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97" w:rsidRPr="009C0A97" w:rsidRDefault="009C0A97" w:rsidP="009C0A97">
      <w:pPr>
        <w:spacing w:after="200" w:line="360" w:lineRule="auto"/>
        <w:jc w:val="center"/>
        <w:rPr>
          <w:rFonts w:ascii="Arial" w:eastAsia="Times New Roman" w:hAnsi="Arial" w:cs="Arial"/>
          <w:color w:val="0A62A9"/>
          <w:lang w:val="en-US"/>
        </w:rPr>
      </w:pPr>
      <w:r w:rsidRPr="009C0A97">
        <w:rPr>
          <w:rFonts w:ascii="Arial" w:eastAsia="Times New Roman" w:hAnsi="Arial" w:cs="Arial"/>
          <w:b/>
          <w:u w:val="single"/>
          <w:lang w:val="en-US"/>
        </w:rPr>
        <w:t>S</w:t>
      </w:r>
      <w:r>
        <w:rPr>
          <w:rFonts w:ascii="Arial" w:eastAsia="Times New Roman" w:hAnsi="Arial" w:cs="Arial"/>
          <w:b/>
          <w:u w:val="single"/>
          <w:lang w:val="en-US"/>
        </w:rPr>
        <w:t xml:space="preserve">etshaba </w:t>
      </w:r>
      <w:r w:rsidRPr="009C0A97">
        <w:rPr>
          <w:rFonts w:ascii="Arial" w:eastAsia="Times New Roman" w:hAnsi="Arial" w:cs="Arial"/>
          <w:b/>
          <w:u w:val="single"/>
          <w:lang w:val="en-US"/>
        </w:rPr>
        <w:t>R</w:t>
      </w:r>
      <w:r>
        <w:rPr>
          <w:rFonts w:ascii="Arial" w:eastAsia="Times New Roman" w:hAnsi="Arial" w:cs="Arial"/>
          <w:b/>
          <w:u w:val="single"/>
          <w:lang w:val="en-US"/>
        </w:rPr>
        <w:t xml:space="preserve">esearch </w:t>
      </w:r>
      <w:r w:rsidRPr="009C0A97">
        <w:rPr>
          <w:rFonts w:ascii="Arial" w:eastAsia="Times New Roman" w:hAnsi="Arial" w:cs="Arial"/>
          <w:b/>
          <w:u w:val="single"/>
          <w:lang w:val="en-US"/>
        </w:rPr>
        <w:t>C</w:t>
      </w:r>
      <w:r>
        <w:rPr>
          <w:rFonts w:ascii="Arial" w:eastAsia="Times New Roman" w:hAnsi="Arial" w:cs="Arial"/>
          <w:b/>
          <w:u w:val="single"/>
          <w:lang w:val="en-US"/>
        </w:rPr>
        <w:t>entre</w:t>
      </w:r>
      <w:bookmarkStart w:id="0" w:name="_GoBack"/>
      <w:bookmarkEnd w:id="0"/>
      <w:r w:rsidRPr="009C0A97">
        <w:rPr>
          <w:rFonts w:ascii="Arial" w:eastAsia="Times New Roman" w:hAnsi="Arial" w:cs="Arial"/>
          <w:b/>
          <w:u w:val="single"/>
          <w:lang w:val="en-US"/>
        </w:rPr>
        <w:t xml:space="preserve"> Publications</w:t>
      </w:r>
    </w:p>
    <w:p w:rsidR="009C0A97" w:rsidRPr="009C0A97" w:rsidRDefault="009C0A97" w:rsidP="009C0A9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proofErr w:type="spellStart"/>
      <w:r w:rsidRPr="009C0A97">
        <w:rPr>
          <w:rFonts w:ascii="Arial" w:eastAsia="Times New Roman" w:hAnsi="Arial" w:cs="Arial"/>
          <w:lang w:val="en-US"/>
        </w:rPr>
        <w:t>Namey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E, </w:t>
      </w:r>
      <w:proofErr w:type="spellStart"/>
      <w:r w:rsidRPr="009C0A97">
        <w:rPr>
          <w:rFonts w:ascii="Arial" w:eastAsia="Times New Roman" w:hAnsi="Arial" w:cs="Arial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K,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/>
        </w:rPr>
        <w:t>Odhiambo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</w:t>
      </w:r>
      <w:r w:rsidRPr="009C0A97">
        <w:rPr>
          <w:rFonts w:ascii="Arial" w:eastAsia="Times New Roman" w:hAnsi="Arial" w:cs="Arial"/>
          <w:b/>
          <w:lang w:val="en-US"/>
        </w:rPr>
        <w:t>Skhosana J</w:t>
      </w:r>
      <w:r w:rsidRPr="009C0A97">
        <w:rPr>
          <w:rFonts w:ascii="Arial" w:eastAsia="Times New Roman" w:hAnsi="Arial" w:cs="Arial"/>
          <w:lang w:val="en-US"/>
        </w:rPr>
        <w:t xml:space="preserve">, Guest G and </w:t>
      </w:r>
      <w:proofErr w:type="spellStart"/>
      <w:r w:rsidRPr="009C0A97">
        <w:rPr>
          <w:rFonts w:ascii="Arial" w:eastAsia="Times New Roman" w:hAnsi="Arial" w:cs="Arial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A. When and why women might suspend </w:t>
      </w:r>
      <w:proofErr w:type="spellStart"/>
      <w:r w:rsidRPr="009C0A97">
        <w:rPr>
          <w:rFonts w:ascii="Arial" w:eastAsia="Times New Roman" w:hAnsi="Arial" w:cs="Arial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use according to perceived seasons of risk: implications for </w:t>
      </w:r>
      <w:proofErr w:type="spellStart"/>
      <w:r w:rsidRPr="009C0A97">
        <w:rPr>
          <w:rFonts w:ascii="Arial" w:eastAsia="Times New Roman" w:hAnsi="Arial" w:cs="Arial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-specific risk-reduction counselling. </w:t>
      </w:r>
      <w:r w:rsidRPr="009C0A97">
        <w:rPr>
          <w:rFonts w:ascii="Arial" w:eastAsia="Times New Roman" w:hAnsi="Arial" w:cs="Arial"/>
          <w:b/>
          <w:lang w:val="en-US"/>
        </w:rPr>
        <w:t>Culture, Health &amp; Sexuality 2016</w:t>
      </w:r>
      <w:r w:rsidRPr="009C0A97">
        <w:rPr>
          <w:rFonts w:ascii="Arial" w:eastAsia="Times New Roman" w:hAnsi="Arial" w:cs="Arial"/>
          <w:lang w:val="en-US"/>
        </w:rPr>
        <w:t>. DOI: 10.1080/13691058.2016.1164899</w:t>
      </w:r>
    </w:p>
    <w:p w:rsidR="009C0A97" w:rsidRPr="009C0A97" w:rsidRDefault="009C0A97" w:rsidP="009C0A9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b/>
          <w:u w:val="single"/>
          <w:lang w:val="en-US"/>
        </w:rPr>
      </w:pPr>
      <w:proofErr w:type="spellStart"/>
      <w:r w:rsidRPr="009C0A97">
        <w:rPr>
          <w:rFonts w:ascii="Arial" w:eastAsia="Times New Roman" w:hAnsi="Arial" w:cs="Arial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A, Perry B, McKenna K, </w:t>
      </w:r>
      <w:proofErr w:type="spellStart"/>
      <w:r w:rsidRPr="009C0A97">
        <w:rPr>
          <w:rFonts w:ascii="Arial" w:eastAsia="Times New Roman" w:hAnsi="Arial" w:cs="Arial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K,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, Taylor KJ, Malamatsho F, </w:t>
      </w:r>
      <w:proofErr w:type="spellStart"/>
      <w:r w:rsidRPr="009C0A97">
        <w:rPr>
          <w:rFonts w:ascii="Arial" w:eastAsia="Times New Roman" w:hAnsi="Arial" w:cs="Arial"/>
          <w:lang w:val="en-US"/>
        </w:rPr>
        <w:t>Odhiambo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</w:t>
      </w:r>
      <w:r w:rsidRPr="009C0A97">
        <w:rPr>
          <w:rFonts w:ascii="Arial" w:eastAsia="Times New Roman" w:hAnsi="Arial" w:cs="Arial"/>
          <w:b/>
          <w:lang w:val="en-US"/>
        </w:rPr>
        <w:t>Skhosana J</w:t>
      </w:r>
      <w:r w:rsidRPr="009C0A97">
        <w:rPr>
          <w:rFonts w:ascii="Arial" w:eastAsia="Times New Roman" w:hAnsi="Arial" w:cs="Arial"/>
          <w:lang w:val="en-US"/>
        </w:rPr>
        <w:t xml:space="preserve"> and Van </w:t>
      </w:r>
      <w:proofErr w:type="spellStart"/>
      <w:r w:rsidRPr="009C0A97">
        <w:rPr>
          <w:rFonts w:ascii="Arial" w:eastAsia="Times New Roman" w:hAnsi="Arial" w:cs="Arial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L. Participants’ Explanations for </w:t>
      </w:r>
      <w:proofErr w:type="spellStart"/>
      <w:r w:rsidRPr="009C0A97">
        <w:rPr>
          <w:rFonts w:ascii="Arial" w:eastAsia="Times New Roman" w:hAnsi="Arial" w:cs="Arial"/>
          <w:lang w:val="en-US"/>
        </w:rPr>
        <w:t>Nonadherence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in the</w:t>
      </w:r>
      <w:r w:rsidRPr="009C0A97">
        <w:rPr>
          <w:rFonts w:ascii="Arial" w:eastAsia="Times New Roman" w:hAnsi="Arial" w:cs="Arial"/>
          <w:szCs w:val="24"/>
          <w:lang w:val="en-US"/>
        </w:rPr>
        <w:t xml:space="preserve"> </w:t>
      </w:r>
      <w:r w:rsidRPr="009C0A97">
        <w:rPr>
          <w:rFonts w:ascii="Arial" w:eastAsia="Times New Roman" w:hAnsi="Arial" w:cs="Arial"/>
          <w:lang w:val="en-US"/>
        </w:rPr>
        <w:t>FEM-</w:t>
      </w:r>
      <w:proofErr w:type="spellStart"/>
      <w:r w:rsidRPr="009C0A97">
        <w:rPr>
          <w:rFonts w:ascii="Arial" w:eastAsia="Times New Roman" w:hAnsi="Arial" w:cs="Arial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Clinical Trial. </w:t>
      </w:r>
      <w:hyperlink r:id="rId5" w:tooltip="Journal of acquired immune deficiency syndromes (1999)." w:history="1">
        <w:r w:rsidRPr="009C0A97">
          <w:rPr>
            <w:rFonts w:ascii="Arial" w:eastAsia="Times New Roman" w:hAnsi="Arial" w:cs="Arial"/>
            <w:b/>
            <w:lang w:val="en-US"/>
          </w:rPr>
          <w:t>J Acquired Immune Deficiency Syndr</w:t>
        </w:r>
      </w:hyperlink>
      <w:r w:rsidRPr="009C0A97">
        <w:rPr>
          <w:rFonts w:ascii="Arial" w:eastAsia="Times New Roman" w:hAnsi="Arial" w:cs="Arial"/>
          <w:b/>
          <w:lang w:val="en-US"/>
        </w:rPr>
        <w:t xml:space="preserve">ome 2016. </w:t>
      </w:r>
      <w:proofErr w:type="gramStart"/>
      <w:r w:rsidRPr="009C0A97">
        <w:rPr>
          <w:rFonts w:ascii="Arial" w:eastAsia="Times New Roman" w:hAnsi="Arial" w:cs="Arial"/>
          <w:lang w:val="en-US"/>
        </w:rPr>
        <w:t>71</w:t>
      </w:r>
      <w:proofErr w:type="gramEnd"/>
      <w:r w:rsidRPr="009C0A97">
        <w:rPr>
          <w:rFonts w:ascii="Arial" w:eastAsia="Times New Roman" w:hAnsi="Arial" w:cs="Arial"/>
          <w:lang w:val="en-US"/>
        </w:rPr>
        <w:t xml:space="preserve"> (4): 452-461.</w:t>
      </w:r>
    </w:p>
    <w:p w:rsidR="009C0A97" w:rsidRPr="009C0A97" w:rsidRDefault="009C0A97" w:rsidP="009C0A9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hyperlink r:id="rId6" w:history="1">
        <w:proofErr w:type="spellStart"/>
        <w:r w:rsidRPr="009C0A97">
          <w:rPr>
            <w:rFonts w:ascii="Arial" w:eastAsia="Times New Roman" w:hAnsi="Arial" w:cs="Arial"/>
            <w:lang w:val="en-US"/>
          </w:rPr>
          <w:t>Corneli</w:t>
        </w:r>
        <w:proofErr w:type="spellEnd"/>
        <w:r w:rsidRPr="009C0A97">
          <w:rPr>
            <w:rFonts w:ascii="Arial" w:eastAsia="Times New Roman" w:hAnsi="Arial" w:cs="Arial"/>
            <w:lang w:val="en-US"/>
          </w:rPr>
          <w:t xml:space="preserve"> A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7" w:history="1">
        <w:proofErr w:type="spellStart"/>
        <w:r w:rsidRPr="009C0A97">
          <w:rPr>
            <w:rFonts w:ascii="Arial" w:eastAsia="Times New Roman" w:hAnsi="Arial" w:cs="Arial"/>
            <w:lang w:val="en-US"/>
          </w:rPr>
          <w:t>Yacobson</w:t>
        </w:r>
        <w:proofErr w:type="spellEnd"/>
        <w:r w:rsidRPr="009C0A97">
          <w:rPr>
            <w:rFonts w:ascii="Arial" w:eastAsia="Times New Roman" w:hAnsi="Arial" w:cs="Arial"/>
            <w:lang w:val="en-US"/>
          </w:rPr>
          <w:t xml:space="preserve"> I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8" w:history="1">
        <w:proofErr w:type="spellStart"/>
        <w:r w:rsidRPr="009C0A97">
          <w:rPr>
            <w:rFonts w:ascii="Arial" w:eastAsia="Times New Roman" w:hAnsi="Arial" w:cs="Arial"/>
            <w:lang w:val="en-US"/>
          </w:rPr>
          <w:t>Agot</w:t>
        </w:r>
        <w:proofErr w:type="spellEnd"/>
        <w:r w:rsidRPr="009C0A97">
          <w:rPr>
            <w:rFonts w:ascii="Arial" w:eastAsia="Times New Roman" w:hAnsi="Arial" w:cs="Arial"/>
            <w:lang w:val="en-US"/>
          </w:rPr>
          <w:t xml:space="preserve"> K</w:t>
        </w:r>
      </w:hyperlink>
      <w:r w:rsidRPr="009C0A97">
        <w:rPr>
          <w:rFonts w:ascii="Arial" w:eastAsia="Times New Roman" w:hAnsi="Arial" w:cs="Arial"/>
          <w:lang w:val="en-US"/>
        </w:rPr>
        <w:t xml:space="preserve"> and </w:t>
      </w:r>
      <w:hyperlink r:id="rId9" w:history="1">
        <w:r w:rsidRPr="009C0A97">
          <w:rPr>
            <w:rFonts w:ascii="Arial" w:eastAsia="Times New Roman" w:hAnsi="Arial" w:cs="Arial"/>
            <w:b/>
            <w:lang w:val="en-US"/>
          </w:rPr>
          <w:t>Ahmed K</w:t>
        </w:r>
      </w:hyperlink>
      <w:r w:rsidRPr="009C0A97">
        <w:rPr>
          <w:rFonts w:ascii="Arial" w:eastAsia="Times New Roman" w:hAnsi="Arial" w:cs="Arial"/>
          <w:b/>
          <w:lang w:val="en-US"/>
        </w:rPr>
        <w:t xml:space="preserve">. </w:t>
      </w:r>
      <w:r w:rsidRPr="009C0A97">
        <w:rPr>
          <w:rFonts w:ascii="Arial" w:eastAsia="Times New Roman" w:hAnsi="Arial" w:cs="Arial"/>
          <w:lang w:val="en-US"/>
        </w:rPr>
        <w:t>Guidance for Providing Informed-Choice Counseling on Sexual Health for Women Interested in Pre-Exposure Prophylaxis in Kenya and South Africa.</w:t>
      </w:r>
      <w:r w:rsidRPr="009C0A9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10" w:tooltip="AIDS patient care and STDs." w:history="1">
        <w:r w:rsidRPr="009C0A97">
          <w:rPr>
            <w:rFonts w:ascii="Arial" w:eastAsia="Times New Roman" w:hAnsi="Arial" w:cs="Arial"/>
            <w:b/>
            <w:lang w:val="en-US"/>
          </w:rPr>
          <w:t>AIDS Patient Care STDS.</w:t>
        </w:r>
      </w:hyperlink>
      <w:r w:rsidRPr="009C0A97">
        <w:rPr>
          <w:rFonts w:ascii="Calibri" w:eastAsia="Times New Roman" w:hAnsi="Calibri" w:cs="Times New Roman"/>
          <w:b/>
          <w:lang w:val="en-US"/>
        </w:rPr>
        <w:t xml:space="preserve"> 2016.</w:t>
      </w:r>
      <w:r w:rsidRPr="009C0A97">
        <w:rPr>
          <w:rFonts w:ascii="Arial" w:eastAsia="Times New Roman" w:hAnsi="Arial" w:cs="Arial"/>
          <w:lang w:val="en-US"/>
        </w:rPr>
        <w:t xml:space="preserve"> </w:t>
      </w:r>
      <w:r w:rsidRPr="009C0A97">
        <w:rPr>
          <w:rFonts w:ascii="Arial" w:eastAsia="Times New Roman" w:hAnsi="Arial" w:cs="Arial"/>
          <w:i/>
          <w:lang w:val="en-US"/>
        </w:rPr>
        <w:t>Published ahead of print.</w:t>
      </w:r>
      <w:r w:rsidRPr="009C0A97">
        <w:rPr>
          <w:rFonts w:ascii="Arial" w:eastAsia="Times New Roman" w:hAnsi="Arial" w:cs="Arial"/>
          <w:lang w:val="en-US"/>
        </w:rPr>
        <w:t xml:space="preserve"> </w:t>
      </w:r>
    </w:p>
    <w:p w:rsidR="009C0A97" w:rsidRPr="009C0A97" w:rsidRDefault="009C0A97" w:rsidP="009C0A9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b/>
          <w:lang w:val="en-US"/>
        </w:rPr>
      </w:pPr>
      <w:hyperlink r:id="rId11" w:history="1">
        <w:proofErr w:type="spellStart"/>
        <w:r w:rsidRPr="009C0A97">
          <w:rPr>
            <w:rFonts w:ascii="Arial" w:eastAsia="Times New Roman" w:hAnsi="Arial" w:cs="Arial"/>
            <w:lang w:val="en-US"/>
          </w:rPr>
          <w:t>Deese</w:t>
        </w:r>
        <w:proofErr w:type="spellEnd"/>
        <w:r w:rsidRPr="009C0A97">
          <w:rPr>
            <w:rFonts w:ascii="Arial" w:eastAsia="Times New Roman" w:hAnsi="Arial" w:cs="Arial"/>
            <w:lang w:val="en-US"/>
          </w:rPr>
          <w:t xml:space="preserve"> J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12" w:history="1">
        <w:r w:rsidRPr="009C0A97">
          <w:rPr>
            <w:rFonts w:ascii="Arial" w:eastAsia="Times New Roman" w:hAnsi="Arial" w:cs="Arial"/>
            <w:lang w:val="en-US"/>
          </w:rPr>
          <w:t>Masson L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13" w:history="1">
        <w:r w:rsidRPr="009C0A97">
          <w:rPr>
            <w:rFonts w:ascii="Arial" w:eastAsia="Times New Roman" w:hAnsi="Arial" w:cs="Arial"/>
            <w:lang w:val="en-US"/>
          </w:rPr>
          <w:t>Miller W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14" w:history="1">
        <w:r w:rsidRPr="009C0A97">
          <w:rPr>
            <w:rFonts w:ascii="Arial" w:eastAsia="Times New Roman" w:hAnsi="Arial" w:cs="Arial"/>
            <w:lang w:val="en-US"/>
          </w:rPr>
          <w:t>Cohen M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15" w:history="1">
        <w:r w:rsidRPr="009C0A97">
          <w:rPr>
            <w:rFonts w:ascii="Arial" w:eastAsia="Times New Roman" w:hAnsi="Arial" w:cs="Arial"/>
            <w:lang w:val="en-US"/>
          </w:rPr>
          <w:t>Morrison C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16" w:history="1">
        <w:r w:rsidRPr="009C0A97">
          <w:rPr>
            <w:rFonts w:ascii="Arial" w:eastAsia="Times New Roman" w:hAnsi="Arial" w:cs="Arial"/>
            <w:lang w:val="en-US"/>
          </w:rPr>
          <w:t>Wang M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17" w:history="1">
        <w:r w:rsidRPr="009C0A97">
          <w:rPr>
            <w:rFonts w:ascii="Arial" w:eastAsia="Times New Roman" w:hAnsi="Arial" w:cs="Arial"/>
            <w:b/>
            <w:lang w:val="en-US"/>
          </w:rPr>
          <w:t>Ahmed K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18" w:history="1">
        <w:proofErr w:type="spellStart"/>
        <w:r w:rsidRPr="009C0A97">
          <w:rPr>
            <w:rFonts w:ascii="Arial" w:eastAsia="Times New Roman" w:hAnsi="Arial" w:cs="Arial"/>
            <w:lang w:val="en-US"/>
          </w:rPr>
          <w:t>Agot</w:t>
        </w:r>
        <w:proofErr w:type="spellEnd"/>
        <w:r w:rsidRPr="009C0A97">
          <w:rPr>
            <w:rFonts w:ascii="Arial" w:eastAsia="Times New Roman" w:hAnsi="Arial" w:cs="Arial"/>
            <w:lang w:val="en-US"/>
          </w:rPr>
          <w:t xml:space="preserve"> K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19" w:history="1">
        <w:proofErr w:type="spellStart"/>
        <w:r w:rsidRPr="009C0A97">
          <w:rPr>
            <w:rFonts w:ascii="Arial" w:eastAsia="Times New Roman" w:hAnsi="Arial" w:cs="Arial"/>
            <w:lang w:val="en-US"/>
          </w:rPr>
          <w:t>Crucitti</w:t>
        </w:r>
        <w:proofErr w:type="spellEnd"/>
        <w:r w:rsidRPr="009C0A97">
          <w:rPr>
            <w:rFonts w:ascii="Arial" w:eastAsia="Times New Roman" w:hAnsi="Arial" w:cs="Arial"/>
            <w:lang w:val="en-US"/>
          </w:rPr>
          <w:t xml:space="preserve"> T</w:t>
        </w:r>
      </w:hyperlink>
      <w:r w:rsidRPr="009C0A97">
        <w:rPr>
          <w:rFonts w:ascii="Arial" w:eastAsia="Times New Roman" w:hAnsi="Arial" w:cs="Arial"/>
          <w:lang w:val="en-US"/>
        </w:rPr>
        <w:t xml:space="preserve">, </w:t>
      </w:r>
      <w:hyperlink r:id="rId20" w:history="1">
        <w:proofErr w:type="spellStart"/>
        <w:r w:rsidRPr="009C0A97">
          <w:rPr>
            <w:rFonts w:ascii="Arial" w:eastAsia="Times New Roman" w:hAnsi="Arial" w:cs="Arial"/>
            <w:lang w:val="en-US"/>
          </w:rPr>
          <w:t>Abdellati</w:t>
        </w:r>
        <w:proofErr w:type="spellEnd"/>
        <w:r w:rsidRPr="009C0A97">
          <w:rPr>
            <w:rFonts w:ascii="Arial" w:eastAsia="Times New Roman" w:hAnsi="Arial" w:cs="Arial"/>
            <w:lang w:val="en-US"/>
          </w:rPr>
          <w:t xml:space="preserve"> S</w:t>
        </w:r>
      </w:hyperlink>
      <w:r w:rsidRPr="009C0A97">
        <w:rPr>
          <w:rFonts w:ascii="Arial" w:eastAsia="Times New Roman" w:hAnsi="Arial" w:cs="Arial"/>
          <w:lang w:val="en-US"/>
        </w:rPr>
        <w:t xml:space="preserve"> and </w:t>
      </w:r>
      <w:hyperlink r:id="rId21" w:history="1">
        <w:r w:rsidRPr="009C0A97">
          <w:rPr>
            <w:rFonts w:ascii="Arial" w:eastAsia="Times New Roman" w:hAnsi="Arial" w:cs="Arial"/>
            <w:lang w:val="en-US"/>
          </w:rPr>
          <w:t xml:space="preserve">Van </w:t>
        </w:r>
        <w:proofErr w:type="spellStart"/>
        <w:r w:rsidRPr="009C0A97">
          <w:rPr>
            <w:rFonts w:ascii="Arial" w:eastAsia="Times New Roman" w:hAnsi="Arial" w:cs="Arial"/>
            <w:lang w:val="en-US"/>
          </w:rPr>
          <w:t>Damme</w:t>
        </w:r>
        <w:proofErr w:type="spellEnd"/>
        <w:r w:rsidRPr="009C0A97">
          <w:rPr>
            <w:rFonts w:ascii="Arial" w:eastAsia="Times New Roman" w:hAnsi="Arial" w:cs="Arial"/>
            <w:lang w:val="en-US"/>
          </w:rPr>
          <w:t xml:space="preserve"> L</w:t>
        </w:r>
      </w:hyperlink>
      <w:r w:rsidRPr="009C0A97">
        <w:rPr>
          <w:rFonts w:ascii="Arial" w:eastAsia="Times New Roman" w:hAnsi="Arial" w:cs="Arial"/>
          <w:lang w:val="en-US"/>
        </w:rPr>
        <w:t>. Injectable Progestin-Only Contraception is Associated with Increased Levels of Pro-Inflammatory Cytokines in the Female Genital Tract.</w:t>
      </w:r>
      <w:r w:rsidRPr="009C0A9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22" w:tooltip="American journal of reproductive immunology (New York, N.Y. : 1989)." w:history="1">
        <w:r w:rsidRPr="009C0A97">
          <w:rPr>
            <w:rFonts w:ascii="Arial" w:eastAsia="Times New Roman" w:hAnsi="Arial" w:cs="Arial"/>
            <w:b/>
            <w:szCs w:val="24"/>
            <w:lang w:val="en-US"/>
          </w:rPr>
          <w:t xml:space="preserve">American Journal of Reproductive </w:t>
        </w:r>
        <w:proofErr w:type="spellStart"/>
        <w:r w:rsidRPr="009C0A97">
          <w:rPr>
            <w:rFonts w:ascii="Arial" w:eastAsia="Times New Roman" w:hAnsi="Arial" w:cs="Arial"/>
            <w:b/>
            <w:szCs w:val="24"/>
            <w:lang w:val="en-US"/>
          </w:rPr>
          <w:t>Immunolology</w:t>
        </w:r>
        <w:proofErr w:type="spellEnd"/>
        <w:r w:rsidRPr="009C0A97">
          <w:rPr>
            <w:rFonts w:ascii="Arial" w:eastAsia="Times New Roman" w:hAnsi="Arial" w:cs="Arial"/>
            <w:b/>
            <w:szCs w:val="24"/>
            <w:lang w:val="en-US"/>
          </w:rPr>
          <w:t>.</w:t>
        </w:r>
      </w:hyperlink>
      <w:r w:rsidRPr="009C0A97">
        <w:rPr>
          <w:rFonts w:ascii="Arial" w:eastAsia="Times New Roman" w:hAnsi="Arial" w:cs="Arial"/>
          <w:b/>
          <w:szCs w:val="24"/>
          <w:lang w:val="en-US"/>
        </w:rPr>
        <w:t xml:space="preserve"> </w:t>
      </w:r>
      <w:r w:rsidRPr="009C0A97">
        <w:rPr>
          <w:rFonts w:ascii="Arial" w:eastAsia="Times New Roman" w:hAnsi="Arial" w:cs="Arial"/>
          <w:b/>
          <w:sz w:val="20"/>
          <w:szCs w:val="20"/>
          <w:lang w:val="en-US"/>
        </w:rPr>
        <w:t>2015</w:t>
      </w:r>
      <w:proofErr w:type="gramStart"/>
      <w:r w:rsidRPr="009C0A97">
        <w:rPr>
          <w:rFonts w:ascii="Arial" w:eastAsia="Times New Roman" w:hAnsi="Arial" w:cs="Arial"/>
          <w:b/>
          <w:sz w:val="20"/>
          <w:szCs w:val="20"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sz w:val="20"/>
          <w:szCs w:val="20"/>
          <w:lang w:val="en-US"/>
        </w:rPr>
        <w:t xml:space="preserve"> 74 (4): 357-367.</w:t>
      </w:r>
    </w:p>
    <w:p w:rsidR="009C0A97" w:rsidRPr="009C0A97" w:rsidRDefault="009C0A97" w:rsidP="009C0A9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szCs w:val="24"/>
          <w:lang w:val="en-US"/>
        </w:rPr>
      </w:pPr>
      <w:r w:rsidRPr="009C0A97">
        <w:rPr>
          <w:rFonts w:ascii="Arial" w:eastAsia="Times New Roman" w:hAnsi="Arial" w:cs="Arial"/>
          <w:b/>
          <w:szCs w:val="24"/>
          <w:lang w:val="en-US"/>
        </w:rPr>
        <w:t>Malahleha M, Ahmed K</w:t>
      </w:r>
      <w:r w:rsidRPr="009C0A97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Deese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J, Nanda K, Van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L, De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Baetselier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I and Burnett RJ. Hepatitis B virus reactivation or reinfection in a FEM-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participant: a case report. </w:t>
      </w:r>
      <w:r w:rsidRPr="009C0A97">
        <w:rPr>
          <w:rFonts w:ascii="Arial" w:eastAsia="Times New Roman" w:hAnsi="Arial" w:cs="Arial"/>
          <w:b/>
          <w:szCs w:val="24"/>
          <w:lang w:val="en-US"/>
        </w:rPr>
        <w:t>Journal of Medical Case Reports 2015</w:t>
      </w:r>
      <w:r w:rsidRPr="009C0A97">
        <w:rPr>
          <w:rFonts w:ascii="Arial" w:eastAsia="Times New Roman" w:hAnsi="Arial" w:cs="Arial"/>
          <w:szCs w:val="24"/>
          <w:lang w:val="en-US"/>
        </w:rPr>
        <w:t>; 9: 207. DOI 10.1186/s13256-015-0679-4.</w:t>
      </w:r>
    </w:p>
    <w:p w:rsidR="009C0A97" w:rsidRPr="009C0A97" w:rsidRDefault="009C0A97" w:rsidP="009C0A9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9C0A97">
        <w:rPr>
          <w:rFonts w:ascii="Arial" w:eastAsia="Times New Roman" w:hAnsi="Arial" w:cs="Arial"/>
          <w:lang w:val="en-US"/>
        </w:rPr>
        <w:t>Friedland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BA, Stoner M, Chau MM, </w:t>
      </w:r>
      <w:proofErr w:type="spellStart"/>
      <w:r w:rsidRPr="009C0A97">
        <w:rPr>
          <w:rFonts w:ascii="Arial" w:eastAsia="Times New Roman" w:hAnsi="Arial" w:cs="Arial"/>
          <w:lang w:val="en-US"/>
        </w:rPr>
        <w:t>Plagianos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MG, Govender S, </w:t>
      </w:r>
      <w:proofErr w:type="spellStart"/>
      <w:r w:rsidRPr="009C0A97">
        <w:rPr>
          <w:rFonts w:ascii="Arial" w:eastAsia="Times New Roman" w:hAnsi="Arial" w:cs="Arial"/>
          <w:lang w:val="en-US"/>
        </w:rPr>
        <w:t>Morar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N, </w:t>
      </w:r>
      <w:proofErr w:type="spellStart"/>
      <w:r w:rsidRPr="009C0A97">
        <w:rPr>
          <w:rFonts w:ascii="Arial" w:eastAsia="Times New Roman" w:hAnsi="Arial" w:cs="Arial"/>
          <w:lang w:val="en-US"/>
        </w:rPr>
        <w:t>Altini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L, </w:t>
      </w:r>
      <w:proofErr w:type="spellStart"/>
      <w:r w:rsidRPr="009C0A97">
        <w:rPr>
          <w:rFonts w:ascii="Arial" w:eastAsia="Times New Roman" w:hAnsi="Arial" w:cs="Arial"/>
          <w:lang w:val="en-US"/>
        </w:rPr>
        <w:t>Skoler-Karpoff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S,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/>
        </w:rPr>
        <w:t>Ramjee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G, </w:t>
      </w:r>
      <w:proofErr w:type="spellStart"/>
      <w:r w:rsidRPr="009C0A97">
        <w:rPr>
          <w:rFonts w:ascii="Arial" w:eastAsia="Times New Roman" w:hAnsi="Arial" w:cs="Arial"/>
          <w:b/>
          <w:lang w:val="en-US"/>
        </w:rPr>
        <w:t>Monedi</w:t>
      </w:r>
      <w:proofErr w:type="spellEnd"/>
      <w:r w:rsidRPr="009C0A97">
        <w:rPr>
          <w:rFonts w:ascii="Arial" w:eastAsia="Times New Roman" w:hAnsi="Arial" w:cs="Arial"/>
          <w:b/>
          <w:lang w:val="en-US"/>
        </w:rPr>
        <w:t xml:space="preserve"> C, </w:t>
      </w:r>
      <w:r w:rsidRPr="009C0A97">
        <w:rPr>
          <w:rFonts w:ascii="Arial" w:eastAsia="Times New Roman" w:hAnsi="Arial" w:cs="Arial"/>
          <w:lang w:val="en-US"/>
        </w:rPr>
        <w:t xml:space="preserve">Maguire R and </w:t>
      </w:r>
      <w:proofErr w:type="spellStart"/>
      <w:r w:rsidRPr="009C0A97">
        <w:rPr>
          <w:rFonts w:ascii="Arial" w:eastAsia="Times New Roman" w:hAnsi="Arial" w:cs="Arial"/>
          <w:lang w:val="en-US"/>
        </w:rPr>
        <w:t>Lahteenmaki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P. Baseline Predictors of High Adherence to a </w:t>
      </w:r>
      <w:proofErr w:type="spellStart"/>
      <w:r w:rsidRPr="009C0A97">
        <w:rPr>
          <w:rFonts w:ascii="Arial" w:eastAsia="Times New Roman" w:hAnsi="Arial" w:cs="Arial"/>
          <w:lang w:val="en-US"/>
        </w:rPr>
        <w:t>Coitally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Dependent Microbicide Gel Based on an Objective Marker of Use: Findings from the </w:t>
      </w:r>
      <w:proofErr w:type="spellStart"/>
      <w:r w:rsidRPr="009C0A97">
        <w:rPr>
          <w:rFonts w:ascii="Arial" w:eastAsia="Times New Roman" w:hAnsi="Arial" w:cs="Arial"/>
          <w:lang w:val="en-US"/>
        </w:rPr>
        <w:t>Carraguard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Phase 3 Trial. </w:t>
      </w:r>
      <w:r w:rsidRPr="009C0A97">
        <w:rPr>
          <w:rFonts w:ascii="Arial" w:eastAsia="Times New Roman" w:hAnsi="Arial" w:cs="Arial"/>
          <w:b/>
          <w:lang w:val="en-US"/>
        </w:rPr>
        <w:t xml:space="preserve">Aids and </w:t>
      </w:r>
      <w:proofErr w:type="spellStart"/>
      <w:r w:rsidRPr="009C0A97">
        <w:rPr>
          <w:rFonts w:ascii="Arial" w:eastAsia="Times New Roman" w:hAnsi="Arial" w:cs="Arial"/>
          <w:b/>
          <w:lang w:val="en-US"/>
        </w:rPr>
        <w:t>Behaviour</w:t>
      </w:r>
      <w:proofErr w:type="spellEnd"/>
      <w:r w:rsidRPr="009C0A97">
        <w:rPr>
          <w:rFonts w:ascii="Arial" w:eastAsia="Times New Roman" w:hAnsi="Arial" w:cs="Arial"/>
          <w:b/>
          <w:lang w:val="en-US"/>
        </w:rPr>
        <w:t xml:space="preserve"> 2015</w:t>
      </w:r>
      <w:r w:rsidRPr="009C0A97">
        <w:rPr>
          <w:rFonts w:ascii="Arial" w:eastAsia="Times New Roman" w:hAnsi="Arial" w:cs="Arial"/>
          <w:lang w:val="en-US"/>
        </w:rPr>
        <w:t>.  DOI 10.1007/s10461-015-1123-x.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A,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Namey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E,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Ahmed K</w:t>
      </w:r>
      <w:r w:rsidRPr="009C0A97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K,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Skhosana J</w:t>
      </w:r>
      <w:r w:rsidRPr="009C0A97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Odhiambo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J and Guest G. Motivations for Reducing Other HIV Risk-Reduction Practices if Taking Pre-Exposure Prophylaxis: Findings from a Qualitative Study Among Women in Kenya and South Africa.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Aids Patient Care and STDs 2015</w:t>
      </w:r>
      <w:r w:rsidRPr="009C0A97">
        <w:rPr>
          <w:rFonts w:ascii="Arial" w:eastAsia="Times New Roman" w:hAnsi="Arial" w:cs="Arial"/>
          <w:color w:val="000000"/>
          <w:lang w:val="en-US"/>
        </w:rPr>
        <w:t xml:space="preserve">; 29 (9): DOI: 10.1089/apc.2015.0038  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A, Field S,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Namey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E,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K,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Ahmed K</w:t>
      </w:r>
      <w:r w:rsidRPr="009C0A97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Odhiambo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J,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Skhosana J</w:t>
      </w:r>
      <w:r w:rsidRPr="009C0A97">
        <w:rPr>
          <w:rFonts w:ascii="Arial" w:eastAsia="Times New Roman" w:hAnsi="Arial" w:cs="Arial"/>
          <w:color w:val="000000"/>
          <w:lang w:val="en-US"/>
        </w:rPr>
        <w:t xml:space="preserve"> and Guest G. Preparing for the Rollout of Pre-Exposure Prophylaxis (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): A Vignette Survey to Identify Intended Sexual Behaviors among Women in Kenya and South Africa if Using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PrEP.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9C0A97">
        <w:rPr>
          <w:rFonts w:ascii="Arial" w:eastAsia="Times New Roman" w:hAnsi="Arial" w:cs="Arial"/>
          <w:b/>
          <w:color w:val="000000"/>
          <w:lang w:val="en-US"/>
        </w:rPr>
        <w:t>PloS</w:t>
      </w:r>
      <w:proofErr w:type="spellEnd"/>
      <w:r w:rsidRPr="009C0A97">
        <w:rPr>
          <w:rFonts w:ascii="Arial" w:eastAsia="Times New Roman" w:hAnsi="Arial" w:cs="Arial"/>
          <w:b/>
          <w:color w:val="000000"/>
          <w:lang w:val="en-US"/>
        </w:rPr>
        <w:t xml:space="preserve"> One 2015</w:t>
      </w:r>
      <w:proofErr w:type="gramStart"/>
      <w:r w:rsidRPr="009C0A97">
        <w:rPr>
          <w:rFonts w:ascii="Arial" w:eastAsia="Times New Roman" w:hAnsi="Arial" w:cs="Arial"/>
          <w:color w:val="000000"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color w:val="000000"/>
          <w:lang w:val="en-US"/>
        </w:rPr>
        <w:t xml:space="preserve"> DOI:10.1371/journal.pone.0129177.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r w:rsidRPr="009C0A97">
        <w:rPr>
          <w:rFonts w:ascii="Arial" w:eastAsia="Times New Roman" w:hAnsi="Arial" w:cs="Arial"/>
          <w:color w:val="000000"/>
          <w:lang w:val="en-US"/>
        </w:rPr>
        <w:t xml:space="preserve">Kelly CA,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Friedland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BA,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Morar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NS,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Katzen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LL. 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Ramjee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G,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Mokgatle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MM and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Ahmed K</w:t>
      </w:r>
      <w:r w:rsidRPr="009C0A97">
        <w:rPr>
          <w:rFonts w:ascii="Arial" w:eastAsia="Times New Roman" w:hAnsi="Arial" w:cs="Arial"/>
          <w:color w:val="000000"/>
          <w:lang w:val="en-US"/>
        </w:rPr>
        <w:t xml:space="preserve">. Tell or not to tell: male partner engagement in a Phase 3 microbicide efficacy trial </w:t>
      </w:r>
      <w:r w:rsidRPr="009C0A97">
        <w:rPr>
          <w:rFonts w:ascii="Arial" w:eastAsia="Times New Roman" w:hAnsi="Arial" w:cs="Arial"/>
          <w:color w:val="000000"/>
          <w:lang w:val="en-US"/>
        </w:rPr>
        <w:lastRenderedPageBreak/>
        <w:t xml:space="preserve">in South Africa. 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Culture, Health &amp; Sexuality 2015</w:t>
      </w:r>
      <w:r w:rsidRPr="009C0A97">
        <w:rPr>
          <w:rFonts w:ascii="Arial" w:eastAsia="Times New Roman" w:hAnsi="Arial" w:cs="Arial"/>
          <w:color w:val="000000"/>
          <w:lang w:val="en-US"/>
        </w:rPr>
        <w:t>. DOI: 10.1080/13691058.2015.1030451.</w:t>
      </w:r>
    </w:p>
    <w:p w:rsidR="009C0A97" w:rsidRPr="009C0A97" w:rsidRDefault="009C0A97" w:rsidP="009C0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szCs w:val="24"/>
          <w:lang w:val="en-US"/>
        </w:rPr>
      </w:pP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K, Taylor D,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A, Wang M,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Ambia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J,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Kashuba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A, Parker C, Lemons A, </w:t>
      </w:r>
      <w:r w:rsidRPr="009C0A97">
        <w:rPr>
          <w:rFonts w:ascii="Arial" w:eastAsia="Times New Roman" w:hAnsi="Arial" w:cs="Arial"/>
          <w:b/>
          <w:szCs w:val="24"/>
          <w:lang w:val="en-US"/>
        </w:rPr>
        <w:t>Malahleha M</w:t>
      </w:r>
      <w:r w:rsidRPr="009C0A97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Lombaard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J, Van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L.  Accuracy of Self-Report and Pill-Count Measures of Adherence in the FEM-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Clinical Trial: Implications for Future HIV-Prevention Trials</w:t>
      </w:r>
      <w:r w:rsidRPr="009C0A97">
        <w:rPr>
          <w:rFonts w:ascii="Arial" w:eastAsia="Times New Roman" w:hAnsi="Arial" w:cs="Arial"/>
          <w:b/>
          <w:szCs w:val="24"/>
          <w:lang w:val="en-US"/>
        </w:rPr>
        <w:t xml:space="preserve">. AIDS </w:t>
      </w:r>
      <w:proofErr w:type="spellStart"/>
      <w:r w:rsidRPr="009C0A97">
        <w:rPr>
          <w:rFonts w:ascii="Arial" w:eastAsia="Times New Roman" w:hAnsi="Arial" w:cs="Arial"/>
          <w:b/>
          <w:szCs w:val="24"/>
          <w:lang w:val="en-US"/>
        </w:rPr>
        <w:t>Behav</w:t>
      </w:r>
      <w:proofErr w:type="spellEnd"/>
      <w:r w:rsidRPr="009C0A97">
        <w:rPr>
          <w:rFonts w:ascii="Arial" w:eastAsia="Times New Roman" w:hAnsi="Arial" w:cs="Arial"/>
          <w:b/>
          <w:szCs w:val="24"/>
          <w:lang w:val="en-US"/>
        </w:rPr>
        <w:t>. 2015</w:t>
      </w:r>
      <w:proofErr w:type="gramStart"/>
      <w:r w:rsidRPr="009C0A97">
        <w:rPr>
          <w:rFonts w:ascii="Arial" w:eastAsia="Times New Roman" w:hAnsi="Arial" w:cs="Arial"/>
          <w:szCs w:val="24"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szCs w:val="24"/>
          <w:lang w:val="en-US"/>
        </w:rPr>
        <w:t xml:space="preserve"> 19 (5): 743-751.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A, Perry B,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K,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Ahmed K</w:t>
      </w:r>
      <w:r w:rsidRPr="009C0A97">
        <w:rPr>
          <w:rFonts w:ascii="Arial" w:eastAsia="Times New Roman" w:hAnsi="Arial" w:cs="Arial"/>
          <w:color w:val="000000"/>
          <w:lang w:val="en-US"/>
        </w:rPr>
        <w:t xml:space="preserve">, Malamatsho F and Van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L. Facilitators of Adherence to the Study Pill in the FEM-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Clinical Trial.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Plos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One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2015</w:t>
      </w:r>
      <w:r w:rsidRPr="009C0A97">
        <w:rPr>
          <w:rFonts w:ascii="Arial" w:eastAsia="Times New Roman" w:hAnsi="Arial" w:cs="Arial"/>
          <w:color w:val="000000"/>
          <w:lang w:val="en-US"/>
        </w:rPr>
        <w:t>. DOI:10.1371/journal.pone.0125458.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 A. L, McKenna K, Perry B,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>Ahmed K,</w:t>
      </w:r>
      <w:r w:rsidRPr="009C0A97">
        <w:rPr>
          <w:rFonts w:ascii="Arial" w:eastAsia="Times New Roman" w:hAnsi="Arial" w:cs="Arial"/>
          <w:color w:val="000000"/>
          <w:lang w:val="en-US"/>
        </w:rPr>
        <w:t xml:space="preserve"> Ago K, Malamatsho F,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 xml:space="preserve">Skhosana J,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Odhiambo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 J, Van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L. </w:t>
      </w:r>
      <w:hyperlink r:id="rId23" w:history="1">
        <w:r w:rsidRPr="009C0A97">
          <w:rPr>
            <w:rFonts w:ascii="Arial" w:eastAsia="Times New Roman" w:hAnsi="Arial" w:cs="Arial"/>
            <w:color w:val="000000"/>
            <w:lang w:val="en-US"/>
          </w:rPr>
          <w:t>The Science of Being a Study Participant: FEM-</w:t>
        </w:r>
        <w:proofErr w:type="spellStart"/>
        <w:r w:rsidRPr="009C0A97">
          <w:rPr>
            <w:rFonts w:ascii="Arial" w:eastAsia="Times New Roman" w:hAnsi="Arial" w:cs="Arial"/>
            <w:color w:val="000000"/>
            <w:lang w:val="en-US"/>
          </w:rPr>
          <w:t>PrEP</w:t>
        </w:r>
        <w:proofErr w:type="spellEnd"/>
        <w:r w:rsidRPr="009C0A97">
          <w:rPr>
            <w:rFonts w:ascii="Arial" w:eastAsia="Times New Roman" w:hAnsi="Arial" w:cs="Arial"/>
            <w:color w:val="000000"/>
            <w:lang w:val="en-US"/>
          </w:rPr>
          <w:t xml:space="preserve"> Participants' Explanations for </w:t>
        </w:r>
        <w:proofErr w:type="spellStart"/>
        <w:r w:rsidRPr="009C0A97">
          <w:rPr>
            <w:rFonts w:ascii="Arial" w:eastAsia="Times New Roman" w:hAnsi="Arial" w:cs="Arial"/>
            <w:color w:val="000000"/>
            <w:lang w:val="en-US"/>
          </w:rPr>
          <w:t>Overreporting</w:t>
        </w:r>
        <w:proofErr w:type="spellEnd"/>
        <w:r w:rsidRPr="009C0A97">
          <w:rPr>
            <w:rFonts w:ascii="Arial" w:eastAsia="Times New Roman" w:hAnsi="Arial" w:cs="Arial"/>
            <w:color w:val="000000"/>
            <w:lang w:val="en-US"/>
          </w:rPr>
          <w:t xml:space="preserve"> Adherence to the Study Pills and for the Whereabouts of Unused Pills</w:t>
        </w:r>
      </w:hyperlink>
      <w:r w:rsidRPr="009C0A97">
        <w:rPr>
          <w:rFonts w:ascii="Arial" w:eastAsia="Times New Roman" w:hAnsi="Arial" w:cs="Arial"/>
          <w:color w:val="000000"/>
          <w:lang w:val="en-US"/>
        </w:rPr>
        <w:t xml:space="preserve">. </w:t>
      </w:r>
      <w:hyperlink r:id="rId24" w:tooltip="Journal of acquired immune deficiency syndromes (1999)." w:history="1">
        <w:r w:rsidRPr="009C0A97">
          <w:rPr>
            <w:rFonts w:ascii="Arial" w:eastAsia="Times New Roman" w:hAnsi="Arial" w:cs="Arial"/>
            <w:b/>
            <w:color w:val="000000"/>
            <w:lang w:val="en-US"/>
          </w:rPr>
          <w:t>J Acquired Immune Deficiency Syndr</w:t>
        </w:r>
      </w:hyperlink>
      <w:r w:rsidRPr="009C0A97">
        <w:rPr>
          <w:rFonts w:ascii="Arial" w:eastAsia="Times New Roman" w:hAnsi="Arial" w:cs="Arial"/>
          <w:b/>
          <w:color w:val="000000"/>
          <w:lang w:val="en-US"/>
        </w:rPr>
        <w:t>ome 2015</w:t>
      </w:r>
      <w:proofErr w:type="gramStart"/>
      <w:r w:rsidRPr="009C0A97">
        <w:rPr>
          <w:rFonts w:ascii="Arial" w:eastAsia="Times New Roman" w:hAnsi="Arial" w:cs="Arial"/>
          <w:color w:val="000000"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color w:val="000000"/>
          <w:lang w:val="en-US"/>
        </w:rPr>
        <w:t xml:space="preserve"> 68 (5): 578-584. </w:t>
      </w:r>
    </w:p>
    <w:p w:rsidR="009C0A97" w:rsidRPr="009C0A97" w:rsidRDefault="009C0A97" w:rsidP="009C0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szCs w:val="24"/>
          <w:lang w:val="en-US"/>
        </w:rPr>
      </w:pPr>
      <w:r w:rsidRPr="009C0A97">
        <w:rPr>
          <w:rFonts w:ascii="Arial" w:eastAsia="Times New Roman" w:hAnsi="Arial" w:cs="Arial"/>
          <w:lang w:val="en-US" w:eastAsia="en-ZA"/>
        </w:rPr>
        <w:t xml:space="preserve">Parker C,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Corneli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A,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Agot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K,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Odhiambo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J,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Asewe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J, </w:t>
      </w:r>
      <w:r w:rsidRPr="009C0A97">
        <w:rPr>
          <w:rFonts w:ascii="Arial" w:eastAsia="Times New Roman" w:hAnsi="Arial" w:cs="Arial"/>
          <w:b/>
          <w:lang w:val="en-US" w:eastAsia="en-ZA"/>
        </w:rPr>
        <w:t xml:space="preserve">Ahmed K, Skhosana J,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Ratlhagana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M, Lanham M, Wong C,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Deese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J,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Manongi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R, Van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Damme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L . </w:t>
      </w:r>
      <w:r w:rsidRPr="009C0A97">
        <w:rPr>
          <w:rFonts w:ascii="Arial" w:eastAsia="Times New Roman" w:hAnsi="Arial" w:cs="Arial"/>
          <w:bCs/>
          <w:kern w:val="36"/>
          <w:lang w:val="en-US" w:eastAsia="en-ZA"/>
        </w:rPr>
        <w:t>Lessons learnt from implementing an empirically informed recruitment approach for FEM-</w:t>
      </w:r>
      <w:proofErr w:type="spellStart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>PrEP</w:t>
      </w:r>
      <w:proofErr w:type="spellEnd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 xml:space="preserve">, a large HIV prevention clinical trial. </w:t>
      </w:r>
      <w:r w:rsidRPr="009C0A97">
        <w:rPr>
          <w:rFonts w:ascii="Arial" w:eastAsia="Times New Roman" w:hAnsi="Arial" w:cs="Arial"/>
          <w:b/>
          <w:bCs/>
          <w:kern w:val="36"/>
          <w:lang w:val="en-US" w:eastAsia="en-ZA"/>
        </w:rPr>
        <w:t>Open Access Journal of clinical Trials 2015</w:t>
      </w:r>
      <w:r w:rsidRPr="009C0A97">
        <w:rPr>
          <w:rFonts w:ascii="Arial" w:eastAsia="Times New Roman" w:hAnsi="Arial" w:cs="Arial"/>
          <w:bCs/>
          <w:kern w:val="36"/>
          <w:lang w:val="en-US" w:eastAsia="en-ZA"/>
        </w:rPr>
        <w:t>; 7: 1-9.</w:t>
      </w:r>
    </w:p>
    <w:p w:rsidR="009C0A97" w:rsidRPr="009C0A97" w:rsidRDefault="009C0A97" w:rsidP="009C0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szCs w:val="24"/>
          <w:lang w:val="en-US"/>
        </w:rPr>
      </w:pPr>
      <w:r w:rsidRPr="009C0A97">
        <w:rPr>
          <w:rFonts w:ascii="Arial" w:eastAsia="Times New Roman" w:hAnsi="Arial" w:cs="Arial"/>
          <w:szCs w:val="24"/>
          <w:lang w:val="en-US"/>
        </w:rPr>
        <w:t xml:space="preserve">Callahan R, Nanda K,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Kapiga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S, </w:t>
      </w:r>
      <w:r w:rsidRPr="009C0A97">
        <w:rPr>
          <w:rFonts w:ascii="Arial" w:eastAsia="Times New Roman" w:hAnsi="Arial" w:cs="Arial"/>
          <w:b/>
          <w:szCs w:val="24"/>
          <w:lang w:val="en-US"/>
        </w:rPr>
        <w:t>Malahleha M</w:t>
      </w:r>
      <w:r w:rsidRPr="009C0A97">
        <w:rPr>
          <w:rFonts w:ascii="Arial" w:eastAsia="Times New Roman" w:hAnsi="Arial" w:cs="Arial"/>
          <w:szCs w:val="24"/>
          <w:lang w:val="en-US"/>
        </w:rPr>
        <w:t xml:space="preserve">, Mandala J,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Ogada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T, Van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L, Taylor D, for the FEM-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Study Group. Pregnancy and Contraceptive Use </w:t>
      </w:r>
      <w:proofErr w:type="gramStart"/>
      <w:r w:rsidRPr="009C0A97">
        <w:rPr>
          <w:rFonts w:ascii="Arial" w:eastAsia="Times New Roman" w:hAnsi="Arial" w:cs="Arial"/>
          <w:szCs w:val="24"/>
          <w:lang w:val="en-US"/>
        </w:rPr>
        <w:t>Among</w:t>
      </w:r>
      <w:proofErr w:type="gramEnd"/>
      <w:r w:rsidRPr="009C0A97">
        <w:rPr>
          <w:rFonts w:ascii="Arial" w:eastAsia="Times New Roman" w:hAnsi="Arial" w:cs="Arial"/>
          <w:szCs w:val="24"/>
          <w:lang w:val="en-US"/>
        </w:rPr>
        <w:t xml:space="preserve"> Women Participating in the FEM-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PrEPTrial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. </w:t>
      </w:r>
      <w:proofErr w:type="spellStart"/>
      <w:r w:rsidRPr="009C0A97">
        <w:rPr>
          <w:rFonts w:ascii="Arial" w:eastAsia="Times New Roman" w:hAnsi="Arial" w:cs="Arial"/>
          <w:b/>
          <w:szCs w:val="24"/>
          <w:lang w:val="en-US"/>
        </w:rPr>
        <w:t>Acquir</w:t>
      </w:r>
      <w:proofErr w:type="spellEnd"/>
      <w:r w:rsidRPr="009C0A97">
        <w:rPr>
          <w:rFonts w:ascii="Arial" w:eastAsia="Times New Roman" w:hAnsi="Arial" w:cs="Arial"/>
          <w:b/>
          <w:szCs w:val="24"/>
          <w:lang w:val="en-US"/>
        </w:rPr>
        <w:t xml:space="preserve"> Immune </w:t>
      </w:r>
      <w:proofErr w:type="spellStart"/>
      <w:r w:rsidRPr="009C0A97">
        <w:rPr>
          <w:rFonts w:ascii="Arial" w:eastAsia="Times New Roman" w:hAnsi="Arial" w:cs="Arial"/>
          <w:b/>
          <w:szCs w:val="24"/>
          <w:lang w:val="en-US"/>
        </w:rPr>
        <w:t>Defic</w:t>
      </w:r>
      <w:proofErr w:type="spellEnd"/>
      <w:r w:rsidRPr="009C0A97">
        <w:rPr>
          <w:rFonts w:ascii="Arial" w:eastAsia="Times New Roman" w:hAnsi="Arial" w:cs="Arial"/>
          <w:b/>
          <w:szCs w:val="24"/>
          <w:lang w:val="en-US"/>
        </w:rPr>
        <w:t xml:space="preserve">. </w:t>
      </w:r>
      <w:proofErr w:type="spellStart"/>
      <w:r w:rsidRPr="009C0A97">
        <w:rPr>
          <w:rFonts w:ascii="Arial" w:eastAsia="Times New Roman" w:hAnsi="Arial" w:cs="Arial"/>
          <w:b/>
          <w:szCs w:val="24"/>
          <w:lang w:val="en-US"/>
        </w:rPr>
        <w:t>Syndr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</w:t>
      </w:r>
      <w:r w:rsidRPr="009C0A97">
        <w:rPr>
          <w:rFonts w:ascii="Arial" w:eastAsia="Times New Roman" w:hAnsi="Arial" w:cs="Arial"/>
          <w:b/>
          <w:szCs w:val="24"/>
          <w:lang w:val="en-US"/>
        </w:rPr>
        <w:t>2015</w:t>
      </w:r>
      <w:proofErr w:type="gramStart"/>
      <w:r w:rsidRPr="009C0A97">
        <w:rPr>
          <w:rFonts w:ascii="Arial" w:eastAsia="Times New Roman" w:hAnsi="Arial" w:cs="Arial"/>
          <w:szCs w:val="24"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szCs w:val="24"/>
          <w:lang w:val="en-US"/>
        </w:rPr>
        <w:t xml:space="preserve"> 68 (2): 196 – 203.</w:t>
      </w:r>
    </w:p>
    <w:p w:rsidR="009C0A97" w:rsidRPr="009C0A97" w:rsidRDefault="009C0A97" w:rsidP="009C0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szCs w:val="24"/>
          <w:lang w:val="en-US"/>
        </w:rPr>
      </w:pPr>
      <w:r w:rsidRPr="009C0A97">
        <w:rPr>
          <w:rFonts w:ascii="Arial" w:eastAsia="Times New Roman" w:hAnsi="Arial" w:cs="Arial"/>
          <w:szCs w:val="24"/>
          <w:lang w:val="en-US"/>
        </w:rPr>
        <w:t xml:space="preserve">Mandala J, Nanda K , Wang M, De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Baetselier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I,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Deese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J,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Lombaard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J,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Owino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F, </w:t>
      </w:r>
      <w:r w:rsidRPr="009C0A97">
        <w:rPr>
          <w:rFonts w:ascii="Arial" w:eastAsia="Times New Roman" w:hAnsi="Arial" w:cs="Arial"/>
          <w:b/>
          <w:szCs w:val="24"/>
          <w:lang w:val="en-US"/>
        </w:rPr>
        <w:t>Malahleha  M</w:t>
      </w:r>
      <w:r w:rsidRPr="009C0A97">
        <w:rPr>
          <w:rFonts w:ascii="Arial" w:eastAsia="Times New Roman" w:hAnsi="Arial" w:cs="Arial"/>
          <w:szCs w:val="24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Manongi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R, Taylor D and Van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L. Liver and renal safety of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tenofovirdisoproxilfumarate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in combination with </w:t>
      </w:r>
      <w:proofErr w:type="spellStart"/>
      <w:r w:rsidRPr="009C0A97">
        <w:rPr>
          <w:rFonts w:ascii="Arial" w:eastAsia="Times New Roman" w:hAnsi="Arial" w:cs="Arial"/>
          <w:szCs w:val="24"/>
          <w:lang w:val="en-US"/>
        </w:rPr>
        <w:t>emtricitabine</w:t>
      </w:r>
      <w:proofErr w:type="spellEnd"/>
      <w:r w:rsidRPr="009C0A97">
        <w:rPr>
          <w:rFonts w:ascii="Arial" w:eastAsia="Times New Roman" w:hAnsi="Arial" w:cs="Arial"/>
          <w:szCs w:val="24"/>
          <w:lang w:val="en-US"/>
        </w:rPr>
        <w:t xml:space="preserve"> among African women in a pre-exposure prophylaxis trial. </w:t>
      </w:r>
      <w:r w:rsidRPr="009C0A97">
        <w:rPr>
          <w:rFonts w:ascii="Arial" w:eastAsia="Times New Roman" w:hAnsi="Arial" w:cs="Arial"/>
          <w:b/>
          <w:szCs w:val="24"/>
          <w:lang w:val="en-US"/>
        </w:rPr>
        <w:t>BMC Pharmacology and Toxicology</w:t>
      </w:r>
      <w:r w:rsidRPr="009C0A97">
        <w:rPr>
          <w:rFonts w:ascii="Arial" w:eastAsia="Times New Roman" w:hAnsi="Arial" w:cs="Arial"/>
          <w:szCs w:val="24"/>
          <w:lang w:val="en-US"/>
        </w:rPr>
        <w:t xml:space="preserve"> </w:t>
      </w:r>
      <w:r w:rsidRPr="009C0A97">
        <w:rPr>
          <w:rFonts w:ascii="Arial" w:eastAsia="Times New Roman" w:hAnsi="Arial" w:cs="Arial"/>
          <w:b/>
          <w:szCs w:val="24"/>
          <w:lang w:val="en-US"/>
        </w:rPr>
        <w:t>2014</w:t>
      </w:r>
      <w:proofErr w:type="gramStart"/>
      <w:r w:rsidRPr="009C0A97">
        <w:rPr>
          <w:rFonts w:ascii="Arial" w:eastAsia="Times New Roman" w:hAnsi="Arial" w:cs="Arial"/>
          <w:szCs w:val="24"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szCs w:val="24"/>
          <w:lang w:val="en-US"/>
        </w:rPr>
        <w:t xml:space="preserve"> 15 (1): 77.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A, Wang M,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K, </w:t>
      </w:r>
      <w:r w:rsidRPr="009C0A97">
        <w:rPr>
          <w:rFonts w:ascii="Arial" w:eastAsia="Times New Roman" w:hAnsi="Arial" w:cs="Arial"/>
          <w:b/>
          <w:color w:val="000000"/>
          <w:lang w:val="en-US"/>
        </w:rPr>
        <w:t xml:space="preserve">Ahmed K,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Lombaard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J, Van 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 L, for the FEM-</w:t>
      </w:r>
      <w:proofErr w:type="spellStart"/>
      <w:r w:rsidRPr="009C0A97">
        <w:rPr>
          <w:rFonts w:ascii="Arial" w:eastAsia="Times New Roman" w:hAnsi="Arial" w:cs="Arial"/>
          <w:color w:val="000000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color w:val="000000"/>
          <w:lang w:val="en-US"/>
        </w:rPr>
        <w:t xml:space="preserve"> Study Group. </w:t>
      </w:r>
      <w:hyperlink r:id="rId25" w:history="1">
        <w:r w:rsidRPr="009C0A97">
          <w:rPr>
            <w:rFonts w:ascii="Arial" w:eastAsia="Times New Roman" w:hAnsi="Arial" w:cs="Arial"/>
            <w:color w:val="000000"/>
            <w:lang w:val="en-US"/>
          </w:rPr>
          <w:t>Perception of HIV Risk and Adherence to a Daily, Investigational Pill for HIV Prevention in FEM-</w:t>
        </w:r>
        <w:proofErr w:type="spellStart"/>
        <w:r w:rsidRPr="009C0A97">
          <w:rPr>
            <w:rFonts w:ascii="Arial" w:eastAsia="Times New Roman" w:hAnsi="Arial" w:cs="Arial"/>
            <w:color w:val="000000"/>
            <w:lang w:val="en-US"/>
          </w:rPr>
          <w:t>PrEP</w:t>
        </w:r>
      </w:hyperlink>
      <w:r w:rsidRPr="009C0A97">
        <w:rPr>
          <w:rFonts w:ascii="Arial" w:eastAsia="Times New Roman" w:hAnsi="Arial" w:cs="Arial"/>
          <w:lang w:val="en-US"/>
        </w:rPr>
        <w:t>.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</w:t>
      </w:r>
      <w:r w:rsidRPr="009C0A97">
        <w:rPr>
          <w:rFonts w:ascii="Arial" w:eastAsia="Times New Roman" w:hAnsi="Arial" w:cs="Arial"/>
          <w:b/>
          <w:lang w:val="en-US"/>
        </w:rPr>
        <w:t>Journal of Acquired Immune Deficiency Syndromes 2014</w:t>
      </w:r>
      <w:proofErr w:type="gramStart"/>
      <w:r w:rsidRPr="009C0A97">
        <w:rPr>
          <w:rFonts w:ascii="Arial" w:eastAsia="Times New Roman" w:hAnsi="Arial" w:cs="Arial"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lang w:val="en-US"/>
        </w:rPr>
        <w:t xml:space="preserve"> 67 (5): 455-575.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proofErr w:type="spellStart"/>
      <w:r w:rsidRPr="009C0A97">
        <w:rPr>
          <w:rFonts w:ascii="Arial" w:eastAsia="Times New Roman" w:hAnsi="Arial" w:cs="Arial"/>
          <w:lang w:val="en-GB"/>
        </w:rPr>
        <w:t>Corneli</w:t>
      </w:r>
      <w:proofErr w:type="spellEnd"/>
      <w:r w:rsidRPr="009C0A97">
        <w:rPr>
          <w:rFonts w:ascii="Arial" w:eastAsia="Times New Roman" w:hAnsi="Arial" w:cs="Arial"/>
          <w:lang w:val="en-GB"/>
        </w:rPr>
        <w:t xml:space="preserve"> AL, McKenna K, Headley J, </w:t>
      </w:r>
      <w:r w:rsidRPr="009C0A97">
        <w:rPr>
          <w:rFonts w:ascii="Arial" w:eastAsia="Times New Roman" w:hAnsi="Arial" w:cs="Arial"/>
          <w:b/>
          <w:lang w:val="en-GB"/>
        </w:rPr>
        <w:t>Ahmed K,</w:t>
      </w:r>
      <w:r w:rsidRPr="009C0A9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9C0A97">
        <w:rPr>
          <w:rFonts w:ascii="Arial" w:eastAsia="Times New Roman" w:hAnsi="Arial" w:cs="Arial"/>
          <w:lang w:val="en-GB"/>
        </w:rPr>
        <w:t>Odhiambo</w:t>
      </w:r>
      <w:proofErr w:type="spellEnd"/>
      <w:r w:rsidRPr="009C0A97">
        <w:rPr>
          <w:rFonts w:ascii="Arial" w:eastAsia="Times New Roman" w:hAnsi="Arial" w:cs="Arial"/>
          <w:lang w:val="en-GB"/>
        </w:rPr>
        <w:t xml:space="preserve"> J, </w:t>
      </w:r>
      <w:r w:rsidRPr="009C0A97">
        <w:rPr>
          <w:rFonts w:ascii="Arial" w:eastAsia="Times New Roman" w:hAnsi="Arial" w:cs="Arial"/>
          <w:b/>
          <w:lang w:val="en-GB"/>
        </w:rPr>
        <w:t>Skhosana J</w:t>
      </w:r>
      <w:r w:rsidRPr="009C0A97">
        <w:rPr>
          <w:rFonts w:ascii="Arial" w:eastAsia="Times New Roman" w:hAnsi="Arial" w:cs="Arial"/>
          <w:lang w:val="en-GB"/>
        </w:rPr>
        <w:t xml:space="preserve">, Wang M and </w:t>
      </w:r>
      <w:proofErr w:type="spellStart"/>
      <w:r w:rsidRPr="009C0A97">
        <w:rPr>
          <w:rFonts w:ascii="Arial" w:eastAsia="Times New Roman" w:hAnsi="Arial" w:cs="Arial"/>
          <w:lang w:val="en-GB"/>
        </w:rPr>
        <w:t>Agot</w:t>
      </w:r>
      <w:proofErr w:type="spellEnd"/>
      <w:r w:rsidRPr="009C0A97">
        <w:rPr>
          <w:rFonts w:ascii="Arial" w:eastAsia="Times New Roman" w:hAnsi="Arial" w:cs="Arial"/>
          <w:lang w:val="en-GB"/>
        </w:rPr>
        <w:t xml:space="preserve"> K for the FEM-</w:t>
      </w:r>
      <w:proofErr w:type="spellStart"/>
      <w:r w:rsidRPr="009C0A97">
        <w:rPr>
          <w:rFonts w:ascii="Arial" w:eastAsia="Times New Roman" w:hAnsi="Arial" w:cs="Arial"/>
          <w:lang w:val="en-GB"/>
        </w:rPr>
        <w:t>PrEP</w:t>
      </w:r>
      <w:proofErr w:type="spellEnd"/>
      <w:r w:rsidRPr="009C0A97">
        <w:rPr>
          <w:rFonts w:ascii="Arial" w:eastAsia="Times New Roman" w:hAnsi="Arial" w:cs="Arial"/>
          <w:lang w:val="en-GB"/>
        </w:rPr>
        <w:t xml:space="preserve"> Study Group. A descriptive analysis of perceptions of HIV risk and worry about acquiring HIV among FEM-</w:t>
      </w:r>
      <w:proofErr w:type="spellStart"/>
      <w:r w:rsidRPr="009C0A97">
        <w:rPr>
          <w:rFonts w:ascii="Arial" w:eastAsia="Times New Roman" w:hAnsi="Arial" w:cs="Arial"/>
          <w:lang w:val="en-GB"/>
        </w:rPr>
        <w:t>PrEP</w:t>
      </w:r>
      <w:proofErr w:type="spellEnd"/>
      <w:r w:rsidRPr="009C0A97">
        <w:rPr>
          <w:rFonts w:ascii="Arial" w:eastAsia="Times New Roman" w:hAnsi="Arial" w:cs="Arial"/>
          <w:lang w:val="en-GB"/>
        </w:rPr>
        <w:t xml:space="preserve"> participants who seroconverted in </w:t>
      </w:r>
      <w:proofErr w:type="spellStart"/>
      <w:r w:rsidRPr="009C0A97">
        <w:rPr>
          <w:rFonts w:ascii="Arial" w:eastAsia="Times New Roman" w:hAnsi="Arial" w:cs="Arial"/>
          <w:lang w:val="en-GB"/>
        </w:rPr>
        <w:t>Bondo</w:t>
      </w:r>
      <w:proofErr w:type="spellEnd"/>
      <w:r w:rsidRPr="009C0A97">
        <w:rPr>
          <w:rFonts w:ascii="Arial" w:eastAsia="Times New Roman" w:hAnsi="Arial" w:cs="Arial"/>
          <w:lang w:val="en-GB"/>
        </w:rPr>
        <w:t>, Kenya, and Pretoria, South Africa</w:t>
      </w:r>
      <w:r w:rsidRPr="009C0A97">
        <w:rPr>
          <w:rFonts w:ascii="Arial" w:eastAsia="Times New Roman" w:hAnsi="Arial" w:cs="Arial"/>
          <w:i/>
          <w:iCs/>
          <w:lang w:val="en-GB"/>
        </w:rPr>
        <w:t xml:space="preserve"> </w:t>
      </w:r>
      <w:r w:rsidRPr="009C0A97">
        <w:rPr>
          <w:rFonts w:ascii="Arial" w:eastAsia="Times New Roman" w:hAnsi="Arial" w:cs="Arial"/>
          <w:b/>
          <w:lang w:val="en-GB"/>
        </w:rPr>
        <w:t>Journal of the International AIDS Society</w:t>
      </w:r>
      <w:r w:rsidRPr="009C0A97">
        <w:rPr>
          <w:rFonts w:ascii="Arial" w:eastAsia="Times New Roman" w:hAnsi="Arial" w:cs="Arial"/>
          <w:lang w:val="en-GB"/>
        </w:rPr>
        <w:t xml:space="preserve"> </w:t>
      </w:r>
      <w:r w:rsidRPr="009C0A97">
        <w:rPr>
          <w:rFonts w:ascii="Arial" w:eastAsia="Times New Roman" w:hAnsi="Arial" w:cs="Arial"/>
          <w:b/>
          <w:lang w:val="en-GB"/>
        </w:rPr>
        <w:t>2014</w:t>
      </w:r>
      <w:r w:rsidRPr="009C0A97">
        <w:rPr>
          <w:rFonts w:ascii="Arial" w:eastAsia="Times New Roman" w:hAnsi="Arial" w:cs="Arial"/>
          <w:lang w:val="en-GB"/>
        </w:rPr>
        <w:t>, 17 (</w:t>
      </w:r>
      <w:proofErr w:type="spellStart"/>
      <w:r w:rsidRPr="009C0A97">
        <w:rPr>
          <w:rFonts w:ascii="Arial" w:eastAsia="Times New Roman" w:hAnsi="Arial" w:cs="Arial"/>
          <w:lang w:val="en-GB"/>
        </w:rPr>
        <w:t>Suppl</w:t>
      </w:r>
      <w:proofErr w:type="spellEnd"/>
      <w:r w:rsidRPr="009C0A97">
        <w:rPr>
          <w:rFonts w:ascii="Arial" w:eastAsia="Times New Roman" w:hAnsi="Arial" w:cs="Arial"/>
          <w:lang w:val="en-GB"/>
        </w:rPr>
        <w:t xml:space="preserve"> 2): 19152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r w:rsidRPr="009C0A97">
        <w:rPr>
          <w:rFonts w:ascii="Arial" w:eastAsia="Times New Roman" w:hAnsi="Arial" w:cs="Arial"/>
          <w:lang w:val="en-US"/>
        </w:rPr>
        <w:lastRenderedPageBreak/>
        <w:t xml:space="preserve">Evens E, </w:t>
      </w:r>
      <w:proofErr w:type="spellStart"/>
      <w:r w:rsidRPr="009C0A97">
        <w:rPr>
          <w:rFonts w:ascii="Arial" w:eastAsia="Times New Roman" w:hAnsi="Arial" w:cs="Arial"/>
          <w:lang w:val="en-US"/>
        </w:rPr>
        <w:t>Tolley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E, Headley J, </w:t>
      </w:r>
      <w:proofErr w:type="spellStart"/>
      <w:r w:rsidRPr="009C0A97">
        <w:rPr>
          <w:rFonts w:ascii="Arial" w:eastAsia="Times New Roman" w:hAnsi="Arial" w:cs="Arial"/>
          <w:lang w:val="en-US"/>
        </w:rPr>
        <w:t>McCarraher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D, Hartmann M, </w:t>
      </w:r>
      <w:proofErr w:type="spellStart"/>
      <w:r w:rsidRPr="009C0A97">
        <w:rPr>
          <w:rFonts w:ascii="Arial" w:eastAsia="Times New Roman" w:hAnsi="Arial" w:cs="Arial"/>
          <w:lang w:val="en-US"/>
        </w:rPr>
        <w:t>Mtimkulu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VT, </w:t>
      </w:r>
      <w:r w:rsidRPr="009C0A97">
        <w:rPr>
          <w:rFonts w:ascii="Arial" w:eastAsia="Times New Roman" w:hAnsi="Arial" w:cs="Arial"/>
          <w:b/>
          <w:lang w:val="en-US"/>
        </w:rPr>
        <w:t>Manenzhe K</w:t>
      </w:r>
      <w:r w:rsidRPr="009C0A9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/>
        </w:rPr>
        <w:t>Hamela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G, Zulu F.  Identifying factors that influence pregnancy intentions: evidence from South Africa and Malawi. </w:t>
      </w:r>
      <w:r w:rsidRPr="009C0A97">
        <w:rPr>
          <w:rFonts w:ascii="Arial" w:eastAsia="Times New Roman" w:hAnsi="Arial" w:cs="Arial"/>
          <w:b/>
          <w:lang w:val="en-US"/>
        </w:rPr>
        <w:t>Culture, Health and Sexuality 2014;</w:t>
      </w:r>
      <w:r w:rsidRPr="009C0A97">
        <w:rPr>
          <w:rFonts w:ascii="Arial" w:eastAsia="Times New Roman" w:hAnsi="Arial" w:cs="Arial"/>
          <w:lang w:val="en-US"/>
        </w:rPr>
        <w:t xml:space="preserve"> 29: 1-16.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afterAutospacing="1" w:line="360" w:lineRule="auto"/>
        <w:ind w:left="709" w:hanging="709"/>
        <w:contextualSpacing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r w:rsidRPr="009C0A97">
        <w:rPr>
          <w:rFonts w:ascii="Arial" w:eastAsia="Times New Roman" w:hAnsi="Arial" w:cs="Arial"/>
          <w:lang w:val="en-US"/>
        </w:rPr>
        <w:t xml:space="preserve">Grant R.M, </w:t>
      </w:r>
      <w:proofErr w:type="spellStart"/>
      <w:r w:rsidRPr="009C0A97">
        <w:rPr>
          <w:rFonts w:ascii="Arial" w:eastAsia="Times New Roman" w:hAnsi="Arial" w:cs="Arial"/>
          <w:lang w:val="en-US"/>
        </w:rPr>
        <w:t>Liegler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T, </w:t>
      </w:r>
      <w:proofErr w:type="spellStart"/>
      <w:r w:rsidRPr="009C0A97">
        <w:rPr>
          <w:rFonts w:ascii="Arial" w:eastAsia="Times New Roman" w:hAnsi="Arial" w:cs="Arial"/>
          <w:lang w:val="en-US"/>
        </w:rPr>
        <w:t>Defechreux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P, </w:t>
      </w:r>
      <w:proofErr w:type="spellStart"/>
      <w:r w:rsidRPr="009C0A97">
        <w:rPr>
          <w:rFonts w:ascii="Arial" w:eastAsia="Times New Roman" w:hAnsi="Arial" w:cs="Arial"/>
          <w:lang w:val="en-US"/>
        </w:rPr>
        <w:t>Kashuba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A.D.M, Taylor D, Abdel-Mohsen M., </w:t>
      </w:r>
      <w:proofErr w:type="spellStart"/>
      <w:r w:rsidRPr="009C0A97">
        <w:rPr>
          <w:rFonts w:ascii="Arial" w:eastAsia="Times New Roman" w:hAnsi="Arial" w:cs="Arial"/>
          <w:lang w:val="en-US"/>
        </w:rPr>
        <w:t>Deese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</w:t>
      </w:r>
      <w:proofErr w:type="spellStart"/>
      <w:r w:rsidRPr="009C0A97">
        <w:rPr>
          <w:rFonts w:ascii="Arial" w:eastAsia="Times New Roman" w:hAnsi="Arial" w:cs="Arial"/>
          <w:lang w:val="en-US"/>
        </w:rPr>
        <w:t>Fransen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K, De </w:t>
      </w:r>
      <w:proofErr w:type="spellStart"/>
      <w:r w:rsidRPr="009C0A97">
        <w:rPr>
          <w:rFonts w:ascii="Arial" w:eastAsia="Times New Roman" w:hAnsi="Arial" w:cs="Arial"/>
          <w:lang w:val="en-US"/>
        </w:rPr>
        <w:t>Baestelier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I, </w:t>
      </w:r>
      <w:proofErr w:type="spellStart"/>
      <w:r w:rsidRPr="009C0A97">
        <w:rPr>
          <w:rFonts w:ascii="Arial" w:eastAsia="Times New Roman" w:hAnsi="Arial" w:cs="Arial"/>
          <w:lang w:val="en-US"/>
        </w:rPr>
        <w:t>Cricitti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T, Bentley G, </w:t>
      </w:r>
      <w:proofErr w:type="spellStart"/>
      <w:r w:rsidRPr="009C0A97">
        <w:rPr>
          <w:rFonts w:ascii="Arial" w:eastAsia="Times New Roman" w:hAnsi="Arial" w:cs="Arial"/>
          <w:lang w:val="en-US"/>
        </w:rPr>
        <w:t>Agingu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W,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 and Van </w:t>
      </w:r>
      <w:proofErr w:type="spellStart"/>
      <w:r w:rsidRPr="009C0A97">
        <w:rPr>
          <w:rFonts w:ascii="Arial" w:eastAsia="Times New Roman" w:hAnsi="Arial" w:cs="Arial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L. Drug resistance and plasma viral RNA level after ineffective use of pre-exposure </w:t>
      </w:r>
      <w:proofErr w:type="spellStart"/>
      <w:r w:rsidRPr="009C0A97">
        <w:rPr>
          <w:rFonts w:ascii="Arial" w:eastAsia="Times New Roman" w:hAnsi="Arial" w:cs="Arial"/>
          <w:lang w:val="en-US"/>
        </w:rPr>
        <w:t>prophlyaxi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 in Women. </w:t>
      </w:r>
      <w:r w:rsidRPr="009C0A97">
        <w:rPr>
          <w:rFonts w:ascii="Arial" w:eastAsia="Times New Roman" w:hAnsi="Arial" w:cs="Arial"/>
          <w:b/>
          <w:lang w:val="en-US"/>
        </w:rPr>
        <w:t>AIDS 2014</w:t>
      </w:r>
      <w:proofErr w:type="gramStart"/>
      <w:r w:rsidRPr="009C0A97">
        <w:rPr>
          <w:rFonts w:ascii="Arial" w:eastAsia="Times New Roman" w:hAnsi="Arial" w:cs="Arial"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lang w:val="en-US"/>
        </w:rPr>
        <w:t xml:space="preserve"> 29 (3): 331-337. 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line="360" w:lineRule="auto"/>
        <w:ind w:left="709" w:hanging="709"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proofErr w:type="spellStart"/>
      <w:r w:rsidRPr="009C0A97">
        <w:rPr>
          <w:rFonts w:ascii="Arial" w:eastAsia="Times New Roman" w:hAnsi="Arial" w:cs="Arial"/>
          <w:lang w:val="en-US"/>
        </w:rPr>
        <w:t>Headly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</w:t>
      </w:r>
      <w:proofErr w:type="spellStart"/>
      <w:r w:rsidRPr="009C0A97">
        <w:rPr>
          <w:rFonts w:ascii="Arial" w:eastAsia="Times New Roman" w:hAnsi="Arial" w:cs="Arial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A., </w:t>
      </w:r>
      <w:proofErr w:type="spellStart"/>
      <w:r w:rsidRPr="009C0A97">
        <w:rPr>
          <w:rFonts w:ascii="Arial" w:eastAsia="Times New Roman" w:hAnsi="Arial" w:cs="Arial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K,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, Wang M, </w:t>
      </w:r>
      <w:proofErr w:type="spellStart"/>
      <w:r w:rsidRPr="009C0A97">
        <w:rPr>
          <w:rFonts w:ascii="Arial" w:eastAsia="Times New Roman" w:hAnsi="Arial" w:cs="Arial"/>
          <w:lang w:val="en-US"/>
        </w:rPr>
        <w:t>Odhiambo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</w:t>
      </w:r>
      <w:r w:rsidRPr="009C0A97">
        <w:rPr>
          <w:rFonts w:ascii="Arial" w:eastAsia="Times New Roman" w:hAnsi="Arial" w:cs="Arial"/>
          <w:b/>
          <w:lang w:val="en-US"/>
        </w:rPr>
        <w:t>Skhosana J</w:t>
      </w:r>
      <w:r w:rsidRPr="009C0A9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/>
        </w:rPr>
        <w:t>Tharaldson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van </w:t>
      </w:r>
      <w:proofErr w:type="spellStart"/>
      <w:r w:rsidRPr="009C0A97">
        <w:rPr>
          <w:rFonts w:ascii="Arial" w:eastAsia="Times New Roman" w:hAnsi="Arial" w:cs="Arial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L, </w:t>
      </w:r>
      <w:proofErr w:type="spellStart"/>
      <w:r w:rsidRPr="009C0A97">
        <w:rPr>
          <w:rFonts w:ascii="Arial" w:eastAsia="Times New Roman" w:hAnsi="Arial" w:cs="Arial"/>
          <w:lang w:val="en-US"/>
        </w:rPr>
        <w:t>MacQueen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K, For the FEM-</w:t>
      </w:r>
      <w:proofErr w:type="spellStart"/>
      <w:r w:rsidRPr="009C0A97">
        <w:rPr>
          <w:rFonts w:ascii="Arial" w:eastAsia="Times New Roman" w:hAnsi="Arial" w:cs="Arial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Study Group. The Sexual Risk Context among the FEM-</w:t>
      </w:r>
      <w:proofErr w:type="spellStart"/>
      <w:r w:rsidRPr="009C0A97">
        <w:rPr>
          <w:rFonts w:ascii="Arial" w:eastAsia="Times New Roman" w:hAnsi="Arial" w:cs="Arial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Study Population in </w:t>
      </w:r>
      <w:proofErr w:type="spellStart"/>
      <w:r w:rsidRPr="009C0A97">
        <w:rPr>
          <w:rFonts w:ascii="Arial" w:eastAsia="Times New Roman" w:hAnsi="Arial" w:cs="Arial"/>
          <w:lang w:val="en-US"/>
        </w:rPr>
        <w:t>Bondo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, Kenya and Pretoria, South Africa. </w:t>
      </w:r>
      <w:proofErr w:type="spellStart"/>
      <w:r w:rsidRPr="009C0A97">
        <w:rPr>
          <w:rFonts w:ascii="Arial" w:eastAsia="Times New Roman" w:hAnsi="Arial" w:cs="Arial"/>
          <w:b/>
          <w:lang w:val="en-US"/>
        </w:rPr>
        <w:t>PloS</w:t>
      </w:r>
      <w:proofErr w:type="spellEnd"/>
      <w:r w:rsidRPr="009C0A97">
        <w:rPr>
          <w:rFonts w:ascii="Arial" w:eastAsia="Times New Roman" w:hAnsi="Arial" w:cs="Arial"/>
          <w:b/>
          <w:lang w:val="en-US"/>
        </w:rPr>
        <w:t xml:space="preserve"> One 2014;</w:t>
      </w:r>
      <w:r w:rsidRPr="009C0A97">
        <w:rPr>
          <w:rFonts w:ascii="Arial" w:eastAsia="Times New Roman" w:hAnsi="Arial" w:cs="Arial"/>
          <w:lang w:val="en-US"/>
        </w:rPr>
        <w:t xml:space="preserve"> 17: 9 (9).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line="360" w:lineRule="auto"/>
        <w:ind w:left="709" w:hanging="709"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proofErr w:type="spellStart"/>
      <w:r w:rsidRPr="009C0A97">
        <w:rPr>
          <w:rFonts w:ascii="Arial" w:eastAsia="Times New Roman" w:hAnsi="Arial" w:cs="Arial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AL, </w:t>
      </w:r>
      <w:proofErr w:type="spellStart"/>
      <w:r w:rsidRPr="009C0A97">
        <w:rPr>
          <w:rFonts w:ascii="Arial" w:eastAsia="Times New Roman" w:hAnsi="Arial" w:cs="Arial"/>
          <w:lang w:val="en-US"/>
        </w:rPr>
        <w:t>Deese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Wang M, Taylor D,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K, </w:t>
      </w:r>
      <w:proofErr w:type="spellStart"/>
      <w:r w:rsidRPr="009C0A97">
        <w:rPr>
          <w:rFonts w:ascii="Arial" w:eastAsia="Times New Roman" w:hAnsi="Arial" w:cs="Arial"/>
          <w:lang w:val="en-US"/>
        </w:rPr>
        <w:t>Lombaard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</w:t>
      </w:r>
      <w:proofErr w:type="spellStart"/>
      <w:r w:rsidRPr="009C0A97">
        <w:rPr>
          <w:rFonts w:ascii="Arial" w:eastAsia="Times New Roman" w:hAnsi="Arial" w:cs="Arial"/>
          <w:lang w:val="en-US"/>
        </w:rPr>
        <w:t>Monangi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R, </w:t>
      </w:r>
      <w:proofErr w:type="spellStart"/>
      <w:r w:rsidRPr="009C0A97">
        <w:rPr>
          <w:rFonts w:ascii="Arial" w:eastAsia="Times New Roman" w:hAnsi="Arial" w:cs="Arial"/>
          <w:lang w:val="en-US"/>
        </w:rPr>
        <w:t>Kapiga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S, </w:t>
      </w:r>
      <w:proofErr w:type="spellStart"/>
      <w:r w:rsidRPr="009C0A97">
        <w:rPr>
          <w:rFonts w:ascii="Arial" w:eastAsia="Times New Roman" w:hAnsi="Arial" w:cs="Arial"/>
          <w:lang w:val="en-US"/>
        </w:rPr>
        <w:t>Kashuba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A and van </w:t>
      </w:r>
      <w:proofErr w:type="spellStart"/>
      <w:r w:rsidRPr="009C0A97">
        <w:rPr>
          <w:rFonts w:ascii="Arial" w:eastAsia="Times New Roman" w:hAnsi="Arial" w:cs="Arial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L, for the FEM-</w:t>
      </w:r>
      <w:proofErr w:type="spellStart"/>
      <w:r w:rsidRPr="009C0A97">
        <w:rPr>
          <w:rFonts w:ascii="Arial" w:eastAsia="Times New Roman" w:hAnsi="Arial" w:cs="Arial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Study Group. FEM-PEP Adherence Patterns and Factors Associated with Adherence to a Daily oral Study Product for Pre-exposure Prophylaxis. </w:t>
      </w:r>
      <w:r w:rsidRPr="009C0A97">
        <w:rPr>
          <w:rFonts w:ascii="Arial" w:eastAsia="Times New Roman" w:hAnsi="Arial" w:cs="Arial"/>
          <w:b/>
          <w:lang w:val="en-US"/>
        </w:rPr>
        <w:t>Journal of Acquired Immune Deficiency Syndromes 2014</w:t>
      </w:r>
      <w:proofErr w:type="gramStart"/>
      <w:r w:rsidRPr="009C0A97">
        <w:rPr>
          <w:rFonts w:ascii="Arial" w:eastAsia="Times New Roman" w:hAnsi="Arial" w:cs="Arial"/>
          <w:b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lang w:val="en-US"/>
        </w:rPr>
        <w:t xml:space="preserve"> 66 (3): 324-331.</w:t>
      </w:r>
    </w:p>
    <w:p w:rsidR="009C0A97" w:rsidRPr="009C0A97" w:rsidRDefault="009C0A97" w:rsidP="009C0A9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46" w:line="360" w:lineRule="auto"/>
        <w:ind w:left="709" w:hanging="709"/>
        <w:jc w:val="both"/>
        <w:outlineLvl w:val="1"/>
        <w:rPr>
          <w:rFonts w:ascii="Arial" w:eastAsia="Times New Roman" w:hAnsi="Arial" w:cs="Arial"/>
          <w:szCs w:val="24"/>
          <w:lang w:val="en-US"/>
        </w:rPr>
      </w:pPr>
      <w:r w:rsidRPr="009C0A97">
        <w:rPr>
          <w:rFonts w:ascii="Arial" w:eastAsia="Times New Roman" w:hAnsi="Arial" w:cs="Arial"/>
          <w:lang w:val="en-US"/>
        </w:rPr>
        <w:t xml:space="preserve">Schenk KD, </w:t>
      </w:r>
      <w:proofErr w:type="spellStart"/>
      <w:r w:rsidRPr="009C0A97">
        <w:rPr>
          <w:rFonts w:ascii="Arial" w:eastAsia="Times New Roman" w:hAnsi="Arial" w:cs="Arial"/>
          <w:lang w:val="en-US"/>
        </w:rPr>
        <w:t>Friedland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BA, Chau M, Stoner M, </w:t>
      </w:r>
      <w:proofErr w:type="spellStart"/>
      <w:r w:rsidRPr="009C0A97">
        <w:rPr>
          <w:rFonts w:ascii="Arial" w:eastAsia="Times New Roman" w:hAnsi="Arial" w:cs="Arial"/>
          <w:lang w:val="en-US"/>
        </w:rPr>
        <w:t>Plagianos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MG, </w:t>
      </w:r>
      <w:proofErr w:type="spellStart"/>
      <w:r w:rsidRPr="009C0A97">
        <w:rPr>
          <w:rFonts w:ascii="Arial" w:eastAsia="Times New Roman" w:hAnsi="Arial" w:cs="Arial"/>
          <w:lang w:val="en-US"/>
        </w:rPr>
        <w:t>Skoler-Karpoff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S, </w:t>
      </w:r>
      <w:proofErr w:type="spellStart"/>
      <w:r w:rsidRPr="009C0A97">
        <w:rPr>
          <w:rFonts w:ascii="Arial" w:eastAsia="Times New Roman" w:hAnsi="Arial" w:cs="Arial"/>
          <w:lang w:val="en-US"/>
        </w:rPr>
        <w:t>Palanee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T,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/>
        </w:rPr>
        <w:t>Rathlagana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MJM , </w:t>
      </w:r>
      <w:proofErr w:type="spellStart"/>
      <w:r w:rsidRPr="009C0A97">
        <w:rPr>
          <w:rFonts w:ascii="Arial" w:eastAsia="Times New Roman" w:hAnsi="Arial" w:cs="Arial"/>
          <w:lang w:val="en-US"/>
        </w:rPr>
        <w:t>Mthembu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PN , and </w:t>
      </w:r>
      <w:proofErr w:type="spellStart"/>
      <w:r w:rsidRPr="009C0A97">
        <w:rPr>
          <w:rFonts w:ascii="Arial" w:eastAsia="Times New Roman" w:hAnsi="Arial" w:cs="Arial"/>
          <w:lang w:val="en-US"/>
        </w:rPr>
        <w:t>Ngcozela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N. Enrollment of Adolescents Aged 16-17 Years Old in Microbicide Trials: An Evidence-Based Approach. </w:t>
      </w:r>
      <w:r w:rsidRPr="009C0A97">
        <w:rPr>
          <w:rFonts w:ascii="Arial" w:eastAsia="Times New Roman" w:hAnsi="Arial" w:cs="Arial"/>
          <w:b/>
          <w:lang w:val="en-US"/>
        </w:rPr>
        <w:t>Journal of Adolescent Health 2014</w:t>
      </w:r>
      <w:proofErr w:type="gramStart"/>
      <w:r w:rsidRPr="009C0A97">
        <w:rPr>
          <w:rFonts w:ascii="Arial" w:eastAsia="Times New Roman" w:hAnsi="Arial" w:cs="Arial"/>
          <w:b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b/>
          <w:lang w:val="en-US"/>
        </w:rPr>
        <w:t xml:space="preserve"> </w:t>
      </w:r>
      <w:r w:rsidRPr="009C0A97">
        <w:rPr>
          <w:rFonts w:ascii="Arial" w:eastAsia="Times New Roman" w:hAnsi="Arial" w:cs="Arial"/>
          <w:lang w:val="en-US"/>
        </w:rPr>
        <w:t>54 (6): 654-662.</w:t>
      </w:r>
    </w:p>
    <w:p w:rsidR="009C0A97" w:rsidRPr="009C0A97" w:rsidRDefault="009C0A97" w:rsidP="009C0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bCs/>
          <w:kern w:val="36"/>
          <w:lang w:val="en-US" w:eastAsia="en-ZA"/>
        </w:rPr>
      </w:pPr>
      <w:r w:rsidRPr="009C0A97">
        <w:rPr>
          <w:rFonts w:ascii="Arial" w:eastAsia="Times New Roman" w:hAnsi="Arial" w:cs="Arial"/>
          <w:b/>
          <w:lang w:val="en-US"/>
        </w:rPr>
        <w:t>Malahleha M</w:t>
      </w:r>
      <w:r w:rsidRPr="009C0A9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/>
        </w:rPr>
        <w:t>Mokwena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K,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. Knowledge and Perceptions of Vaginal Microbicides among Healthcare Postgraduate Students at the University of Limpopo. </w:t>
      </w:r>
      <w:r w:rsidRPr="009C0A97">
        <w:rPr>
          <w:rFonts w:ascii="Arial" w:eastAsia="Times New Roman" w:hAnsi="Arial" w:cs="Arial"/>
          <w:b/>
          <w:lang w:val="en-US"/>
        </w:rPr>
        <w:t>AIDS Res Hum Retroviruses 2014</w:t>
      </w:r>
      <w:r w:rsidRPr="009C0A97">
        <w:rPr>
          <w:rFonts w:ascii="Arial" w:eastAsia="Times New Roman" w:hAnsi="Arial" w:cs="Arial"/>
          <w:lang w:val="en-US"/>
        </w:rPr>
        <w:t>; 30 (S1): A163-A164.</w:t>
      </w:r>
    </w:p>
    <w:p w:rsidR="009C0A97" w:rsidRPr="009C0A97" w:rsidRDefault="009C0A97" w:rsidP="009C0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bCs/>
          <w:kern w:val="36"/>
          <w:lang w:val="en-US" w:eastAsia="en-ZA"/>
        </w:rPr>
      </w:pPr>
      <w:r w:rsidRPr="009C0A97">
        <w:rPr>
          <w:rFonts w:ascii="Arial" w:eastAsia="Times New Roman" w:hAnsi="Arial" w:cs="Arial"/>
          <w:lang w:val="en-US"/>
        </w:rPr>
        <w:t xml:space="preserve">Mack N, </w:t>
      </w:r>
      <w:proofErr w:type="spellStart"/>
      <w:r w:rsidRPr="009C0A97">
        <w:rPr>
          <w:rFonts w:ascii="Arial" w:eastAsia="Times New Roman" w:hAnsi="Arial" w:cs="Arial"/>
          <w:lang w:val="en-US"/>
        </w:rPr>
        <w:t>Kirkendale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 S, </w:t>
      </w:r>
      <w:proofErr w:type="spellStart"/>
      <w:r w:rsidRPr="009C0A97">
        <w:rPr>
          <w:rFonts w:ascii="Arial" w:eastAsia="Times New Roman" w:hAnsi="Arial" w:cs="Arial"/>
          <w:lang w:val="en-US"/>
        </w:rPr>
        <w:t>Omullo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P, </w:t>
      </w:r>
      <w:proofErr w:type="spellStart"/>
      <w:r w:rsidRPr="009C0A97">
        <w:rPr>
          <w:rFonts w:ascii="Arial" w:eastAsia="Times New Roman" w:hAnsi="Arial" w:cs="Arial"/>
          <w:lang w:val="en-US"/>
        </w:rPr>
        <w:t>Odhiambo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</w:t>
      </w:r>
      <w:proofErr w:type="spellStart"/>
      <w:r w:rsidRPr="009C0A97">
        <w:rPr>
          <w:rFonts w:ascii="Arial" w:eastAsia="Times New Roman" w:hAnsi="Arial" w:cs="Arial"/>
          <w:lang w:val="en-US"/>
        </w:rPr>
        <w:t>Masiki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9C0A97">
        <w:rPr>
          <w:rFonts w:ascii="Arial" w:eastAsia="Times New Roman" w:hAnsi="Arial" w:cs="Arial"/>
          <w:lang w:val="en-US"/>
        </w:rPr>
        <w:t>Siguntu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P, </w:t>
      </w:r>
      <w:proofErr w:type="spellStart"/>
      <w:r w:rsidRPr="009C0A97">
        <w:rPr>
          <w:rFonts w:ascii="Arial" w:eastAsia="Times New Roman" w:hAnsi="Arial" w:cs="Arial"/>
          <w:lang w:val="en-US"/>
        </w:rPr>
        <w:t>Ratlhagana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9C0A97">
        <w:rPr>
          <w:rFonts w:ascii="Arial" w:eastAsia="Times New Roman" w:hAnsi="Arial" w:cs="Arial"/>
          <w:lang w:val="en-US"/>
        </w:rPr>
        <w:t>Agot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K,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/>
        </w:rPr>
        <w:t>Kapiga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S, </w:t>
      </w:r>
      <w:proofErr w:type="spellStart"/>
      <w:r w:rsidRPr="009C0A97">
        <w:rPr>
          <w:rFonts w:ascii="Arial" w:eastAsia="Times New Roman" w:hAnsi="Arial" w:cs="Arial"/>
          <w:lang w:val="en-US"/>
        </w:rPr>
        <w:t>Lombaard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van </w:t>
      </w:r>
      <w:proofErr w:type="spellStart"/>
      <w:r w:rsidRPr="009C0A97">
        <w:rPr>
          <w:rFonts w:ascii="Arial" w:eastAsia="Times New Roman" w:hAnsi="Arial" w:cs="Arial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L, </w:t>
      </w:r>
      <w:proofErr w:type="spellStart"/>
      <w:r w:rsidRPr="009C0A97">
        <w:rPr>
          <w:rFonts w:ascii="Arial" w:eastAsia="Times New Roman" w:hAnsi="Arial" w:cs="Arial"/>
          <w:lang w:val="en-US"/>
        </w:rPr>
        <w:t>Corneli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A.  Implementing good participatory practice guidelines in the FEM-</w:t>
      </w:r>
      <w:proofErr w:type="spellStart"/>
      <w:r w:rsidRPr="009C0A97">
        <w:rPr>
          <w:rFonts w:ascii="Arial" w:eastAsia="Times New Roman" w:hAnsi="Arial" w:cs="Arial"/>
          <w:lang w:val="en-US"/>
        </w:rPr>
        <w:t>PrEP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C0A97">
        <w:rPr>
          <w:rFonts w:ascii="Arial" w:eastAsia="Times New Roman" w:hAnsi="Arial" w:cs="Arial"/>
          <w:lang w:val="en-US"/>
        </w:rPr>
        <w:t>Preexposure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C0A97">
        <w:rPr>
          <w:rFonts w:ascii="Arial" w:eastAsia="Times New Roman" w:hAnsi="Arial" w:cs="Arial"/>
          <w:lang w:val="en-US"/>
        </w:rPr>
        <w:t>Profilaxis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Trial for HIV Prevention </w:t>
      </w:r>
      <w:proofErr w:type="gramStart"/>
      <w:r w:rsidRPr="009C0A97">
        <w:rPr>
          <w:rFonts w:ascii="Arial" w:eastAsia="Times New Roman" w:hAnsi="Arial" w:cs="Arial"/>
          <w:lang w:val="en-US"/>
        </w:rPr>
        <w:t>Among</w:t>
      </w:r>
      <w:proofErr w:type="gramEnd"/>
      <w:r w:rsidRPr="009C0A97">
        <w:rPr>
          <w:rFonts w:ascii="Arial" w:eastAsia="Times New Roman" w:hAnsi="Arial" w:cs="Arial"/>
          <w:lang w:val="en-US"/>
        </w:rPr>
        <w:t xml:space="preserve"> African Women: a focus on local stakeholder involvement. </w:t>
      </w:r>
      <w:r w:rsidRPr="009C0A97">
        <w:rPr>
          <w:rFonts w:ascii="Arial" w:eastAsia="Times New Roman" w:hAnsi="Arial" w:cs="Arial"/>
          <w:b/>
          <w:lang w:val="en-US"/>
        </w:rPr>
        <w:t>Journal of clinical Trials 2013</w:t>
      </w:r>
      <w:r w:rsidRPr="009C0A97">
        <w:rPr>
          <w:rFonts w:ascii="Arial" w:eastAsia="Times New Roman" w:hAnsi="Arial" w:cs="Arial"/>
          <w:lang w:val="en-US"/>
        </w:rPr>
        <w:t>; 5:127-135.</w:t>
      </w:r>
    </w:p>
    <w:p w:rsidR="009C0A97" w:rsidRPr="009C0A97" w:rsidRDefault="009C0A97" w:rsidP="009C0A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bCs/>
          <w:kern w:val="36"/>
          <w:lang w:val="en-US" w:eastAsia="en-ZA"/>
        </w:rPr>
      </w:pP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, Malahleha M, </w:t>
      </w:r>
      <w:proofErr w:type="spellStart"/>
      <w:r w:rsidRPr="009C0A97">
        <w:rPr>
          <w:rFonts w:ascii="Arial" w:eastAsia="Times New Roman" w:hAnsi="Arial" w:cs="Arial"/>
          <w:lang w:val="en-US"/>
        </w:rPr>
        <w:t>Deese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J, </w:t>
      </w:r>
      <w:proofErr w:type="spellStart"/>
      <w:r w:rsidRPr="009C0A97">
        <w:rPr>
          <w:rFonts w:ascii="Arial" w:eastAsia="Times New Roman" w:hAnsi="Arial" w:cs="Arial"/>
          <w:lang w:val="en-US"/>
        </w:rPr>
        <w:t>Monedi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C and van </w:t>
      </w:r>
      <w:proofErr w:type="spellStart"/>
      <w:r w:rsidRPr="009C0A97">
        <w:rPr>
          <w:rFonts w:ascii="Arial" w:eastAsia="Times New Roman" w:hAnsi="Arial" w:cs="Arial"/>
          <w:lang w:val="en-US"/>
        </w:rPr>
        <w:t>Damme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 L. Elevated liver transaminases, human immune deficiency virus (HIV) seroconversion and rapid progression to AIDS in a HIV prevention clinical trial participant: A case report</w:t>
      </w:r>
      <w:r w:rsidRPr="009C0A97">
        <w:rPr>
          <w:rFonts w:ascii="Arial" w:eastAsia="Times New Roman" w:hAnsi="Arial" w:cs="Arial"/>
          <w:b/>
          <w:lang w:val="en-US"/>
        </w:rPr>
        <w:t xml:space="preserve"> Journal of AIDS and HIV Research 2013; </w:t>
      </w:r>
      <w:r w:rsidRPr="009C0A97">
        <w:rPr>
          <w:rFonts w:ascii="Arial" w:eastAsia="Times New Roman" w:hAnsi="Arial" w:cs="Arial"/>
          <w:lang w:val="en-US"/>
        </w:rPr>
        <w:t>5 (3): 65-69.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n-US" w:eastAsia="en-ZA"/>
        </w:rPr>
      </w:pPr>
      <w:r w:rsidRPr="009C0A97">
        <w:rPr>
          <w:rFonts w:ascii="Arial" w:eastAsia="Times New Roman" w:hAnsi="Arial" w:cs="Arial"/>
          <w:bCs/>
          <w:kern w:val="36"/>
          <w:lang w:val="en-US" w:eastAsia="en-ZA"/>
        </w:rPr>
        <w:t xml:space="preserve">Van </w:t>
      </w:r>
      <w:proofErr w:type="spellStart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>Damme</w:t>
      </w:r>
      <w:proofErr w:type="spellEnd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 xml:space="preserve"> L, </w:t>
      </w:r>
      <w:proofErr w:type="spellStart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>Corneli</w:t>
      </w:r>
      <w:proofErr w:type="spellEnd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 xml:space="preserve"> A, </w:t>
      </w:r>
      <w:r w:rsidRPr="009C0A97">
        <w:rPr>
          <w:rFonts w:ascii="Arial" w:eastAsia="Times New Roman" w:hAnsi="Arial" w:cs="Arial"/>
          <w:b/>
          <w:bCs/>
          <w:kern w:val="36"/>
          <w:lang w:val="en-US" w:eastAsia="en-ZA"/>
        </w:rPr>
        <w:t>Ahmed K</w:t>
      </w:r>
      <w:r w:rsidRPr="009C0A97">
        <w:rPr>
          <w:rFonts w:ascii="Arial" w:eastAsia="Times New Roman" w:hAnsi="Arial" w:cs="Arial"/>
          <w:bCs/>
          <w:kern w:val="36"/>
          <w:lang w:val="en-US" w:eastAsia="en-ZA"/>
        </w:rPr>
        <w:t xml:space="preserve">, </w:t>
      </w:r>
      <w:proofErr w:type="spellStart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>Agot</w:t>
      </w:r>
      <w:proofErr w:type="spellEnd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 xml:space="preserve"> K, </w:t>
      </w:r>
      <w:proofErr w:type="spellStart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>Lombaard</w:t>
      </w:r>
      <w:proofErr w:type="spellEnd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 xml:space="preserve"> J, </w:t>
      </w:r>
      <w:proofErr w:type="spellStart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>Kapiga</w:t>
      </w:r>
      <w:proofErr w:type="spellEnd"/>
      <w:r w:rsidRPr="009C0A97">
        <w:rPr>
          <w:rFonts w:ascii="Arial" w:eastAsia="Times New Roman" w:hAnsi="Arial" w:cs="Arial"/>
          <w:bCs/>
          <w:kern w:val="36"/>
          <w:lang w:val="en-US" w:eastAsia="en-ZA"/>
        </w:rPr>
        <w:t xml:space="preserve"> S, </w:t>
      </w:r>
      <w:r w:rsidRPr="009C0A97">
        <w:rPr>
          <w:rFonts w:ascii="Arial" w:eastAsia="Times New Roman" w:hAnsi="Arial" w:cs="Arial"/>
          <w:b/>
          <w:bCs/>
          <w:szCs w:val="24"/>
          <w:lang w:val="en-US"/>
        </w:rPr>
        <w:t>Malahleha M</w:t>
      </w:r>
      <w:r w:rsidRPr="009C0A97">
        <w:rPr>
          <w:rFonts w:ascii="Arial" w:eastAsia="Times New Roman" w:hAnsi="Arial" w:cs="Arial"/>
          <w:bCs/>
          <w:kern w:val="36"/>
          <w:lang w:val="en-US" w:eastAsia="en-ZA"/>
        </w:rPr>
        <w:t xml:space="preserve"> al. Pre-exposure prophylaxis for HIV infection among African women. </w:t>
      </w:r>
      <w:r w:rsidRPr="009C0A97">
        <w:rPr>
          <w:rFonts w:ascii="Arial" w:eastAsia="Times New Roman" w:hAnsi="Arial" w:cs="Arial"/>
          <w:b/>
          <w:bCs/>
          <w:kern w:val="36"/>
          <w:lang w:val="en-US" w:eastAsia="en-ZA"/>
        </w:rPr>
        <w:t xml:space="preserve">The New </w:t>
      </w:r>
      <w:r w:rsidRPr="009C0A97">
        <w:rPr>
          <w:rFonts w:ascii="Arial" w:eastAsia="Times New Roman" w:hAnsi="Arial" w:cs="Arial"/>
          <w:b/>
          <w:lang w:val="en-US" w:eastAsia="en-ZA"/>
        </w:rPr>
        <w:t>England Journal of Medicine 2012</w:t>
      </w:r>
      <w:r w:rsidRPr="009C0A97">
        <w:rPr>
          <w:rFonts w:ascii="Arial" w:eastAsia="Times New Roman" w:hAnsi="Arial" w:cs="Arial"/>
          <w:lang w:val="en-US" w:eastAsia="en-ZA"/>
        </w:rPr>
        <w:t xml:space="preserve">; 367: 411-422. 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n-US" w:eastAsia="en-ZA"/>
        </w:rPr>
      </w:pPr>
      <w:r w:rsidRPr="009C0A97">
        <w:rPr>
          <w:rFonts w:ascii="Arial" w:eastAsia="Times New Roman" w:hAnsi="Arial" w:cs="Arial"/>
          <w:lang w:val="en-US" w:eastAsia="en-ZA"/>
        </w:rPr>
        <w:lastRenderedPageBreak/>
        <w:t xml:space="preserve">Morrison C, 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Skoler-Karpoff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S,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Kwoka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C, Chena P L,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Wijgert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J,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Gehret-Plagianos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MPatel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S, Ahmed K, et al. Hormonal Contraception and the Risk of HIV Acquisition among Women in South Africa. </w:t>
      </w:r>
      <w:r w:rsidRPr="009C0A97">
        <w:rPr>
          <w:rFonts w:ascii="Arial" w:eastAsia="Times New Roman" w:hAnsi="Arial" w:cs="Arial"/>
          <w:b/>
          <w:lang w:val="en-US" w:eastAsia="en-ZA"/>
        </w:rPr>
        <w:t>AIDS 2012</w:t>
      </w:r>
      <w:r w:rsidRPr="009C0A97">
        <w:rPr>
          <w:rFonts w:ascii="Arial" w:eastAsia="Times New Roman" w:hAnsi="Arial" w:cs="Arial"/>
          <w:lang w:val="en-US" w:eastAsia="en-ZA"/>
        </w:rPr>
        <w:t>; 4: 497-504.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b/>
          <w:lang w:val="en-US"/>
        </w:rPr>
      </w:pPr>
      <w:r w:rsidRPr="009C0A97">
        <w:rPr>
          <w:rFonts w:ascii="Arial" w:eastAsia="Times New Roman" w:hAnsi="Arial" w:cs="Arial"/>
          <w:lang w:val="en-US" w:eastAsia="en-ZA"/>
        </w:rPr>
        <w:t xml:space="preserve">Marais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Gawarecki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D, Allan B, </w:t>
      </w:r>
      <w:r w:rsidRPr="009C0A97">
        <w:rPr>
          <w:rFonts w:ascii="Arial" w:eastAsia="Times New Roman" w:hAnsi="Arial" w:cs="Arial"/>
          <w:b/>
          <w:lang w:val="en-US" w:eastAsia="en-ZA"/>
        </w:rPr>
        <w:t>Ahmed K</w:t>
      </w:r>
      <w:r w:rsidRPr="009C0A97">
        <w:rPr>
          <w:rFonts w:ascii="Arial" w:eastAsia="Times New Roman" w:hAnsi="Arial" w:cs="Arial"/>
          <w:lang w:val="en-US" w:eastAsia="en-ZA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Altini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L, </w:t>
      </w:r>
      <w:proofErr w:type="spellStart"/>
      <w:r w:rsidRPr="009C0A97">
        <w:rPr>
          <w:rFonts w:ascii="Arial" w:eastAsia="Times New Roman" w:hAnsi="Arial" w:cs="Arial"/>
          <w:b/>
          <w:lang w:val="en-US" w:eastAsia="en-ZA"/>
        </w:rPr>
        <w:t>Cassim</w:t>
      </w:r>
      <w:proofErr w:type="spellEnd"/>
      <w:r w:rsidRPr="009C0A97">
        <w:rPr>
          <w:rFonts w:ascii="Arial" w:eastAsia="Times New Roman" w:hAnsi="Arial" w:cs="Arial"/>
          <w:b/>
          <w:lang w:val="en-US" w:eastAsia="en-ZA"/>
        </w:rPr>
        <w:t xml:space="preserve"> N</w:t>
      </w:r>
      <w:r w:rsidRPr="009C0A97">
        <w:rPr>
          <w:rFonts w:ascii="Arial" w:eastAsia="Times New Roman" w:hAnsi="Arial" w:cs="Arial"/>
          <w:lang w:val="en-US" w:eastAsia="en-ZA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Gopaleng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F, Hoffman M,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Ramjee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G,</w:t>
      </w:r>
      <w:r w:rsidRPr="009C0A97">
        <w:rPr>
          <w:rFonts w:ascii="Arial" w:eastAsia="Times New Roman" w:hAnsi="Arial" w:cs="Arial"/>
          <w:lang w:val="en-US"/>
        </w:rPr>
        <w:t xml:space="preserve"> Williamson A-L. </w:t>
      </w:r>
      <w:r w:rsidRPr="009C0A97">
        <w:rPr>
          <w:rFonts w:ascii="Arial" w:eastAsia="Times New Roman" w:hAnsi="Arial" w:cs="Arial"/>
          <w:lang w:val="en-US" w:eastAsia="en-ZA"/>
        </w:rPr>
        <w:t xml:space="preserve">The Effectiveness of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Carraguard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, a Vaginal Microbicide, in protecting women against high-risk Human Papilloma-Virus infection. </w:t>
      </w:r>
      <w:r w:rsidRPr="009C0A97">
        <w:rPr>
          <w:rFonts w:ascii="Arial" w:eastAsia="Times New Roman" w:hAnsi="Arial" w:cs="Arial"/>
          <w:b/>
          <w:lang w:val="en-US" w:eastAsia="en-ZA"/>
        </w:rPr>
        <w:t xml:space="preserve">Antiviral therapy </w:t>
      </w:r>
      <w:r w:rsidRPr="009C0A97">
        <w:rPr>
          <w:rFonts w:ascii="Arial" w:eastAsia="Times New Roman" w:hAnsi="Arial" w:cs="Arial"/>
          <w:b/>
          <w:lang w:val="en-US"/>
        </w:rPr>
        <w:t>2011</w:t>
      </w:r>
      <w:proofErr w:type="gramStart"/>
      <w:r w:rsidRPr="009C0A97">
        <w:rPr>
          <w:rFonts w:ascii="Arial" w:eastAsia="Times New Roman" w:hAnsi="Arial" w:cs="Arial"/>
          <w:b/>
          <w:lang w:val="en-US"/>
        </w:rPr>
        <w:t>;</w:t>
      </w:r>
      <w:proofErr w:type="gramEnd"/>
      <w:r w:rsidRPr="009C0A97">
        <w:rPr>
          <w:rFonts w:ascii="Arial" w:eastAsia="Times New Roman" w:hAnsi="Arial" w:cs="Arial"/>
          <w:b/>
          <w:lang w:val="en-US"/>
        </w:rPr>
        <w:t xml:space="preserve"> </w:t>
      </w:r>
      <w:r w:rsidRPr="009C0A97">
        <w:rPr>
          <w:rFonts w:ascii="Arial" w:eastAsia="Times New Roman" w:hAnsi="Arial" w:cs="Arial"/>
          <w:lang w:val="en-US"/>
        </w:rPr>
        <w:t>16 (8): 1219-1226.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b/>
          <w:lang w:val="en-US"/>
        </w:rPr>
      </w:pPr>
      <w:r w:rsidRPr="009C0A97">
        <w:rPr>
          <w:rFonts w:ascii="Arial" w:eastAsia="Times New Roman" w:hAnsi="Arial" w:cs="Arial"/>
          <w:lang w:val="en-US" w:eastAsia="en-ZA"/>
        </w:rPr>
        <w:t xml:space="preserve">Mensch BS, Hewett PC, Abbott S, Rankin J, Littlefield S, </w:t>
      </w:r>
      <w:r w:rsidRPr="009C0A97">
        <w:rPr>
          <w:rFonts w:ascii="Arial" w:eastAsia="Times New Roman" w:hAnsi="Arial" w:cs="Arial"/>
          <w:b/>
          <w:lang w:val="en-US" w:eastAsia="en-ZA"/>
        </w:rPr>
        <w:t>Ahmed K</w:t>
      </w:r>
      <w:r w:rsidRPr="009C0A97">
        <w:rPr>
          <w:rFonts w:ascii="Arial" w:eastAsia="Times New Roman" w:hAnsi="Arial" w:cs="Arial"/>
          <w:lang w:val="en-US" w:eastAsia="en-ZA"/>
        </w:rPr>
        <w:t xml:space="preserve">, </w:t>
      </w:r>
      <w:proofErr w:type="spellStart"/>
      <w:r w:rsidRPr="009C0A97">
        <w:rPr>
          <w:rFonts w:ascii="Arial" w:eastAsia="Times New Roman" w:hAnsi="Arial" w:cs="Arial"/>
          <w:b/>
          <w:lang w:val="en-US" w:eastAsia="en-ZA"/>
        </w:rPr>
        <w:t>Cassim</w:t>
      </w:r>
      <w:proofErr w:type="spellEnd"/>
      <w:r w:rsidRPr="009C0A97">
        <w:rPr>
          <w:rFonts w:ascii="Arial" w:eastAsia="Times New Roman" w:hAnsi="Arial" w:cs="Arial"/>
          <w:b/>
          <w:lang w:val="en-US" w:eastAsia="en-ZA"/>
        </w:rPr>
        <w:t xml:space="preserve"> N</w:t>
      </w:r>
      <w:r w:rsidRPr="009C0A97">
        <w:rPr>
          <w:rFonts w:ascii="Arial" w:eastAsia="Times New Roman" w:hAnsi="Arial" w:cs="Arial"/>
          <w:lang w:val="en-US" w:eastAsia="en-ZA"/>
        </w:rPr>
        <w:t xml:space="preserve">, Patel    S, 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Ramjee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G,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Palanee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T,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Mierzwa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S,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Skoler-Karpoff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S. </w:t>
      </w:r>
      <w:r w:rsidRPr="009C0A97">
        <w:rPr>
          <w:rFonts w:ascii="Arial" w:eastAsia="Times New Roman" w:hAnsi="Arial" w:cs="Arial"/>
          <w:iCs/>
          <w:lang w:val="en-US" w:eastAsia="en-ZA"/>
        </w:rPr>
        <w:t xml:space="preserve">Assessing the Reporting of Adherence and Sexual Activity in a Simulated Microbicide Trial in South Africa: An Interview Mode Experiment Using a Placebo Gel. </w:t>
      </w:r>
      <w:r w:rsidRPr="009C0A97">
        <w:rPr>
          <w:rFonts w:ascii="Arial" w:eastAsia="Times New Roman" w:hAnsi="Arial" w:cs="Arial"/>
          <w:b/>
          <w:bCs/>
          <w:lang w:val="en-US" w:eastAsia="en-ZA"/>
        </w:rPr>
        <w:t xml:space="preserve">AIDS and </w:t>
      </w:r>
      <w:proofErr w:type="spellStart"/>
      <w:r w:rsidRPr="009C0A97">
        <w:rPr>
          <w:rFonts w:ascii="Arial" w:eastAsia="Times New Roman" w:hAnsi="Arial" w:cs="Arial"/>
          <w:b/>
          <w:bCs/>
          <w:lang w:val="en-US" w:eastAsia="en-ZA"/>
        </w:rPr>
        <w:t>Behaviour</w:t>
      </w:r>
      <w:proofErr w:type="spellEnd"/>
      <w:r w:rsidRPr="009C0A97">
        <w:rPr>
          <w:rFonts w:ascii="Arial" w:eastAsia="Times New Roman" w:hAnsi="Arial" w:cs="Arial"/>
          <w:b/>
          <w:bCs/>
          <w:lang w:val="en-US" w:eastAsia="en-ZA"/>
        </w:rPr>
        <w:t xml:space="preserve"> 2011; </w:t>
      </w:r>
      <w:r w:rsidRPr="009C0A97">
        <w:rPr>
          <w:rFonts w:ascii="Arial" w:eastAsia="Times New Roman" w:hAnsi="Arial" w:cs="Arial"/>
          <w:lang w:val="en-US" w:eastAsia="en-ZA"/>
        </w:rPr>
        <w:t>15: 407-421.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b/>
          <w:lang w:val="en-US"/>
        </w:rPr>
      </w:pPr>
      <w:r w:rsidRPr="009C0A97">
        <w:rPr>
          <w:rFonts w:ascii="Arial" w:eastAsia="Times New Roman" w:hAnsi="Arial" w:cs="Arial"/>
          <w:lang w:val="en-US"/>
        </w:rPr>
        <w:t xml:space="preserve">Said HM, </w:t>
      </w:r>
      <w:r w:rsidRPr="009C0A97">
        <w:rPr>
          <w:rFonts w:ascii="Arial" w:eastAsia="Times New Roman" w:hAnsi="Arial" w:cs="Arial"/>
          <w:b/>
          <w:lang w:val="en-US"/>
        </w:rPr>
        <w:t>Ahmed K</w:t>
      </w:r>
      <w:r w:rsidRPr="009C0A97">
        <w:rPr>
          <w:rFonts w:ascii="Arial" w:eastAsia="Times New Roman" w:hAnsi="Arial" w:cs="Arial"/>
          <w:lang w:val="en-US"/>
        </w:rPr>
        <w:t xml:space="preserve">, Burnett R, Allan BR, Williamson A-L, </w:t>
      </w:r>
      <w:proofErr w:type="spellStart"/>
      <w:r w:rsidRPr="009C0A97">
        <w:rPr>
          <w:rFonts w:ascii="Arial" w:eastAsia="Times New Roman" w:hAnsi="Arial" w:cs="Arial"/>
          <w:lang w:val="en-US"/>
        </w:rPr>
        <w:t>Hoosen</w:t>
      </w:r>
      <w:proofErr w:type="spellEnd"/>
      <w:r w:rsidRPr="009C0A97">
        <w:rPr>
          <w:rFonts w:ascii="Arial" w:eastAsia="Times New Roman" w:hAnsi="Arial" w:cs="Arial"/>
          <w:lang w:val="en-US"/>
        </w:rPr>
        <w:t xml:space="preserve">, AA. HPV genotypes in women with squamous intraepithelial lesions and normal cervixes participating in a community based Microbicide study in Pretoria, South Africa. </w:t>
      </w:r>
      <w:r w:rsidRPr="009C0A97">
        <w:rPr>
          <w:rFonts w:ascii="Arial" w:eastAsia="Times New Roman" w:hAnsi="Arial" w:cs="Arial"/>
          <w:b/>
          <w:lang w:val="en-US"/>
        </w:rPr>
        <w:t xml:space="preserve">Journal of Clinical Virology 2009; </w:t>
      </w:r>
      <w:r w:rsidRPr="009C0A97">
        <w:rPr>
          <w:rFonts w:ascii="Arial" w:eastAsia="Times New Roman" w:hAnsi="Arial" w:cs="Arial"/>
          <w:lang w:val="en-US"/>
        </w:rPr>
        <w:t>44: 318-321.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9C0A97">
        <w:rPr>
          <w:rFonts w:ascii="Arial" w:eastAsia="Times New Roman" w:hAnsi="Arial" w:cs="Arial"/>
          <w:lang w:val="en-US" w:eastAsia="en-ZA"/>
        </w:rPr>
        <w:t>Skoler-Karpoff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S,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Ramjee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G, </w:t>
      </w:r>
      <w:r w:rsidRPr="009C0A97">
        <w:rPr>
          <w:rFonts w:ascii="Arial" w:eastAsia="Times New Roman" w:hAnsi="Arial" w:cs="Arial"/>
          <w:b/>
          <w:lang w:val="en-US" w:eastAsia="en-ZA"/>
        </w:rPr>
        <w:t>Ahmed K</w:t>
      </w:r>
      <w:r w:rsidRPr="009C0A97">
        <w:rPr>
          <w:rFonts w:ascii="Arial" w:eastAsia="Times New Roman" w:hAnsi="Arial" w:cs="Arial"/>
          <w:lang w:val="en-US" w:eastAsia="en-ZA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Altini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L,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GehretPlagianos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M,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Friedland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B, Govender S, De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Kock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A, </w:t>
      </w:r>
      <w:proofErr w:type="spellStart"/>
      <w:r w:rsidRPr="009C0A97">
        <w:rPr>
          <w:rFonts w:ascii="Arial" w:eastAsia="Times New Roman" w:hAnsi="Arial" w:cs="Arial"/>
          <w:b/>
          <w:lang w:val="en-US" w:eastAsia="en-ZA"/>
        </w:rPr>
        <w:t>Cassim</w:t>
      </w:r>
      <w:proofErr w:type="spellEnd"/>
      <w:r w:rsidRPr="009C0A97">
        <w:rPr>
          <w:rFonts w:ascii="Arial" w:eastAsia="Times New Roman" w:hAnsi="Arial" w:cs="Arial"/>
          <w:b/>
          <w:lang w:val="en-US" w:eastAsia="en-ZA"/>
        </w:rPr>
        <w:t xml:space="preserve"> N</w:t>
      </w:r>
      <w:r w:rsidRPr="009C0A97">
        <w:rPr>
          <w:rFonts w:ascii="Arial" w:eastAsia="Times New Roman" w:hAnsi="Arial" w:cs="Arial"/>
          <w:lang w:val="en-US" w:eastAsia="en-ZA"/>
        </w:rPr>
        <w:t xml:space="preserve">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Palanee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T, Dozier G, Maguire R,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Lahteenmaki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P. Efficacy of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Carraguard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for prevention of HIV infection in women in South Africa: a randomized, double-blind, placebo-controlled trial</w:t>
      </w:r>
      <w:r w:rsidRPr="009C0A97">
        <w:rPr>
          <w:rFonts w:ascii="Arial" w:eastAsia="Times New Roman" w:hAnsi="Arial" w:cs="Arial"/>
          <w:b/>
          <w:lang w:val="en-US" w:eastAsia="en-ZA"/>
        </w:rPr>
        <w:t xml:space="preserve">. Lancet 2008. </w:t>
      </w:r>
      <w:r w:rsidRPr="009C0A97">
        <w:rPr>
          <w:rFonts w:ascii="Arial" w:eastAsia="Times New Roman" w:hAnsi="Arial" w:cs="Arial"/>
          <w:lang w:val="en-US" w:eastAsia="en-ZA"/>
        </w:rPr>
        <w:t>372:1977-1987.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n-US"/>
        </w:rPr>
      </w:pPr>
      <w:r w:rsidRPr="009C0A97">
        <w:rPr>
          <w:rFonts w:ascii="Arial" w:eastAsia="Times New Roman" w:hAnsi="Arial" w:cs="Arial"/>
          <w:b/>
          <w:lang w:val="en-US" w:eastAsia="en-ZA"/>
        </w:rPr>
        <w:t xml:space="preserve">Ahmed K, </w:t>
      </w:r>
      <w:proofErr w:type="spellStart"/>
      <w:r w:rsidRPr="009C0A97">
        <w:rPr>
          <w:rFonts w:ascii="Arial" w:eastAsia="Times New Roman" w:hAnsi="Arial" w:cs="Arial"/>
          <w:b/>
          <w:lang w:val="en-US" w:eastAsia="en-ZA"/>
        </w:rPr>
        <w:t>Cassim</w:t>
      </w:r>
      <w:proofErr w:type="spellEnd"/>
      <w:r w:rsidRPr="009C0A97">
        <w:rPr>
          <w:rFonts w:ascii="Arial" w:eastAsia="Times New Roman" w:hAnsi="Arial" w:cs="Arial"/>
          <w:b/>
          <w:lang w:val="en-US" w:eastAsia="en-ZA"/>
        </w:rPr>
        <w:t xml:space="preserve"> N</w:t>
      </w:r>
      <w:r w:rsidRPr="009C0A97">
        <w:rPr>
          <w:rFonts w:ascii="Arial" w:eastAsia="Times New Roman" w:hAnsi="Arial" w:cs="Arial"/>
          <w:lang w:val="en-US" w:eastAsia="en-ZA"/>
        </w:rPr>
        <w:t xml:space="preserve">. HIV prevention using vaginal microbicides: an update. </w:t>
      </w:r>
      <w:r w:rsidRPr="009C0A97">
        <w:rPr>
          <w:rFonts w:ascii="Arial" w:eastAsia="Times New Roman" w:hAnsi="Arial" w:cs="Arial"/>
          <w:b/>
          <w:lang w:val="en-US" w:eastAsia="en-ZA"/>
        </w:rPr>
        <w:t xml:space="preserve">JIMASA 2007; </w:t>
      </w:r>
      <w:r w:rsidRPr="009C0A97">
        <w:rPr>
          <w:rFonts w:ascii="Arial" w:eastAsia="Times New Roman" w:hAnsi="Arial" w:cs="Arial"/>
          <w:lang w:val="en-US" w:eastAsia="en-ZA"/>
        </w:rPr>
        <w:t>14: 11-14.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n-US"/>
        </w:rPr>
      </w:pPr>
      <w:r w:rsidRPr="009C0A97">
        <w:rPr>
          <w:rFonts w:ascii="Arial" w:eastAsia="Times New Roman" w:hAnsi="Arial" w:cs="Arial"/>
          <w:lang w:val="en-US" w:eastAsia="en-ZA"/>
        </w:rPr>
        <w:t xml:space="preserve">de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Kock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A,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Skoler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S, </w:t>
      </w:r>
      <w:r w:rsidRPr="009C0A97">
        <w:rPr>
          <w:rFonts w:ascii="Arial" w:eastAsia="Times New Roman" w:hAnsi="Arial" w:cs="Arial"/>
          <w:b/>
          <w:lang w:val="en-US" w:eastAsia="en-ZA"/>
        </w:rPr>
        <w:t>Ahmed K</w:t>
      </w:r>
      <w:r w:rsidRPr="009C0A97">
        <w:rPr>
          <w:rFonts w:ascii="Arial" w:eastAsia="Times New Roman" w:hAnsi="Arial" w:cs="Arial"/>
          <w:lang w:val="en-US" w:eastAsia="en-ZA"/>
        </w:rPr>
        <w:t>, Govender S. Enrolling Adolescents in Research on HIV: Young Women Must Be Included</w:t>
      </w:r>
      <w:r w:rsidRPr="009C0A97">
        <w:rPr>
          <w:rFonts w:ascii="Arial" w:eastAsia="Times New Roman" w:hAnsi="Arial" w:cs="Arial"/>
          <w:b/>
          <w:lang w:val="en-US" w:eastAsia="en-ZA"/>
        </w:rPr>
        <w:t xml:space="preserve">. </w:t>
      </w:r>
      <w:proofErr w:type="spellStart"/>
      <w:r w:rsidRPr="009C0A97">
        <w:rPr>
          <w:rFonts w:ascii="Arial" w:eastAsia="Times New Roman" w:hAnsi="Arial" w:cs="Arial"/>
          <w:b/>
          <w:lang w:val="en-US" w:eastAsia="en-ZA"/>
        </w:rPr>
        <w:t>PLoS</w:t>
      </w:r>
      <w:proofErr w:type="spellEnd"/>
      <w:r w:rsidRPr="009C0A97">
        <w:rPr>
          <w:rFonts w:ascii="Arial" w:eastAsia="Times New Roman" w:hAnsi="Arial" w:cs="Arial"/>
          <w:b/>
          <w:lang w:val="en-US" w:eastAsia="en-ZA"/>
        </w:rPr>
        <w:t xml:space="preserve"> Med 2006; </w:t>
      </w:r>
      <w:proofErr w:type="gramStart"/>
      <w:r w:rsidRPr="009C0A97">
        <w:rPr>
          <w:rFonts w:ascii="Arial" w:eastAsia="Times New Roman" w:hAnsi="Arial" w:cs="Arial"/>
          <w:lang w:val="en-US" w:eastAsia="en-ZA"/>
        </w:rPr>
        <w:t>3</w:t>
      </w:r>
      <w:proofErr w:type="gramEnd"/>
      <w:r w:rsidRPr="009C0A97">
        <w:rPr>
          <w:rFonts w:ascii="Arial" w:eastAsia="Times New Roman" w:hAnsi="Arial" w:cs="Arial"/>
          <w:lang w:val="en-US" w:eastAsia="en-ZA"/>
        </w:rPr>
        <w:t xml:space="preserve"> (12): 2458-2463.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9C0A97">
        <w:rPr>
          <w:rFonts w:ascii="Arial" w:eastAsia="Times New Roman" w:hAnsi="Arial" w:cs="Arial"/>
          <w:lang w:val="en-US" w:eastAsia="en-ZA"/>
        </w:rPr>
        <w:t>SkolerS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, Govender S,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Altini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L, </w:t>
      </w:r>
      <w:r w:rsidRPr="009C0A97">
        <w:rPr>
          <w:rFonts w:ascii="Arial" w:eastAsia="Times New Roman" w:hAnsi="Arial" w:cs="Arial"/>
          <w:b/>
          <w:lang w:val="en-US" w:eastAsia="en-ZA"/>
        </w:rPr>
        <w:t>Ahmed K</w:t>
      </w:r>
      <w:r w:rsidRPr="009C0A97">
        <w:rPr>
          <w:rFonts w:ascii="Arial" w:eastAsia="Times New Roman" w:hAnsi="Arial" w:cs="Arial"/>
          <w:lang w:val="en-US" w:eastAsia="en-ZA"/>
        </w:rPr>
        <w:t xml:space="preserve">, Waldron D, Myer L,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Lahteenmaki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P, Fleming Richardson B. Risks in the use of an unblinded-control group. </w:t>
      </w:r>
      <w:r w:rsidRPr="009C0A97">
        <w:rPr>
          <w:rFonts w:ascii="Arial" w:eastAsia="Times New Roman" w:hAnsi="Arial" w:cs="Arial"/>
          <w:b/>
          <w:lang w:val="en-US" w:eastAsia="en-ZA"/>
        </w:rPr>
        <w:t xml:space="preserve">Journal of Infectious Diseases 2005; </w:t>
      </w:r>
      <w:r w:rsidRPr="009C0A97">
        <w:rPr>
          <w:rFonts w:ascii="Arial" w:eastAsia="Times New Roman" w:hAnsi="Arial" w:cs="Arial"/>
          <w:lang w:val="en-US" w:eastAsia="en-ZA"/>
        </w:rPr>
        <w:t>191: 1378-1380.</w:t>
      </w:r>
    </w:p>
    <w:p w:rsidR="009C0A97" w:rsidRPr="009C0A97" w:rsidRDefault="009C0A97" w:rsidP="009C0A97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9C0A97">
        <w:rPr>
          <w:rFonts w:ascii="Arial" w:eastAsia="Times New Roman" w:hAnsi="Arial" w:cs="Arial"/>
          <w:lang w:val="en-US" w:eastAsia="en-ZA"/>
        </w:rPr>
        <w:t>Skoler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S, Govender S,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Altini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L, </w:t>
      </w:r>
      <w:r w:rsidRPr="009C0A97">
        <w:rPr>
          <w:rFonts w:ascii="Arial" w:eastAsia="Times New Roman" w:hAnsi="Arial" w:cs="Arial"/>
          <w:b/>
          <w:lang w:val="en-US" w:eastAsia="en-ZA"/>
        </w:rPr>
        <w:t>Ahmed K</w:t>
      </w:r>
      <w:r w:rsidRPr="009C0A97">
        <w:rPr>
          <w:rFonts w:ascii="Arial" w:eastAsia="Times New Roman" w:hAnsi="Arial" w:cs="Arial"/>
          <w:lang w:val="en-US" w:eastAsia="en-ZA"/>
        </w:rPr>
        <w:t xml:space="preserve">, Waldron D, Myer L, </w:t>
      </w:r>
      <w:proofErr w:type="spellStart"/>
      <w:r w:rsidRPr="009C0A97">
        <w:rPr>
          <w:rFonts w:ascii="Arial" w:eastAsia="Times New Roman" w:hAnsi="Arial" w:cs="Arial"/>
          <w:lang w:val="en-US" w:eastAsia="en-ZA"/>
        </w:rPr>
        <w:t>Lahteenmaki</w:t>
      </w:r>
      <w:proofErr w:type="spellEnd"/>
      <w:r w:rsidRPr="009C0A97">
        <w:rPr>
          <w:rFonts w:ascii="Arial" w:eastAsia="Times New Roman" w:hAnsi="Arial" w:cs="Arial"/>
          <w:lang w:val="en-US" w:eastAsia="en-ZA"/>
        </w:rPr>
        <w:t xml:space="preserve"> P. Control Groups in Microbicide Trials: In defense of Orthodoxy. Correspondence Article. </w:t>
      </w:r>
      <w:r w:rsidRPr="009C0A97">
        <w:rPr>
          <w:rFonts w:ascii="Arial" w:eastAsia="Times New Roman" w:hAnsi="Arial" w:cs="Arial"/>
          <w:b/>
          <w:lang w:val="en-US" w:eastAsia="en-ZA"/>
        </w:rPr>
        <w:t xml:space="preserve">Journal of Infectious Diseases 2005; </w:t>
      </w:r>
      <w:r w:rsidRPr="009C0A97">
        <w:rPr>
          <w:rFonts w:ascii="Arial" w:eastAsia="Times New Roman" w:hAnsi="Arial" w:cs="Arial"/>
          <w:lang w:val="en-US" w:eastAsia="en-ZA"/>
        </w:rPr>
        <w:t>191: 1378-1379.</w:t>
      </w:r>
    </w:p>
    <w:p w:rsidR="007651DE" w:rsidRDefault="007651DE"/>
    <w:sectPr w:rsidR="007651DE" w:rsidSect="00161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B3C6F"/>
    <w:multiLevelType w:val="hybridMultilevel"/>
    <w:tmpl w:val="DE60B688"/>
    <w:lvl w:ilvl="0" w:tplc="9D0C5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97"/>
    <w:rsid w:val="007651DE"/>
    <w:rsid w:val="009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90C1F"/>
  <w15:chartTrackingRefBased/>
  <w15:docId w15:val="{3E39857B-A46D-4321-9733-E413D318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Agot%20K%5BAuthor%5D&amp;cauthor=true&amp;cauthor_uid=26895239" TargetMode="External"/><Relationship Id="rId13" Type="http://schemas.openxmlformats.org/officeDocument/2006/relationships/hyperlink" Target="http://www.ncbi.nlm.nih.gov/pubmed/?term=Miller%20W%5BAuthor%5D&amp;cauthor=true&amp;cauthor_uid=26202107" TargetMode="External"/><Relationship Id="rId18" Type="http://schemas.openxmlformats.org/officeDocument/2006/relationships/hyperlink" Target="http://www.ncbi.nlm.nih.gov/pubmed/?term=Agot%20K%5BAuthor%5D&amp;cauthor=true&amp;cauthor_uid=2620210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?term=Van%20Damme%20L%5BAuthor%5D&amp;cauthor=true&amp;cauthor_uid=26202107" TargetMode="External"/><Relationship Id="rId7" Type="http://schemas.openxmlformats.org/officeDocument/2006/relationships/hyperlink" Target="http://www.ncbi.nlm.nih.gov/pubmed/?term=Yacobson%20I%5BAuthor%5D&amp;cauthor=true&amp;cauthor_uid=26895239" TargetMode="External"/><Relationship Id="rId12" Type="http://schemas.openxmlformats.org/officeDocument/2006/relationships/hyperlink" Target="http://www.ncbi.nlm.nih.gov/pubmed/?term=Masson%20L%5BAuthor%5D&amp;cauthor=true&amp;cauthor_uid=26202107" TargetMode="External"/><Relationship Id="rId17" Type="http://schemas.openxmlformats.org/officeDocument/2006/relationships/hyperlink" Target="http://www.ncbi.nlm.nih.gov/pubmed/?term=Ahmed%20K%5BAuthor%5D&amp;cauthor=true&amp;cauthor_uid=26202107" TargetMode="External"/><Relationship Id="rId25" Type="http://schemas.openxmlformats.org/officeDocument/2006/relationships/hyperlink" Target="http://journals.lww.com/jaids/Fulltext/2014/12150/Perception_of_HIV_Risk_and_Adherence_to_a_Daily,.14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Wang%20M%5BAuthor%5D&amp;cauthor=true&amp;cauthor_uid=26202107" TargetMode="External"/><Relationship Id="rId20" Type="http://schemas.openxmlformats.org/officeDocument/2006/relationships/hyperlink" Target="http://www.ncbi.nlm.nih.gov/pubmed/?term=Abdellati%20S%5BAuthor%5D&amp;cauthor=true&amp;cauthor_uid=262021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Corneli%20A%5BAuthor%5D&amp;cauthor=true&amp;cauthor_uid=26895239" TargetMode="External"/><Relationship Id="rId11" Type="http://schemas.openxmlformats.org/officeDocument/2006/relationships/hyperlink" Target="http://www.ncbi.nlm.nih.gov/pubmed/?term=Deese%20J%5BAuthor%5D&amp;cauthor=true&amp;cauthor_uid=26202107" TargetMode="External"/><Relationship Id="rId24" Type="http://schemas.openxmlformats.org/officeDocument/2006/relationships/hyperlink" Target="http://www.ncbi.nlm.nih.gov/pubmed/25761233" TargetMode="External"/><Relationship Id="rId5" Type="http://schemas.openxmlformats.org/officeDocument/2006/relationships/hyperlink" Target="http://www.ncbi.nlm.nih.gov/pubmed/25761233" TargetMode="External"/><Relationship Id="rId15" Type="http://schemas.openxmlformats.org/officeDocument/2006/relationships/hyperlink" Target="http://www.ncbi.nlm.nih.gov/pubmed/?term=Morrison%20C%5BAuthor%5D&amp;cauthor=true&amp;cauthor_uid=26202107" TargetMode="External"/><Relationship Id="rId23" Type="http://schemas.openxmlformats.org/officeDocument/2006/relationships/hyperlink" Target="http://journals.lww.com/jaids/Fulltext/2015/04150/The_Science_of_Being_a_Study_Participant__.14.aspx" TargetMode="External"/><Relationship Id="rId10" Type="http://schemas.openxmlformats.org/officeDocument/2006/relationships/hyperlink" Target="http://www.ncbi.nlm.nih.gov/pubmed/26895239" TargetMode="External"/><Relationship Id="rId19" Type="http://schemas.openxmlformats.org/officeDocument/2006/relationships/hyperlink" Target="http://www.ncbi.nlm.nih.gov/pubmed/?term=Crucitti%20T%5BAuthor%5D&amp;cauthor=true&amp;cauthor_uid=26202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Ahmed%20K%5BAuthor%5D&amp;cauthor=true&amp;cauthor_uid=26895239" TargetMode="External"/><Relationship Id="rId14" Type="http://schemas.openxmlformats.org/officeDocument/2006/relationships/hyperlink" Target="http://www.ncbi.nlm.nih.gov/pubmed/?term=Cohen%20M%5BAuthor%5D&amp;cauthor=true&amp;cauthor_uid=26202107" TargetMode="External"/><Relationship Id="rId22" Type="http://schemas.openxmlformats.org/officeDocument/2006/relationships/hyperlink" Target="http://www.ncbi.nlm.nih.gov/pubmed/262021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Kgomotso Phohu</dc:creator>
  <cp:keywords/>
  <dc:description/>
  <cp:lastModifiedBy>Kgomotso Phohu</cp:lastModifiedBy>
  <cp:revision>1</cp:revision>
  <dcterms:created xsi:type="dcterms:W3CDTF">2018-01-25T10:10:00Z</dcterms:created>
  <dcterms:modified xsi:type="dcterms:W3CDTF">2018-01-25T10:11:00Z</dcterms:modified>
</cp:coreProperties>
</file>