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Propuesta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CLUB DE INVESTIGACION EN SISTEMATIZACION DE EXPERIENCIAS EN SALUD LAC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rtl w:val="0"/>
        </w:rPr>
        <w:t xml:space="preserve"> Construir agenda de temáticas siguientes para el club de investigación en Sistematización de Experiencias en Salud LAC –CISESLAC- y reflexión sobre la Sistematización de experiencias: en el sector público y privado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de la institución coordinadora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del Valle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 4B # 36-00 Cali, Colombia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Datos del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Título: </w:t>
      </w:r>
      <w:r w:rsidDel="00000000" w:rsidR="00000000" w:rsidRPr="00000000">
        <w:rPr>
          <w:rFonts w:ascii="Arial" w:cs="Arial" w:eastAsia="Arial" w:hAnsi="Arial"/>
          <w:color w:val="1f1f1f"/>
          <w:highlight w:val="white"/>
          <w:rtl w:val="0"/>
        </w:rPr>
        <w:t xml:space="preserve">Club de Sistematización de Experiencias en Salud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estudiantes, docentes, profesionales de la salud y de otras áreas, con o sin experiencia en investigación de instituciones públicas y/o privadas, universidades y centros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sin límite, actividad abierta, gratuita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Virtual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Idioma:</w:t>
      </w:r>
      <w:r w:rsidDel="00000000" w:rsidR="00000000" w:rsidRPr="00000000">
        <w:rPr>
          <w:rFonts w:ascii="Arial" w:cs="Arial" w:eastAsia="Arial" w:hAnsi="Arial"/>
          <w:rtl w:val="0"/>
        </w:rPr>
        <w:t xml:space="preserve"> español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Lugar: </w:t>
      </w:r>
      <w:r w:rsidDel="00000000" w:rsidR="00000000" w:rsidRPr="00000000">
        <w:rPr>
          <w:rFonts w:ascii="Arial" w:cs="Arial" w:eastAsia="Arial" w:hAnsi="Arial"/>
          <w:rtl w:val="0"/>
        </w:rPr>
        <w:t xml:space="preserve">Plataforma Zoom Universidad del Valle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rtl w:val="0"/>
        </w:rPr>
        <w:t xml:space="preserve">  viernes 11 de abril de 2025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Horario: </w:t>
      </w:r>
      <w:r w:rsidDel="00000000" w:rsidR="00000000" w:rsidRPr="00000000">
        <w:rPr>
          <w:rFonts w:ascii="Arial" w:cs="Arial" w:eastAsia="Arial" w:hAnsi="Arial"/>
          <w:rtl w:val="0"/>
        </w:rPr>
        <w:t xml:space="preserve">3 a 4pm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hora Colombia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Tiempo:</w:t>
      </w:r>
      <w:r w:rsidDel="00000000" w:rsidR="00000000" w:rsidRPr="00000000">
        <w:rPr>
          <w:rFonts w:ascii="Arial" w:cs="Arial" w:eastAsia="Arial" w:hAnsi="Arial"/>
          <w:rtl w:val="0"/>
        </w:rPr>
        <w:t xml:space="preserve"> 1 hora.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Contenido del programa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9"/>
        <w:gridCol w:w="3914"/>
        <w:gridCol w:w="3686"/>
        <w:tblGridChange w:id="0">
          <w:tblGrid>
            <w:gridCol w:w="1439"/>
            <w:gridCol w:w="3914"/>
            <w:gridCol w:w="3686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Horario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Programa Sugerido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Moderadores y Panelistas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3:00-3:05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Bienvenida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-Palabras de bienvenida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-Palabras coordinadora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-Diligenciamiento de la asistencia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Universidad del Valle - TGHN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3:05-3:25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Lectura del acta anterior, revisión de plataforma TGHN y Logo del CISESLAC.</w:t>
            </w:r>
          </w:p>
          <w:p w:rsidR="00000000" w:rsidDel="00000000" w:rsidP="00000000" w:rsidRDefault="00000000" w:rsidRPr="00000000" w14:paraId="0000003B">
            <w:pPr>
              <w:spacing w:after="280"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-Lectura del acta N° 1 (14 de marzo de 2025). </w:t>
            </w:r>
          </w:p>
          <w:p w:rsidR="00000000" w:rsidDel="00000000" w:rsidP="00000000" w:rsidRDefault="00000000" w:rsidRPr="00000000" w14:paraId="0000003C">
            <w:pPr>
              <w:spacing w:after="280"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-Presentación de la plataforma TGHN.</w:t>
            </w:r>
          </w:p>
          <w:p w:rsidR="00000000" w:rsidDel="00000000" w:rsidP="00000000" w:rsidRDefault="00000000" w:rsidRPr="00000000" w14:paraId="0000003D">
            <w:pPr>
              <w:spacing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-Consulta sobre autoría del logo propuesto por los y las participantes del CISESLAC.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Universidad del Valle – TGHN y participantes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3:25-3:35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Lluvia de ideas para temáticas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 tratar en siguientes sesiones del CISESLAC.  </w:t>
            </w:r>
          </w:p>
          <w:p w:rsidR="00000000" w:rsidDel="00000000" w:rsidP="00000000" w:rsidRDefault="00000000" w:rsidRPr="00000000" w14:paraId="00000043">
            <w:pPr>
              <w:spacing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Universidad del Valle – TGHN y participantes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3:35-3:55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Reflexión sobre la Sistematización de experiencias: en el sector público y privado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Claudia Constanza Galeano Martínez. 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3:55-4:10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Discusión y preguntas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Expositora y participantes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4:10-4:15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 de cierre de sesión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Diligenciar encuesta satisfacción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Despedida y agradecimientos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Universidad del Valle – TGHN y participantes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Información adicional de los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Claudia Constanza Galeano Martínez.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de la Escuela de Trabajo Social y Desarrollo Humano y Vicedecana académica de la Facultad de Humanidades. Socióloga, Universidad del Valle; Especialista en Teoría y Métodos en Investigación Social, Universidad del Valle y Magíster en Intervención Social, Universidad del Valle.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 link para la difusión</w:t>
      </w:r>
    </w:p>
    <w:p w:rsidR="00000000" w:rsidDel="00000000" w:rsidP="00000000" w:rsidRDefault="00000000" w:rsidRPr="00000000" w14:paraId="0000005C">
      <w:pPr>
        <w:ind w:left="-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5F">
      <w:pPr>
        <w:ind w:left="-426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Desarrollo de la agenda</w:t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Bienvenida (5 min)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Palabras de bienvenida del equipo promotor del CISESLAC y se indicara el diligenciamiento de la asistencia. 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Lectura del acta anterior, revisión de plataforma TGHN y Logo del CISESLAC.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(20 min)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Lectura del acta anterior N°1, revisión, ajustes y aprobación. (5 min)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Presentación de la plataforma de TGHN. (10 min)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Revisión de autoría del Logo propuesto por los y las participantes para el CISESLAC. (5 min) 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Lluvia de ideas para temáticas a tratar en siguientes sesiones del CISESLAC  (10 min)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través de la técnica “Lluvia de ideas” los y las participantes plantearán temáticas con sus respectivos responsables para traer a reflexión en las siguientes sesiones del Club.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Reflexión sobre la Sistematización de experiencias: en el sector público y privado (20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Presentación de la Docente Claudia Galeano sobre su experiencia en procesos de Sistematización de Experiencias. 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Discusión y preguntas (15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Espacio de discusión y preguntas por parte de los y las participantes y expositora.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 de cierre de sesión (5 min)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Cierre e invitación a próxima sesión, diligenciamiento de encuesta de satisfacción.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 Recursos: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Salón disponible ESP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Video, sonido, sala zoom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asistencia, encuesta de satisfacción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Humano: equipo comunicaciones y técnico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Diapositivas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CO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0E04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B3E22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B877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8779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877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8779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8779F"/>
    <w:rPr>
      <w:b w:val="1"/>
      <w:bCs w:val="1"/>
      <w:sz w:val="20"/>
      <w:szCs w:val="20"/>
    </w:rPr>
  </w:style>
  <w:style w:type="paragraph" w:styleId="Default" w:customStyle="1">
    <w:name w:val="Default"/>
    <w:rsid w:val="00B8779F"/>
    <w:pPr>
      <w:autoSpaceDE w:val="0"/>
      <w:autoSpaceDN w:val="0"/>
      <w:adjustRightInd w:val="0"/>
      <w:jc w:val="left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d0lFwDiyXM2qxhnRmGgMcv94A==">CgMxLjA4AHIhMU9DQUs4dlMxcm9ROHlDOGUzY1MwOWJxUUVSWGJRbjJ3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2025-04-09T14:30:00Z</dcterms:created>
  <dc:creator>Jovany</dc:creator>
</cp:coreProperties>
</file>