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39719676"/>
        <w:docPartObj>
          <w:docPartGallery w:val="Cover Pages"/>
          <w:docPartUnique/>
        </w:docPartObj>
      </w:sdtPr>
      <w:sdtContent>
        <w:p w14:paraId="0A4BBCC3" w14:textId="49AE6614" w:rsidR="00523843" w:rsidRDefault="0061413B" w:rsidP="007B649A">
          <w:pPr>
            <w:tabs>
              <w:tab w:val="left" w:pos="3375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0F658F" wp14:editId="24D5C3E9">
                <wp:simplePos x="895350" y="1343025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1495" cy="755904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4" name="Picture 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9"/>
                        </pic:cNvPr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3843">
            <w:br w:type="page"/>
          </w:r>
        </w:p>
      </w:sdtContent>
    </w:sdt>
    <w:p w14:paraId="2FE462FF" w14:textId="77777777" w:rsidR="00293602" w:rsidRDefault="00293602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04"/>
        <w:gridCol w:w="5103"/>
        <w:gridCol w:w="8930"/>
      </w:tblGrid>
      <w:tr w:rsidR="008E255D" w:rsidRPr="001F3AB0" w14:paraId="0D499A7A" w14:textId="77777777" w:rsidTr="005A5D99">
        <w:tc>
          <w:tcPr>
            <w:tcW w:w="704" w:type="dxa"/>
            <w:vAlign w:val="center"/>
          </w:tcPr>
          <w:p w14:paraId="6C5BE0BB" w14:textId="77777777" w:rsidR="008E255D" w:rsidRPr="002C5EF3" w:rsidRDefault="008E255D" w:rsidP="005A5D99">
            <w:pPr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No.</w:t>
            </w:r>
          </w:p>
        </w:tc>
        <w:tc>
          <w:tcPr>
            <w:tcW w:w="5103" w:type="dxa"/>
          </w:tcPr>
          <w:p w14:paraId="1BC9628B" w14:textId="77777777" w:rsidR="008E255D" w:rsidRPr="002C5EF3" w:rsidRDefault="008E255D" w:rsidP="005A5D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5EF3">
              <w:rPr>
                <w:rFonts w:cstheme="minorHAnsi"/>
                <w:b/>
                <w:sz w:val="24"/>
                <w:szCs w:val="24"/>
                <w:lang w:val="en-US"/>
              </w:rPr>
              <w:t>SOP terminology</w:t>
            </w:r>
          </w:p>
        </w:tc>
        <w:tc>
          <w:tcPr>
            <w:tcW w:w="8930" w:type="dxa"/>
          </w:tcPr>
          <w:p w14:paraId="17D624AC" w14:textId="77777777" w:rsidR="008E255D" w:rsidRPr="002C5EF3" w:rsidRDefault="008E255D" w:rsidP="005A5D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5EF3">
              <w:rPr>
                <w:rFonts w:cstheme="minorHAnsi"/>
                <w:b/>
                <w:sz w:val="24"/>
                <w:szCs w:val="24"/>
                <w:lang w:val="en-US"/>
              </w:rPr>
              <w:t>SOP description</w:t>
            </w:r>
          </w:p>
        </w:tc>
      </w:tr>
      <w:tr w:rsidR="008E255D" w:rsidRPr="001F3AB0" w14:paraId="2E2BAD28" w14:textId="77777777" w:rsidTr="005A5D99">
        <w:tc>
          <w:tcPr>
            <w:tcW w:w="704" w:type="dxa"/>
            <w:vAlign w:val="center"/>
          </w:tcPr>
          <w:p w14:paraId="5BB7F271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</w:t>
            </w:r>
          </w:p>
        </w:tc>
        <w:tc>
          <w:tcPr>
            <w:tcW w:w="5103" w:type="dxa"/>
            <w:vAlign w:val="center"/>
          </w:tcPr>
          <w:p w14:paraId="3ADCB4C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SOP-WP3-01-SOPonSOP</w:t>
            </w:r>
          </w:p>
        </w:tc>
        <w:tc>
          <w:tcPr>
            <w:tcW w:w="8930" w:type="dxa"/>
            <w:vAlign w:val="center"/>
          </w:tcPr>
          <w:p w14:paraId="400F8344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to write, name and manage SOPs in a standardized way.</w:t>
            </w:r>
          </w:p>
        </w:tc>
      </w:tr>
      <w:tr w:rsidR="008E255D" w:rsidRPr="001F3AB0" w14:paraId="6234845F" w14:textId="77777777" w:rsidTr="005A5D99">
        <w:tc>
          <w:tcPr>
            <w:tcW w:w="704" w:type="dxa"/>
            <w:vAlign w:val="center"/>
          </w:tcPr>
          <w:p w14:paraId="5C9EAF1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</w:t>
            </w:r>
          </w:p>
        </w:tc>
        <w:tc>
          <w:tcPr>
            <w:tcW w:w="5103" w:type="dxa"/>
            <w:vAlign w:val="center"/>
          </w:tcPr>
          <w:p w14:paraId="4EB11F10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SOP-WP3-02-CRF Design</w:t>
            </w:r>
          </w:p>
        </w:tc>
        <w:tc>
          <w:tcPr>
            <w:tcW w:w="8930" w:type="dxa"/>
            <w:vAlign w:val="center"/>
          </w:tcPr>
          <w:p w14:paraId="7C018ABE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o</w:t>
            </w:r>
            <w:r w:rsidRPr="00F84625">
              <w:rPr>
                <w:rFonts w:eastAsia="Times New Roman" w:cstheme="minorHAnsi"/>
                <w:sz w:val="20"/>
                <w:szCs w:val="20"/>
                <w:lang w:val="en-US" w:eastAsia="nl-BE"/>
              </w:rPr>
              <w:t>n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key aspects in paper and/or electronic Case Report Form (CRF) design </w:t>
            </w:r>
          </w:p>
        </w:tc>
      </w:tr>
      <w:tr w:rsidR="008E255D" w:rsidRPr="001F3AB0" w14:paraId="0CF367EA" w14:textId="77777777" w:rsidTr="005A5D99">
        <w:tc>
          <w:tcPr>
            <w:tcW w:w="704" w:type="dxa"/>
            <w:vAlign w:val="center"/>
          </w:tcPr>
          <w:p w14:paraId="13C71957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3</w:t>
            </w:r>
          </w:p>
        </w:tc>
        <w:tc>
          <w:tcPr>
            <w:tcW w:w="5103" w:type="dxa"/>
            <w:vAlign w:val="center"/>
          </w:tcPr>
          <w:p w14:paraId="5823D680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SOP-WP3-03-Training and Capacity Building</w:t>
            </w:r>
          </w:p>
        </w:tc>
        <w:tc>
          <w:tcPr>
            <w:tcW w:w="8930" w:type="dxa"/>
            <w:vAlign w:val="center"/>
          </w:tcPr>
          <w:p w14:paraId="71E8D9AB" w14:textId="77777777" w:rsidR="008E255D" w:rsidRPr="00F84625" w:rsidRDefault="008E255D" w:rsidP="005A5D99">
            <w:pPr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  <w:t xml:space="preserve">Procedure to maintain training records for Data Management (DM) &amp; IT staff </w:t>
            </w:r>
          </w:p>
        </w:tc>
      </w:tr>
      <w:tr w:rsidR="008E255D" w:rsidRPr="001F3AB0" w14:paraId="20BAA527" w14:textId="77777777" w:rsidTr="005A5D99">
        <w:tc>
          <w:tcPr>
            <w:tcW w:w="704" w:type="dxa"/>
            <w:vAlign w:val="center"/>
          </w:tcPr>
          <w:p w14:paraId="70E639F9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4</w:t>
            </w:r>
          </w:p>
        </w:tc>
        <w:tc>
          <w:tcPr>
            <w:tcW w:w="5103" w:type="dxa"/>
            <w:vAlign w:val="center"/>
          </w:tcPr>
          <w:p w14:paraId="4B4AE79D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SOP-WP3-04-Data Management Plan (DMP)</w:t>
            </w:r>
          </w:p>
        </w:tc>
        <w:tc>
          <w:tcPr>
            <w:tcW w:w="8930" w:type="dxa"/>
            <w:vAlign w:val="center"/>
          </w:tcPr>
          <w:p w14:paraId="13A44A14" w14:textId="77777777" w:rsidR="008E255D" w:rsidRPr="00F84625" w:rsidRDefault="008E255D" w:rsidP="005A5D99">
            <w:pP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for planning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DM activities, timelines and responsibilities within a project/study.</w:t>
            </w:r>
          </w:p>
        </w:tc>
      </w:tr>
      <w:tr w:rsidR="008E255D" w:rsidRPr="001F3AB0" w14:paraId="5CD86DA0" w14:textId="77777777" w:rsidTr="005A5D99">
        <w:tc>
          <w:tcPr>
            <w:tcW w:w="704" w:type="dxa"/>
            <w:vAlign w:val="center"/>
          </w:tcPr>
          <w:p w14:paraId="335E9260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5</w:t>
            </w:r>
          </w:p>
        </w:tc>
        <w:tc>
          <w:tcPr>
            <w:tcW w:w="5103" w:type="dxa"/>
            <w:vAlign w:val="center"/>
          </w:tcPr>
          <w:p w14:paraId="4E22321C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SOP-WP3-05-GOP for DM</w:t>
            </w:r>
          </w:p>
        </w:tc>
        <w:tc>
          <w:tcPr>
            <w:tcW w:w="8930" w:type="dxa"/>
            <w:vAlign w:val="center"/>
          </w:tcPr>
          <w:p w14:paraId="10E92FB8" w14:textId="77777777" w:rsidR="008E255D" w:rsidRPr="00A93C9B" w:rsidRDefault="008E255D" w:rsidP="005A5D99">
            <w:pPr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</w:pPr>
            <w:r w:rsidRPr="00A93C9B"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  <w:t>General operating procedure for Data Managemen</w:t>
            </w:r>
            <w:r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  <w:t>t</w:t>
            </w:r>
            <w:r w:rsidRPr="00A93C9B">
              <w:rPr>
                <w:rFonts w:eastAsia="Times New Roman" w:cstheme="minorHAnsi"/>
                <w:iCs/>
                <w:color w:val="000000"/>
                <w:sz w:val="20"/>
                <w:szCs w:val="20"/>
                <w:lang w:val="en-US" w:eastAsia="nl-BE"/>
              </w:rPr>
              <w:t xml:space="preserve"> and IT (Project Management on DM)</w:t>
            </w:r>
          </w:p>
        </w:tc>
      </w:tr>
      <w:tr w:rsidR="008E255D" w:rsidRPr="001F3AB0" w14:paraId="006935B8" w14:textId="77777777" w:rsidTr="005A5D99">
        <w:tc>
          <w:tcPr>
            <w:tcW w:w="704" w:type="dxa"/>
            <w:vAlign w:val="center"/>
          </w:tcPr>
          <w:p w14:paraId="75F26D69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6</w:t>
            </w:r>
          </w:p>
        </w:tc>
        <w:tc>
          <w:tcPr>
            <w:tcW w:w="5103" w:type="dxa"/>
            <w:vAlign w:val="center"/>
          </w:tcPr>
          <w:p w14:paraId="705C50A0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SOP-WP3-06-Data Collection and Entry</w:t>
            </w:r>
          </w:p>
        </w:tc>
        <w:tc>
          <w:tcPr>
            <w:tcW w:w="8930" w:type="dxa"/>
            <w:vAlign w:val="center"/>
          </w:tcPr>
          <w:p w14:paraId="208DF127" w14:textId="77777777" w:rsidR="008E255D" w:rsidRPr="002D2A96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capturing data on paper and/or electronic C</w:t>
            </w:r>
            <w:r w:rsidRPr="002D2A9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ase Report Forms (CRFs)</w:t>
            </w:r>
          </w:p>
        </w:tc>
      </w:tr>
      <w:tr w:rsidR="008E255D" w:rsidRPr="001F3AB0" w14:paraId="2C1A22BF" w14:textId="77777777" w:rsidTr="005A5D99">
        <w:tc>
          <w:tcPr>
            <w:tcW w:w="704" w:type="dxa"/>
            <w:vAlign w:val="center"/>
          </w:tcPr>
          <w:p w14:paraId="5F3E916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7</w:t>
            </w:r>
          </w:p>
        </w:tc>
        <w:tc>
          <w:tcPr>
            <w:tcW w:w="5103" w:type="dxa"/>
            <w:vAlign w:val="center"/>
          </w:tcPr>
          <w:p w14:paraId="7E5E3500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SOP-WP3-07-Data Validation and Review</w:t>
            </w:r>
          </w:p>
        </w:tc>
        <w:tc>
          <w:tcPr>
            <w:tcW w:w="8930" w:type="dxa"/>
            <w:vAlign w:val="center"/>
          </w:tcPr>
          <w:p w14:paraId="7F243BE1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checking the accurateness, consistency and completeness of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clinical study 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data </w:t>
            </w:r>
          </w:p>
        </w:tc>
      </w:tr>
      <w:tr w:rsidR="008E255D" w:rsidRPr="001F3AB0" w14:paraId="26165AFF" w14:textId="77777777" w:rsidTr="005A5D99">
        <w:tc>
          <w:tcPr>
            <w:tcW w:w="704" w:type="dxa"/>
            <w:vAlign w:val="center"/>
          </w:tcPr>
          <w:p w14:paraId="01B3C48B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8</w:t>
            </w:r>
          </w:p>
        </w:tc>
        <w:tc>
          <w:tcPr>
            <w:tcW w:w="5103" w:type="dxa"/>
            <w:vAlign w:val="center"/>
          </w:tcPr>
          <w:p w14:paraId="6887C316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SOP-WP3-08-Data Coding and Medical Coding</w:t>
            </w:r>
          </w:p>
        </w:tc>
        <w:tc>
          <w:tcPr>
            <w:tcW w:w="8930" w:type="dxa"/>
            <w:vAlign w:val="center"/>
          </w:tcPr>
          <w:p w14:paraId="3B5424D9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data coding and coding of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medical events and medications</w:t>
            </w:r>
          </w:p>
        </w:tc>
      </w:tr>
      <w:tr w:rsidR="008E255D" w:rsidRPr="001F3AB0" w14:paraId="5DC14884" w14:textId="77777777" w:rsidTr="005A5D99">
        <w:tc>
          <w:tcPr>
            <w:tcW w:w="704" w:type="dxa"/>
            <w:vAlign w:val="center"/>
          </w:tcPr>
          <w:p w14:paraId="42ADAB06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9</w:t>
            </w:r>
          </w:p>
        </w:tc>
        <w:tc>
          <w:tcPr>
            <w:tcW w:w="5103" w:type="dxa"/>
            <w:vAlign w:val="center"/>
          </w:tcPr>
          <w:p w14:paraId="1B86DC79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fr-FR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fr-FR" w:eastAsia="nl-BE"/>
              </w:rPr>
              <w:t xml:space="preserve">SOP-WP3-09-SAE </w:t>
            </w:r>
            <w:proofErr w:type="spellStart"/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fr-FR" w:eastAsia="nl-BE"/>
              </w:rPr>
              <w:t>Reconciliation</w:t>
            </w:r>
            <w:proofErr w:type="spellEnd"/>
          </w:p>
        </w:tc>
        <w:tc>
          <w:tcPr>
            <w:tcW w:w="8930" w:type="dxa"/>
            <w:vAlign w:val="center"/>
          </w:tcPr>
          <w:p w14:paraId="1FC4D8E3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cross checking serious adverse events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between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study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database and safety database</w:t>
            </w:r>
          </w:p>
        </w:tc>
      </w:tr>
      <w:tr w:rsidR="008E255D" w:rsidRPr="001F3AB0" w14:paraId="720A5A7B" w14:textId="77777777" w:rsidTr="005A5D99">
        <w:tc>
          <w:tcPr>
            <w:tcW w:w="704" w:type="dxa"/>
            <w:vAlign w:val="center"/>
          </w:tcPr>
          <w:p w14:paraId="5B07D7CD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10</w:t>
            </w:r>
          </w:p>
        </w:tc>
        <w:tc>
          <w:tcPr>
            <w:tcW w:w="5103" w:type="dxa"/>
            <w:vAlign w:val="center"/>
          </w:tcPr>
          <w:p w14:paraId="56EECA3C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SOP-WP3-10-Data Tracking</w:t>
            </w:r>
          </w:p>
        </w:tc>
        <w:tc>
          <w:tcPr>
            <w:tcW w:w="8930" w:type="dxa"/>
            <w:vAlign w:val="center"/>
          </w:tcPr>
          <w:p w14:paraId="21D135D1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for keeping track of data</w:t>
            </w:r>
          </w:p>
        </w:tc>
      </w:tr>
      <w:tr w:rsidR="008E255D" w:rsidRPr="001F3AB0" w14:paraId="5259849C" w14:textId="77777777" w:rsidTr="005A5D99">
        <w:tc>
          <w:tcPr>
            <w:tcW w:w="704" w:type="dxa"/>
            <w:vAlign w:val="center"/>
          </w:tcPr>
          <w:p w14:paraId="123E0C6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11</w:t>
            </w:r>
          </w:p>
        </w:tc>
        <w:tc>
          <w:tcPr>
            <w:tcW w:w="5103" w:type="dxa"/>
            <w:vAlign w:val="center"/>
          </w:tcPr>
          <w:p w14:paraId="716FB997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SOP-WP3-11-Data Transfer</w:t>
            </w:r>
          </w:p>
        </w:tc>
        <w:tc>
          <w:tcPr>
            <w:tcW w:w="8930" w:type="dxa"/>
            <w:vAlign w:val="center"/>
          </w:tcPr>
          <w:p w14:paraId="662FC9B1" w14:textId="77777777" w:rsidR="008E255D" w:rsidRPr="002D2A96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transfer </w:t>
            </w:r>
            <w:r w:rsidRPr="002D2A96">
              <w:rPr>
                <w:rFonts w:eastAsia="Times New Roman"/>
                <w:sz w:val="20"/>
                <w:szCs w:val="20"/>
                <w:lang w:eastAsia="nl-BE"/>
              </w:rPr>
              <w:t>data</w:t>
            </w: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r w:rsidRPr="002D2A9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between internal/external parties or locations </w:t>
            </w:r>
            <w:r w:rsidRPr="002D2A96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  <w:lang w:val="en-US"/>
              </w:rPr>
              <w:t>(e.g. Lab data)</w:t>
            </w:r>
            <w:r w:rsidRPr="002D2A9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8E255D" w:rsidRPr="001F3AB0" w14:paraId="4962B411" w14:textId="77777777" w:rsidTr="005A5D99">
        <w:tc>
          <w:tcPr>
            <w:tcW w:w="704" w:type="dxa"/>
            <w:vAlign w:val="center"/>
          </w:tcPr>
          <w:p w14:paraId="4F41316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12</w:t>
            </w:r>
          </w:p>
        </w:tc>
        <w:tc>
          <w:tcPr>
            <w:tcW w:w="5103" w:type="dxa"/>
            <w:vAlign w:val="center"/>
          </w:tcPr>
          <w:p w14:paraId="13124439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 xml:space="preserve">SOP-WP3-12-Database Lock </w:t>
            </w:r>
            <w:r w:rsidRPr="00384C07">
              <w:rPr>
                <w:rFonts w:eastAsia="Times New Roman" w:cstheme="minorHAnsi"/>
                <w:bCs/>
                <w:sz w:val="24"/>
                <w:szCs w:val="24"/>
                <w:lang w:val="en-US" w:eastAsia="nl-BE"/>
              </w:rPr>
              <w:t>and</w:t>
            </w: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 xml:space="preserve"> Unlock</w:t>
            </w:r>
          </w:p>
        </w:tc>
        <w:tc>
          <w:tcPr>
            <w:tcW w:w="8930" w:type="dxa"/>
            <w:vAlign w:val="center"/>
          </w:tcPr>
          <w:p w14:paraId="3ECFEA77" w14:textId="77777777" w:rsidR="008E255D" w:rsidRPr="002D2A96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to lock a</w:t>
            </w:r>
            <w:r w:rsidRPr="002D2A96">
              <w:rPr>
                <w:rFonts w:eastAsia="Times New Roman"/>
                <w:sz w:val="20"/>
                <w:szCs w:val="20"/>
                <w:lang w:eastAsia="nl-BE"/>
              </w:rPr>
              <w:t xml:space="preserve">nd unlock </w:t>
            </w: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the s</w:t>
            </w:r>
            <w:r w:rsidRPr="002D2A96">
              <w:rPr>
                <w:rFonts w:eastAsia="Times New Roman"/>
                <w:sz w:val="20"/>
                <w:szCs w:val="20"/>
                <w:lang w:eastAsia="nl-BE"/>
              </w:rPr>
              <w:t xml:space="preserve">tudy </w:t>
            </w:r>
            <w:r w:rsidRPr="002D2A96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database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(</w:t>
            </w:r>
            <w:r>
              <w:rPr>
                <w:rFonts w:eastAsia="Times New Roman"/>
                <w:color w:val="000000"/>
                <w:lang w:val="en-US" w:eastAsia="nl-BE"/>
              </w:rPr>
              <w:t>DB)</w:t>
            </w:r>
          </w:p>
        </w:tc>
      </w:tr>
      <w:tr w:rsidR="008E255D" w:rsidRPr="001F3AB0" w14:paraId="2386C328" w14:textId="77777777" w:rsidTr="005A5D99">
        <w:tc>
          <w:tcPr>
            <w:tcW w:w="704" w:type="dxa"/>
            <w:vAlign w:val="center"/>
          </w:tcPr>
          <w:p w14:paraId="6AA2CC09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13</w:t>
            </w:r>
          </w:p>
        </w:tc>
        <w:tc>
          <w:tcPr>
            <w:tcW w:w="5103" w:type="dxa"/>
            <w:vAlign w:val="center"/>
          </w:tcPr>
          <w:p w14:paraId="027A69A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SOP-WP3-13-Archiving</w:t>
            </w:r>
          </w:p>
        </w:tc>
        <w:tc>
          <w:tcPr>
            <w:tcW w:w="8930" w:type="dxa"/>
            <w:vAlign w:val="center"/>
          </w:tcPr>
          <w:p w14:paraId="2D334910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archiving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study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data and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files and 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to ensure regulatory requirements for retention.</w:t>
            </w:r>
          </w:p>
        </w:tc>
      </w:tr>
      <w:tr w:rsidR="008E255D" w:rsidRPr="001F3AB0" w14:paraId="5ACD66E8" w14:textId="77777777" w:rsidTr="005A5D99">
        <w:tc>
          <w:tcPr>
            <w:tcW w:w="704" w:type="dxa"/>
            <w:vAlign w:val="center"/>
          </w:tcPr>
          <w:p w14:paraId="03F9A5E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14</w:t>
            </w:r>
          </w:p>
        </w:tc>
        <w:tc>
          <w:tcPr>
            <w:tcW w:w="5103" w:type="dxa"/>
            <w:vAlign w:val="center"/>
          </w:tcPr>
          <w:p w14:paraId="1B5F717B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SOP-WP3-14-Data Management Report</w:t>
            </w:r>
          </w:p>
        </w:tc>
        <w:tc>
          <w:tcPr>
            <w:tcW w:w="8930" w:type="dxa"/>
            <w:vAlign w:val="center"/>
          </w:tcPr>
          <w:p w14:paraId="3791433E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to describe the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deviations to the DMP and to report the 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final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status of </w:t>
            </w: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DM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aspects</w:t>
            </w:r>
          </w:p>
        </w:tc>
      </w:tr>
      <w:tr w:rsidR="008E255D" w:rsidRPr="001F3AB0" w14:paraId="2F52C4E4" w14:textId="77777777" w:rsidTr="005A5D99">
        <w:tc>
          <w:tcPr>
            <w:tcW w:w="704" w:type="dxa"/>
            <w:vAlign w:val="center"/>
          </w:tcPr>
          <w:p w14:paraId="14F1B3C4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15</w:t>
            </w:r>
          </w:p>
        </w:tc>
        <w:tc>
          <w:tcPr>
            <w:tcW w:w="5103" w:type="dxa"/>
            <w:vAlign w:val="center"/>
          </w:tcPr>
          <w:p w14:paraId="178A25BF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SOP-WP3-15-Data Sharing</w:t>
            </w:r>
          </w:p>
        </w:tc>
        <w:tc>
          <w:tcPr>
            <w:tcW w:w="8930" w:type="dxa"/>
            <w:vAlign w:val="center"/>
          </w:tcPr>
          <w:p w14:paraId="29D6C510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on sharing the study data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 (for secondary research)</w:t>
            </w:r>
          </w:p>
        </w:tc>
      </w:tr>
      <w:tr w:rsidR="008E255D" w:rsidRPr="001F3AB0" w14:paraId="149FC32F" w14:textId="77777777" w:rsidTr="005A5D99">
        <w:tc>
          <w:tcPr>
            <w:tcW w:w="704" w:type="dxa"/>
            <w:vAlign w:val="center"/>
          </w:tcPr>
          <w:p w14:paraId="15581CA6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16</w:t>
            </w:r>
          </w:p>
        </w:tc>
        <w:tc>
          <w:tcPr>
            <w:tcW w:w="5103" w:type="dxa"/>
            <w:vAlign w:val="center"/>
          </w:tcPr>
          <w:p w14:paraId="704FBA28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SOP-WP3-16-Database eCRF design</w:t>
            </w:r>
          </w:p>
        </w:tc>
        <w:tc>
          <w:tcPr>
            <w:tcW w:w="8930" w:type="dxa"/>
            <w:vAlign w:val="center"/>
          </w:tcPr>
          <w:p w14:paraId="3DA59707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o</w:t>
            </w:r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f developing the database/eCRF based on the initial CRF </w:t>
            </w:r>
            <w:proofErr w:type="gramStart"/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design.</w:t>
            </w:r>
            <w:r w:rsidRPr="002D2A96"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gramEnd"/>
            <w:r w:rsidRPr="002D2A96"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>see SOP-WP3-02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>-C</w:t>
            </w:r>
            <w:r w:rsidRPr="002D2A96"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>RF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 xml:space="preserve"> D</w:t>
            </w:r>
            <w:r w:rsidRPr="002D2A96"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>esign)</w:t>
            </w:r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8E255D" w:rsidRPr="001F3AB0" w14:paraId="69E3CE90" w14:textId="77777777" w:rsidTr="005A5D99">
        <w:tc>
          <w:tcPr>
            <w:tcW w:w="704" w:type="dxa"/>
            <w:vAlign w:val="center"/>
          </w:tcPr>
          <w:p w14:paraId="500F9B2B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17</w:t>
            </w:r>
          </w:p>
        </w:tc>
        <w:tc>
          <w:tcPr>
            <w:tcW w:w="5103" w:type="dxa"/>
            <w:vAlign w:val="center"/>
          </w:tcPr>
          <w:p w14:paraId="01C0AA3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SOP-WP3-17-System Validation</w:t>
            </w:r>
          </w:p>
        </w:tc>
        <w:tc>
          <w:tcPr>
            <w:tcW w:w="8930" w:type="dxa"/>
            <w:vAlign w:val="center"/>
          </w:tcPr>
          <w:p w14:paraId="574E1761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for testing of the data capture system in order to proof that the system works as planned.</w:t>
            </w:r>
          </w:p>
        </w:tc>
      </w:tr>
      <w:tr w:rsidR="008E255D" w:rsidRPr="001F3AB0" w14:paraId="07F9CC75" w14:textId="77777777" w:rsidTr="005A5D99">
        <w:tc>
          <w:tcPr>
            <w:tcW w:w="704" w:type="dxa"/>
            <w:vAlign w:val="center"/>
          </w:tcPr>
          <w:p w14:paraId="6378517D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18</w:t>
            </w:r>
          </w:p>
        </w:tc>
        <w:tc>
          <w:tcPr>
            <w:tcW w:w="5103" w:type="dxa"/>
            <w:vAlign w:val="center"/>
          </w:tcPr>
          <w:p w14:paraId="19DB06D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SOP-WP3-18-Information Security Policy</w:t>
            </w:r>
          </w:p>
        </w:tc>
        <w:tc>
          <w:tcPr>
            <w:tcW w:w="8930" w:type="dxa"/>
            <w:vAlign w:val="center"/>
          </w:tcPr>
          <w:p w14:paraId="02A17B09" w14:textId="77777777" w:rsidR="008E255D" w:rsidRPr="00A93C9B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A93C9B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that defines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t</w:t>
            </w:r>
            <w:r>
              <w:rPr>
                <w:rFonts w:eastAsia="Times New Roman"/>
                <w:lang w:val="en-US" w:eastAsia="nl-BE"/>
              </w:rPr>
              <w:t xml:space="preserve">he </w:t>
            </w:r>
            <w:r w:rsidRPr="00A93C9B"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  <w:t xml:space="preserve">security aspects 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of </w:t>
            </w:r>
            <w: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data capture systems (= IT 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systems</w:t>
            </w:r>
            <w: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  <w:tr w:rsidR="008E255D" w:rsidRPr="001F3AB0" w14:paraId="53E49523" w14:textId="77777777" w:rsidTr="005A5D99">
        <w:tc>
          <w:tcPr>
            <w:tcW w:w="704" w:type="dxa"/>
            <w:vAlign w:val="center"/>
          </w:tcPr>
          <w:p w14:paraId="15256339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19</w:t>
            </w:r>
          </w:p>
        </w:tc>
        <w:tc>
          <w:tcPr>
            <w:tcW w:w="5103" w:type="dxa"/>
            <w:vAlign w:val="center"/>
          </w:tcPr>
          <w:p w14:paraId="565C4D7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SOP-WP3-19-Data Backup and Disaster Recovery</w:t>
            </w:r>
          </w:p>
        </w:tc>
        <w:tc>
          <w:tcPr>
            <w:tcW w:w="8930" w:type="dxa"/>
            <w:vAlign w:val="center"/>
          </w:tcPr>
          <w:p w14:paraId="2E1417DF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Procedure(s) for safeguarding the dataset (and system) </w:t>
            </w:r>
            <w:r w:rsidRPr="00A93C9B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during a s</w:t>
            </w:r>
            <w:r w:rsidRPr="00A93C9B">
              <w:rPr>
                <w:rFonts w:eastAsia="Times New Roman"/>
                <w:sz w:val="20"/>
                <w:szCs w:val="20"/>
                <w:lang w:val="en-US" w:eastAsia="nl-BE"/>
              </w:rPr>
              <w:t>tudy</w:t>
            </w:r>
            <w:r w:rsidRPr="00A93C9B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.</w:t>
            </w:r>
          </w:p>
        </w:tc>
      </w:tr>
      <w:tr w:rsidR="008E255D" w:rsidRPr="001F3AB0" w14:paraId="3EB34EE9" w14:textId="77777777" w:rsidTr="005A5D99">
        <w:tc>
          <w:tcPr>
            <w:tcW w:w="704" w:type="dxa"/>
            <w:vAlign w:val="center"/>
          </w:tcPr>
          <w:p w14:paraId="033A325D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20</w:t>
            </w:r>
          </w:p>
        </w:tc>
        <w:tc>
          <w:tcPr>
            <w:tcW w:w="5103" w:type="dxa"/>
            <w:vAlign w:val="center"/>
          </w:tcPr>
          <w:p w14:paraId="6AAADAAC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SOP-WP3-20-IT and Data Management Support</w:t>
            </w:r>
          </w:p>
        </w:tc>
        <w:tc>
          <w:tcPr>
            <w:tcW w:w="8930" w:type="dxa"/>
            <w:vAlign w:val="center"/>
          </w:tcPr>
          <w:p w14:paraId="3793DDDE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documenting interventions </w:t>
            </w:r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to </w:t>
            </w:r>
            <w:proofErr w:type="gramStart"/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support  users</w:t>
            </w:r>
            <w:proofErr w:type="gramEnd"/>
            <w:r w:rsidRPr="00F8462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GB"/>
              </w:rPr>
              <w:t> on all aspects of IT and Data Management. </w:t>
            </w:r>
          </w:p>
        </w:tc>
      </w:tr>
      <w:tr w:rsidR="008E255D" w:rsidRPr="001F3AB0" w14:paraId="677E0596" w14:textId="77777777" w:rsidTr="005A5D99">
        <w:tc>
          <w:tcPr>
            <w:tcW w:w="704" w:type="dxa"/>
            <w:vAlign w:val="center"/>
          </w:tcPr>
          <w:p w14:paraId="7FE7227F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21</w:t>
            </w:r>
          </w:p>
        </w:tc>
        <w:tc>
          <w:tcPr>
            <w:tcW w:w="5103" w:type="dxa"/>
            <w:vAlign w:val="center"/>
          </w:tcPr>
          <w:p w14:paraId="61236AE1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SOP-WP3-21-Data Query Management</w:t>
            </w:r>
          </w:p>
        </w:tc>
        <w:tc>
          <w:tcPr>
            <w:tcW w:w="8930" w:type="dxa"/>
            <w:vAlign w:val="center"/>
          </w:tcPr>
          <w:p w14:paraId="26C8269C" w14:textId="77777777" w:rsidR="008E255D" w:rsidRPr="00F84625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F84625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>Procedure for managing data queries during monitoring, validation, or data cleaning.</w:t>
            </w:r>
          </w:p>
        </w:tc>
      </w:tr>
      <w:tr w:rsidR="008E255D" w:rsidRPr="001F3AB0" w14:paraId="6B052741" w14:textId="77777777" w:rsidTr="005A5D99">
        <w:tc>
          <w:tcPr>
            <w:tcW w:w="704" w:type="dxa"/>
            <w:vAlign w:val="center"/>
          </w:tcPr>
          <w:p w14:paraId="68A9404E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22</w:t>
            </w:r>
          </w:p>
        </w:tc>
        <w:tc>
          <w:tcPr>
            <w:tcW w:w="5103" w:type="dxa"/>
            <w:vAlign w:val="center"/>
          </w:tcPr>
          <w:p w14:paraId="4014D0FE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SOP-WP3-22-Site Database Deployment</w:t>
            </w:r>
          </w:p>
        </w:tc>
        <w:tc>
          <w:tcPr>
            <w:tcW w:w="8930" w:type="dxa"/>
            <w:vAlign w:val="center"/>
          </w:tcPr>
          <w:p w14:paraId="79A2863F" w14:textId="77777777" w:rsidR="008E255D" w:rsidRPr="00A93C9B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A93C9B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</w:t>
            </w:r>
            <w:r w:rsidRPr="00A93C9B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for deploying 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a </w:t>
            </w:r>
            <w:proofErr w:type="spellStart"/>
            <w:r w:rsidRPr="00A93C9B">
              <w:rPr>
                <w:rStyle w:val="spellingerror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REDCap</w:t>
            </w:r>
            <w:proofErr w:type="spellEnd"/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 database to the Mobile Data </w:t>
            </w:r>
            <w:proofErr w:type="spellStart"/>
            <w:r w:rsidRPr="00A93C9B">
              <w:rPr>
                <w:rStyle w:val="spellingerror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Centres</w:t>
            </w:r>
            <w:proofErr w:type="spellEnd"/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 (MDCs) at sites</w:t>
            </w:r>
          </w:p>
        </w:tc>
      </w:tr>
      <w:tr w:rsidR="008E255D" w:rsidRPr="001F3AB0" w14:paraId="66270E96" w14:textId="77777777" w:rsidTr="005A5D99">
        <w:tc>
          <w:tcPr>
            <w:tcW w:w="704" w:type="dxa"/>
            <w:vAlign w:val="center"/>
          </w:tcPr>
          <w:p w14:paraId="3FBFD8EE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23</w:t>
            </w:r>
          </w:p>
        </w:tc>
        <w:tc>
          <w:tcPr>
            <w:tcW w:w="5103" w:type="dxa"/>
            <w:vAlign w:val="center"/>
          </w:tcPr>
          <w:p w14:paraId="3DF20717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SOP-WP3-23-Site Systems Upgrade</w:t>
            </w:r>
          </w:p>
        </w:tc>
        <w:tc>
          <w:tcPr>
            <w:tcW w:w="8930" w:type="dxa"/>
            <w:vAlign w:val="center"/>
          </w:tcPr>
          <w:p w14:paraId="0906D506" w14:textId="77777777" w:rsidR="008E255D" w:rsidRPr="00A93C9B" w:rsidRDefault="008E255D" w:rsidP="005A5D9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</w:pPr>
            <w:r w:rsidRPr="00A93C9B">
              <w:rPr>
                <w:rFonts w:eastAsia="Times New Roman" w:cstheme="minorHAnsi"/>
                <w:color w:val="000000"/>
                <w:sz w:val="20"/>
                <w:szCs w:val="20"/>
                <w:lang w:val="en-US" w:eastAsia="nl-BE"/>
              </w:rPr>
              <w:t xml:space="preserve">Procedure for 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upgradi</w:t>
            </w:r>
            <w:r w:rsidRPr="00A93C9B">
              <w:rPr>
                <w:rStyle w:val="normaltextrun"/>
                <w:sz w:val="20"/>
                <w:szCs w:val="20"/>
              </w:rPr>
              <w:t>ng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 xml:space="preserve"> the systems running on the Mobile Data </w:t>
            </w:r>
            <w:r w:rsidRPr="00A93C9B">
              <w:rPr>
                <w:rStyle w:val="spellingerror"/>
                <w:rFonts w:cstheme="minorHAnsi"/>
                <w:color w:val="000000"/>
                <w:sz w:val="20"/>
                <w:szCs w:val="20"/>
              </w:rPr>
              <w:t>Centres</w:t>
            </w:r>
            <w:r w:rsidRPr="00A93C9B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 (MDCs) at the sites. </w:t>
            </w:r>
          </w:p>
        </w:tc>
      </w:tr>
      <w:tr w:rsidR="008E255D" w:rsidRPr="001F3AB0" w14:paraId="01205203" w14:textId="77777777" w:rsidTr="005A5D99">
        <w:trPr>
          <w:trHeight w:val="228"/>
        </w:trPr>
        <w:tc>
          <w:tcPr>
            <w:tcW w:w="704" w:type="dxa"/>
            <w:vAlign w:val="center"/>
          </w:tcPr>
          <w:p w14:paraId="03676E4E" w14:textId="77777777" w:rsidR="008E255D" w:rsidRPr="002C5EF3" w:rsidRDefault="008E255D" w:rsidP="005A5D99">
            <w:pPr>
              <w:rPr>
                <w:rFonts w:eastAsia="Times New Roman" w:cstheme="minorHAnsi"/>
                <w:bCs/>
                <w:color w:val="000000"/>
                <w:lang w:eastAsia="nl-BE"/>
              </w:rPr>
            </w:pPr>
            <w:r w:rsidRPr="002C5EF3">
              <w:rPr>
                <w:rFonts w:eastAsia="Times New Roman" w:cstheme="minorHAnsi"/>
                <w:bCs/>
                <w:color w:val="000000"/>
                <w:lang w:eastAsia="nl-BE"/>
              </w:rPr>
              <w:t>24</w:t>
            </w:r>
          </w:p>
        </w:tc>
        <w:tc>
          <w:tcPr>
            <w:tcW w:w="5103" w:type="dxa"/>
            <w:vAlign w:val="center"/>
          </w:tcPr>
          <w:p w14:paraId="31FF69B3" w14:textId="77777777" w:rsidR="008E255D" w:rsidRPr="00384C07" w:rsidRDefault="008E255D" w:rsidP="005A5D99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</w:pPr>
            <w:r w:rsidRPr="00384C07">
              <w:rPr>
                <w:rFonts w:eastAsia="Times New Roman" w:cstheme="minorHAnsi"/>
                <w:bCs/>
                <w:color w:val="000000"/>
                <w:sz w:val="24"/>
                <w:szCs w:val="24"/>
                <w:lang w:val="en-US" w:eastAsia="nl-BE"/>
              </w:rPr>
              <w:t>SOP-WP3-24-Change Management</w:t>
            </w:r>
          </w:p>
        </w:tc>
        <w:tc>
          <w:tcPr>
            <w:tcW w:w="8930" w:type="dxa"/>
            <w:vAlign w:val="center"/>
          </w:tcPr>
          <w:p w14:paraId="2E86B6D2" w14:textId="77777777" w:rsidR="008E255D" w:rsidRPr="00F84625" w:rsidRDefault="008E255D" w:rsidP="005A5D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F84625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F8462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rocedure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</w:t>
            </w:r>
            <w:r w:rsidRPr="00F8462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changes </w:t>
            </w:r>
            <w:r w:rsidRPr="00F84625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network/server infrastructure or changes/updates to software or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DB</w:t>
            </w:r>
          </w:p>
        </w:tc>
      </w:tr>
    </w:tbl>
    <w:p w14:paraId="38D8B31B" w14:textId="492CE44C" w:rsidR="008E255D" w:rsidRDefault="008E255D"/>
    <w:p w14:paraId="5A3F078E" w14:textId="22AA1D69" w:rsidR="002254F4" w:rsidRDefault="002254F4">
      <w:r>
        <w:lastRenderedPageBreak/>
        <w:t>Collaborators on the ADMIT SOPs: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758"/>
        <w:gridCol w:w="7653"/>
        <w:gridCol w:w="1984"/>
      </w:tblGrid>
      <w:tr w:rsidR="00822680" w14:paraId="6AF32CDC" w14:textId="77777777" w:rsidTr="0082268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9712" w14:textId="77777777" w:rsidR="00822680" w:rsidRDefault="00822680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4B6F" w14:textId="77777777" w:rsidR="00822680" w:rsidRDefault="00822680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7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9626" w14:textId="77777777" w:rsidR="00822680" w:rsidRDefault="00822680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0BD1" w14:textId="77777777" w:rsidR="00822680" w:rsidRDefault="00822680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</w:tr>
      <w:tr w:rsidR="00822680" w14:paraId="3AE26E3F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EF42" w14:textId="77777777" w:rsidR="00822680" w:rsidRDefault="00822680">
            <w:r>
              <w:t>Bai Lamin Dondeh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69DB" w14:textId="77777777" w:rsidR="00822680" w:rsidRDefault="00822680">
            <w:pPr>
              <w:rPr>
                <w:lang w:val="en-US"/>
              </w:rPr>
            </w:pPr>
            <w:r>
              <w:rPr>
                <w:lang w:val="en-US"/>
              </w:rPr>
              <w:t>Head of Data Management &amp; Archives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B6D9" w14:textId="77777777" w:rsidR="00822680" w:rsidRDefault="00822680">
            <w:pPr>
              <w:rPr>
                <w:lang w:val="en-US"/>
              </w:rPr>
            </w:pPr>
            <w:r>
              <w:rPr>
                <w:lang w:val="en-US"/>
              </w:rPr>
              <w:t>Medical Research Council at the London School of Hygiene and Tropical Medicine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76D3" w14:textId="77777777" w:rsidR="00822680" w:rsidRDefault="00822680">
            <w:r>
              <w:t>The Gambia</w:t>
            </w:r>
          </w:p>
        </w:tc>
      </w:tr>
      <w:tr w:rsidR="00822680" w14:paraId="06AF6900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2874" w14:textId="77777777" w:rsidR="00822680" w:rsidRDefault="00822680">
            <w:r>
              <w:t>Badou Gaye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9B25" w14:textId="77777777" w:rsidR="00822680" w:rsidRDefault="00822680">
            <w:r>
              <w:t>Head of IT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AC57" w14:textId="77777777" w:rsidR="00822680" w:rsidRDefault="00822680">
            <w:pPr>
              <w:rPr>
                <w:lang w:val="en-US"/>
              </w:rPr>
            </w:pPr>
            <w:r>
              <w:rPr>
                <w:lang w:val="en-US"/>
              </w:rPr>
              <w:t>Medical Research Council at the London School of Hygiene and Tropical Medicine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D89" w14:textId="77777777" w:rsidR="00822680" w:rsidRDefault="00822680">
            <w:r>
              <w:t>The Gambia</w:t>
            </w:r>
          </w:p>
        </w:tc>
      </w:tr>
      <w:tr w:rsidR="00822680" w14:paraId="52F7958A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CB84" w14:textId="77777777" w:rsidR="00822680" w:rsidRDefault="00822680">
            <w:r>
              <w:t>Pa Modou Cham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85D" w14:textId="77777777" w:rsidR="00822680" w:rsidRDefault="00822680">
            <w:r>
              <w:t>Developer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0793" w14:textId="77777777" w:rsidR="00822680" w:rsidRDefault="00822680">
            <w:pPr>
              <w:rPr>
                <w:lang w:val="en-US"/>
              </w:rPr>
            </w:pPr>
            <w:r>
              <w:rPr>
                <w:lang w:val="en-US"/>
              </w:rPr>
              <w:t>Medical Research Council at the London School of Hygiene and Tropical Medicine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92E7" w14:textId="77777777" w:rsidR="00822680" w:rsidRDefault="00822680">
            <w:r>
              <w:t>The Gambia</w:t>
            </w:r>
          </w:p>
        </w:tc>
      </w:tr>
      <w:tr w:rsidR="00822680" w14:paraId="7B60F6CB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9F01" w14:textId="77777777" w:rsidR="00822680" w:rsidRDefault="00822680">
            <w:r>
              <w:t>Harry van Loen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DB55" w14:textId="77777777" w:rsidR="00822680" w:rsidRDefault="00822680">
            <w:r>
              <w:t>Scientific Expert in Data Management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09FF" w14:textId="77777777" w:rsidR="00822680" w:rsidRDefault="00822680">
            <w:r>
              <w:t>Institute of Tropical Medicine Antwerp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455F" w14:textId="77777777" w:rsidR="00822680" w:rsidRDefault="00822680">
            <w:r>
              <w:t>Belgium</w:t>
            </w:r>
          </w:p>
        </w:tc>
      </w:tr>
      <w:tr w:rsidR="00822680" w14:paraId="4C24802C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CD2B" w14:textId="77777777" w:rsidR="00822680" w:rsidRDefault="00822680">
            <w:r>
              <w:t>Serge Danho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DB89" w14:textId="77777777" w:rsidR="00822680" w:rsidRDefault="00822680">
            <w:r>
              <w:t>Data Manager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0CB4" w14:textId="77777777" w:rsidR="00822680" w:rsidRDefault="00822680">
            <w:r>
              <w:t>PAC-CI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5200" w14:textId="77777777" w:rsidR="00822680" w:rsidRDefault="00822680">
            <w:r>
              <w:t>Cote D’Ivoire</w:t>
            </w:r>
          </w:p>
        </w:tc>
      </w:tr>
      <w:tr w:rsidR="00822680" w14:paraId="18971FA9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FE56" w14:textId="77777777" w:rsidR="00822680" w:rsidRDefault="00822680">
            <w:r>
              <w:t>Laura Merson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07BB" w14:textId="77777777" w:rsidR="00822680" w:rsidRDefault="00822680">
            <w:r>
              <w:t>IDDO Associate Director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4648" w14:textId="77777777" w:rsidR="00822680" w:rsidRDefault="00822680">
            <w:r>
              <w:t>University of Oxford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1E95" w14:textId="77777777" w:rsidR="00822680" w:rsidRDefault="00822680">
            <w:r>
              <w:t>United Kingdom</w:t>
            </w:r>
          </w:p>
        </w:tc>
      </w:tr>
      <w:tr w:rsidR="00822680" w14:paraId="2B0AC0E5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4E96" w14:textId="77777777" w:rsidR="00822680" w:rsidRDefault="00822680">
            <w:r>
              <w:t>Yusupha S. Njie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D98A" w14:textId="77777777" w:rsidR="00822680" w:rsidRDefault="00822680">
            <w:r>
              <w:t>Senior Data Manager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3F26" w14:textId="77777777" w:rsidR="00822680" w:rsidRDefault="00822680">
            <w:r>
              <w:rPr>
                <w:lang w:val="en-US"/>
              </w:rPr>
              <w:t>Medical Research Council at the London School of Hygiene and Tropical Medicine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819A" w14:textId="77777777" w:rsidR="00822680" w:rsidRDefault="00822680">
            <w:r>
              <w:t>The Gambia</w:t>
            </w:r>
          </w:p>
        </w:tc>
      </w:tr>
      <w:tr w:rsidR="00822680" w14:paraId="2C28CD83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E3C3" w14:textId="77777777" w:rsidR="00822680" w:rsidRDefault="00822680">
            <w:r>
              <w:t>Fatoumatta Cole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901F" w14:textId="77777777" w:rsidR="00822680" w:rsidRDefault="00822680">
            <w:r>
              <w:t>Data Manager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DEC2" w14:textId="77777777" w:rsidR="00822680" w:rsidRDefault="00822680">
            <w:pPr>
              <w:rPr>
                <w:lang w:val="en-US"/>
              </w:rPr>
            </w:pPr>
            <w:r>
              <w:rPr>
                <w:lang w:val="en-US"/>
              </w:rPr>
              <w:t>Medical Research Council at the London School of Hygiene and Tropical Medicine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AF17" w14:textId="77777777" w:rsidR="00822680" w:rsidRDefault="00822680">
            <w:r>
              <w:t>The Gambia</w:t>
            </w:r>
          </w:p>
        </w:tc>
      </w:tr>
      <w:tr w:rsidR="00822680" w14:paraId="6AD1A05F" w14:textId="77777777" w:rsidTr="0082268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F15C" w14:textId="77777777" w:rsidR="00822680" w:rsidRDefault="00822680">
            <w:r>
              <w:t>Hanne Landuyt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16F0" w14:textId="77777777" w:rsidR="00822680" w:rsidRDefault="00822680">
            <w:r>
              <w:t>Clinical Data Manager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B7B9" w14:textId="77777777" w:rsidR="00822680" w:rsidRDefault="00822680">
            <w:pPr>
              <w:rPr>
                <w:lang w:val="en-US"/>
              </w:rPr>
            </w:pPr>
            <w:r>
              <w:t>Institute of Tropical Medicine Antwerp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1970" w14:textId="77777777" w:rsidR="00822680" w:rsidRDefault="00822680">
            <w:r>
              <w:t>Belgium</w:t>
            </w:r>
          </w:p>
        </w:tc>
      </w:tr>
    </w:tbl>
    <w:p w14:paraId="07024FAE" w14:textId="77777777" w:rsidR="00822680" w:rsidRDefault="00822680" w:rsidP="00822680">
      <w:pPr>
        <w:rPr>
          <w:rFonts w:ascii="Calibri" w:hAnsi="Calibri" w:cs="Calibri"/>
          <w:lang w:val="en-GB"/>
        </w:rPr>
      </w:pPr>
    </w:p>
    <w:p w14:paraId="733707C1" w14:textId="77777777" w:rsidR="002254F4" w:rsidRDefault="002254F4"/>
    <w:sectPr w:rsidR="002254F4" w:rsidSect="00523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4758" w14:textId="77777777" w:rsidR="00C10396" w:rsidRDefault="00C10396" w:rsidP="008E255D">
      <w:pPr>
        <w:spacing w:after="0" w:line="240" w:lineRule="auto"/>
      </w:pPr>
      <w:r>
        <w:separator/>
      </w:r>
    </w:p>
  </w:endnote>
  <w:endnote w:type="continuationSeparator" w:id="0">
    <w:p w14:paraId="0746AA31" w14:textId="77777777" w:rsidR="00C10396" w:rsidRDefault="00C10396" w:rsidP="008E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D9AE" w14:textId="77777777" w:rsidR="00A571A6" w:rsidRDefault="00A57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F6E2" w14:textId="639B5CB8" w:rsidR="00A571A6" w:rsidRDefault="000B15FC">
    <w:pPr>
      <w:pStyle w:val="Footer"/>
    </w:pPr>
    <w:r>
      <w:rPr>
        <w:noProof/>
      </w:rPr>
      <w:drawing>
        <wp:inline distT="0" distB="0" distL="0" distR="0" wp14:anchorId="5A40F71A" wp14:editId="09548EBE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89FD1" w14:textId="77777777" w:rsidR="00A571A6" w:rsidRDefault="00A57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4380" w14:textId="77777777" w:rsidR="00A571A6" w:rsidRDefault="00A57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D560" w14:textId="77777777" w:rsidR="00C10396" w:rsidRDefault="00C10396" w:rsidP="008E255D">
      <w:pPr>
        <w:spacing w:after="0" w:line="240" w:lineRule="auto"/>
      </w:pPr>
      <w:r>
        <w:separator/>
      </w:r>
    </w:p>
  </w:footnote>
  <w:footnote w:type="continuationSeparator" w:id="0">
    <w:p w14:paraId="414CB1E3" w14:textId="77777777" w:rsidR="00C10396" w:rsidRDefault="00C10396" w:rsidP="008E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C7E0" w14:textId="77777777" w:rsidR="00A571A6" w:rsidRDefault="00A57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CE7A" w14:textId="41ACCAA4" w:rsidR="008E255D" w:rsidRDefault="008E255D">
    <w:pPr>
      <w:pStyle w:val="Header"/>
    </w:pPr>
    <w:r>
      <w:rPr>
        <w:noProof/>
      </w:rPr>
      <w:drawing>
        <wp:inline distT="0" distB="0" distL="0" distR="0" wp14:anchorId="65BBFE74" wp14:editId="781DA5A4">
          <wp:extent cx="1714500" cy="716579"/>
          <wp:effectExtent l="0" t="0" r="0" b="7620"/>
          <wp:docPr id="1" name="Picture 1" descr="C:\Users\hvanloen.000\AppData\Local\Microsoft\Windows\INetCache\Content.MSO\5BAEFB7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vanloen.000\AppData\Local\Microsoft\Windows\INetCache\Content.MSO\5BAEFB7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919" cy="72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5F1EF" w14:textId="77777777" w:rsidR="008E255D" w:rsidRDefault="008E2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D2A1" w14:textId="77777777" w:rsidR="00A571A6" w:rsidRDefault="00A57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25"/>
    <w:rsid w:val="000B15FC"/>
    <w:rsid w:val="000C4B1F"/>
    <w:rsid w:val="002254F4"/>
    <w:rsid w:val="00293602"/>
    <w:rsid w:val="002C5EF3"/>
    <w:rsid w:val="002D2A96"/>
    <w:rsid w:val="00344670"/>
    <w:rsid w:val="00384C07"/>
    <w:rsid w:val="00523843"/>
    <w:rsid w:val="0061413B"/>
    <w:rsid w:val="00766256"/>
    <w:rsid w:val="007B649A"/>
    <w:rsid w:val="00822680"/>
    <w:rsid w:val="008E255D"/>
    <w:rsid w:val="009B2ECE"/>
    <w:rsid w:val="00A571A6"/>
    <w:rsid w:val="00A82CAD"/>
    <w:rsid w:val="00A93C9B"/>
    <w:rsid w:val="00C10396"/>
    <w:rsid w:val="00C8337F"/>
    <w:rsid w:val="00EE0280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5BA3"/>
  <w15:chartTrackingRefBased/>
  <w15:docId w15:val="{A5B85462-1D46-48EC-922D-82F5BB6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4625"/>
  </w:style>
  <w:style w:type="character" w:customStyle="1" w:styleId="eop">
    <w:name w:val="eop"/>
    <w:basedOn w:val="DefaultParagraphFont"/>
    <w:rsid w:val="00F84625"/>
  </w:style>
  <w:style w:type="character" w:customStyle="1" w:styleId="spellingerror">
    <w:name w:val="spellingerror"/>
    <w:basedOn w:val="DefaultParagraphFont"/>
    <w:rsid w:val="00F84625"/>
  </w:style>
  <w:style w:type="paragraph" w:customStyle="1" w:styleId="paragraph">
    <w:name w:val="paragraph"/>
    <w:basedOn w:val="Normal"/>
    <w:rsid w:val="00F8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8E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5D"/>
  </w:style>
  <w:style w:type="paragraph" w:styleId="Footer">
    <w:name w:val="footer"/>
    <w:basedOn w:val="Normal"/>
    <w:link w:val="FooterChar"/>
    <w:uiPriority w:val="99"/>
    <w:unhideWhenUsed/>
    <w:rsid w:val="008E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55D"/>
  </w:style>
  <w:style w:type="paragraph" w:styleId="NoSpacing">
    <w:name w:val="No Spacing"/>
    <w:link w:val="NoSpacingChar"/>
    <w:uiPriority w:val="1"/>
    <w:qFormat/>
    <w:rsid w:val="0052384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384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doi.org/10.48060/tghn.3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FD6A8D58-D529-4630-A614-5E69380A0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9D167-F2D4-4581-9557-9619D9AB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1F2B-C1B0-494A-8A7C-7856F1774002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428</Words>
  <Characters>3456</Characters>
  <Application>Microsoft Office Word</Application>
  <DocSecurity>0</DocSecurity>
  <Lines>314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Loen</dc:creator>
  <cp:keywords/>
  <dc:description/>
  <cp:lastModifiedBy>CJ Sword</cp:lastModifiedBy>
  <cp:revision>6</cp:revision>
  <cp:lastPrinted>2022-06-20T12:41:00Z</cp:lastPrinted>
  <dcterms:created xsi:type="dcterms:W3CDTF">2023-10-12T10:23:00Z</dcterms:created>
  <dcterms:modified xsi:type="dcterms:W3CDTF">2023-10-18T11:14:00Z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