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8B20" w14:textId="017A0B66" w:rsidR="009D66A8" w:rsidRDefault="009703D1" w:rsidP="00A41EB3">
      <w:pPr>
        <w:jc w:val="both"/>
        <w:rPr>
          <w:bCs/>
          <w:color w:val="000000" w:themeColor="text1"/>
          <w:kern w:val="32"/>
        </w:rPr>
      </w:pPr>
      <w:r>
        <w:rPr>
          <w:bCs/>
          <w:color w:val="000000" w:themeColor="text1"/>
          <w:kern w:val="32"/>
        </w:rPr>
        <w:br/>
      </w:r>
      <w:r w:rsidR="00A41EB3">
        <w:rPr>
          <w:bCs/>
          <w:color w:val="000000" w:themeColor="text1"/>
          <w:kern w:val="32"/>
        </w:rPr>
        <w:br/>
      </w:r>
      <w:r w:rsidR="00A41EB3">
        <w:rPr>
          <w:bCs/>
          <w:color w:val="000000" w:themeColor="text1"/>
          <w:kern w:val="32"/>
        </w:rPr>
        <w:br/>
      </w:r>
    </w:p>
    <w:p w14:paraId="3DD3F31F" w14:textId="0722CA27" w:rsidR="00176ED8" w:rsidRDefault="00176ED8" w:rsidP="00A41EB3">
      <w:pPr>
        <w:jc w:val="both"/>
        <w:rPr>
          <w:bCs/>
          <w:color w:val="000000" w:themeColor="text1"/>
          <w:kern w:val="32"/>
        </w:rPr>
      </w:pPr>
    </w:p>
    <w:p w14:paraId="5CB1DE22" w14:textId="7626ABB4" w:rsidR="00176ED8" w:rsidRDefault="00176ED8" w:rsidP="00A41EB3">
      <w:pPr>
        <w:jc w:val="both"/>
        <w:rPr>
          <w:bCs/>
          <w:color w:val="000000" w:themeColor="text1"/>
          <w:kern w:val="32"/>
        </w:rPr>
      </w:pPr>
    </w:p>
    <w:p w14:paraId="44961944" w14:textId="1E03DD7C" w:rsidR="00DC233A" w:rsidRDefault="00DC233A" w:rsidP="00A41EB3">
      <w:pPr>
        <w:jc w:val="both"/>
        <w:rPr>
          <w:bCs/>
          <w:color w:val="000000" w:themeColor="text1"/>
          <w:kern w:val="32"/>
        </w:rPr>
      </w:pPr>
    </w:p>
    <w:p w14:paraId="1554AA07" w14:textId="42713586" w:rsidR="00E8526F" w:rsidRDefault="00E8526F" w:rsidP="00A41EB3">
      <w:pPr>
        <w:jc w:val="both"/>
        <w:rPr>
          <w:bCs/>
          <w:color w:val="000000" w:themeColor="text1"/>
          <w:kern w:val="32"/>
        </w:rPr>
      </w:pPr>
    </w:p>
    <w:p w14:paraId="2342E197" w14:textId="77777777" w:rsidR="00E8526F" w:rsidRDefault="00E8526F" w:rsidP="00A41EB3">
      <w:pPr>
        <w:jc w:val="both"/>
        <w:rPr>
          <w:bCs/>
          <w:color w:val="000000" w:themeColor="text1"/>
          <w:kern w:val="32"/>
        </w:rPr>
      </w:pPr>
    </w:p>
    <w:p w14:paraId="40B3A10B" w14:textId="303C1C1F" w:rsidR="00176ED8" w:rsidRDefault="00176ED8" w:rsidP="00A41EB3">
      <w:pPr>
        <w:jc w:val="both"/>
        <w:rPr>
          <w:bCs/>
          <w:color w:val="000000" w:themeColor="text1"/>
          <w:kern w:val="32"/>
        </w:rPr>
      </w:pPr>
    </w:p>
    <w:p w14:paraId="0D0F996C" w14:textId="77777777" w:rsidR="00176ED8" w:rsidRDefault="00176ED8" w:rsidP="00A41EB3">
      <w:pPr>
        <w:jc w:val="both"/>
        <w:rPr>
          <w:bCs/>
          <w:color w:val="000000" w:themeColor="text1"/>
          <w:kern w:val="32"/>
        </w:rPr>
      </w:pPr>
    </w:p>
    <w:p w14:paraId="7DC29AC9" w14:textId="1C9406BD" w:rsidR="00176ED8" w:rsidRDefault="00D0637A" w:rsidP="00176ED8">
      <w:pPr>
        <w:pStyle w:val="Header"/>
        <w:jc w:val="center"/>
        <w:rPr>
          <w:rFonts w:asciiTheme="majorHAnsi" w:hAnsiTheme="majorHAnsi" w:cstheme="majorHAnsi"/>
          <w:sz w:val="56"/>
          <w:szCs w:val="56"/>
          <w:lang w:val="en-US"/>
        </w:rPr>
      </w:pPr>
      <w:r>
        <w:rPr>
          <w:rFonts w:asciiTheme="majorHAnsi" w:hAnsiTheme="majorHAnsi" w:cstheme="majorHAnsi"/>
          <w:sz w:val="56"/>
          <w:szCs w:val="56"/>
          <w:lang w:val="en-US"/>
        </w:rPr>
        <w:t>W</w:t>
      </w:r>
      <w:r w:rsidR="00950C30">
        <w:rPr>
          <w:rFonts w:asciiTheme="majorHAnsi" w:hAnsiTheme="majorHAnsi" w:cstheme="majorHAnsi"/>
          <w:sz w:val="56"/>
          <w:szCs w:val="56"/>
          <w:lang w:val="en-US"/>
        </w:rPr>
        <w:t>ebinar</w:t>
      </w:r>
      <w:r>
        <w:rPr>
          <w:rFonts w:asciiTheme="majorHAnsi" w:hAnsiTheme="majorHAnsi" w:cstheme="majorHAnsi"/>
          <w:sz w:val="56"/>
          <w:szCs w:val="56"/>
          <w:lang w:val="en-US"/>
        </w:rPr>
        <w:t xml:space="preserve"> </w:t>
      </w:r>
      <w:r w:rsidR="00176ED8" w:rsidRPr="00176ED8">
        <w:rPr>
          <w:rFonts w:asciiTheme="majorHAnsi" w:hAnsiTheme="majorHAnsi" w:cstheme="majorHAnsi"/>
          <w:sz w:val="56"/>
          <w:szCs w:val="56"/>
          <w:lang w:val="en-US"/>
        </w:rPr>
        <w:t>Report</w:t>
      </w:r>
    </w:p>
    <w:p w14:paraId="67F11611" w14:textId="725444D8" w:rsidR="00DC233A" w:rsidRDefault="00DC233A" w:rsidP="00176ED8">
      <w:pPr>
        <w:pStyle w:val="Header"/>
        <w:jc w:val="center"/>
        <w:rPr>
          <w:rFonts w:asciiTheme="majorHAnsi" w:hAnsiTheme="majorHAnsi" w:cstheme="majorHAnsi"/>
          <w:sz w:val="56"/>
          <w:szCs w:val="56"/>
          <w:lang w:val="en-US"/>
        </w:rPr>
      </w:pPr>
    </w:p>
    <w:p w14:paraId="25E1FC92" w14:textId="77777777" w:rsidR="00E8526F" w:rsidRPr="00176ED8" w:rsidRDefault="00E8526F" w:rsidP="00E60A1B">
      <w:pPr>
        <w:pStyle w:val="Heading1"/>
        <w:jc w:val="center"/>
        <w:rPr>
          <w:lang w:val="en-US"/>
        </w:rPr>
      </w:pPr>
    </w:p>
    <w:p w14:paraId="1941FE3C" w14:textId="33EAF753" w:rsidR="00E60A1B" w:rsidRDefault="00E60A1B" w:rsidP="001C55D7">
      <w:pPr>
        <w:jc w:val="center"/>
        <w:rPr>
          <w:rFonts w:ascii="Calibri Light" w:hAnsi="Calibri Light" w:cs="Calibri Light"/>
          <w:b/>
          <w:bCs/>
          <w:i/>
          <w:iCs/>
          <w:sz w:val="44"/>
          <w:szCs w:val="44"/>
        </w:rPr>
      </w:pPr>
      <w:bookmarkStart w:id="0" w:name="_Toc100798033"/>
      <w:r w:rsidRPr="001863F1">
        <w:rPr>
          <w:rFonts w:ascii="Calibri Light" w:hAnsi="Calibri Light" w:cs="Calibri Light"/>
          <w:b/>
          <w:bCs/>
          <w:i/>
          <w:iCs/>
          <w:sz w:val="44"/>
          <w:szCs w:val="44"/>
        </w:rPr>
        <w:t>Community Engagement within Research Uptake:</w:t>
      </w:r>
      <w:bookmarkEnd w:id="0"/>
    </w:p>
    <w:p w14:paraId="581EF93A" w14:textId="77777777" w:rsidR="001C55D7" w:rsidRPr="001863F1" w:rsidRDefault="001C55D7" w:rsidP="001863F1">
      <w:pPr>
        <w:jc w:val="center"/>
        <w:rPr>
          <w:rFonts w:ascii="Calibri Light" w:hAnsi="Calibri Light" w:cs="Calibri Light"/>
          <w:b/>
          <w:bCs/>
          <w:i/>
          <w:iCs/>
          <w:sz w:val="44"/>
          <w:szCs w:val="44"/>
        </w:rPr>
      </w:pPr>
    </w:p>
    <w:p w14:paraId="15F96820" w14:textId="7DDE235F" w:rsidR="00950C30" w:rsidRPr="001863F1" w:rsidRDefault="003A3D62" w:rsidP="001863F1">
      <w:pPr>
        <w:jc w:val="center"/>
        <w:rPr>
          <w:rFonts w:ascii="Calibri Light" w:hAnsi="Calibri Light" w:cs="Calibri Light"/>
          <w:b/>
          <w:bCs/>
          <w:i/>
          <w:iCs/>
          <w:color w:val="272F38"/>
          <w:sz w:val="44"/>
          <w:szCs w:val="44"/>
        </w:rPr>
      </w:pPr>
      <w:r>
        <w:rPr>
          <w:rFonts w:ascii="Calibri Light" w:hAnsi="Calibri Light" w:cs="Calibri Light"/>
          <w:b/>
          <w:bCs/>
          <w:i/>
          <w:iCs/>
          <w:sz w:val="44"/>
          <w:szCs w:val="44"/>
        </w:rPr>
        <w:t>Antimicrobial</w:t>
      </w:r>
      <w:r w:rsidR="00C37C95">
        <w:rPr>
          <w:rFonts w:ascii="Calibri Light" w:hAnsi="Calibri Light" w:cs="Calibri Light"/>
          <w:b/>
          <w:bCs/>
          <w:i/>
          <w:iCs/>
          <w:sz w:val="44"/>
          <w:szCs w:val="44"/>
        </w:rPr>
        <w:t xml:space="preserve"> Resistance (AMR)</w:t>
      </w:r>
    </w:p>
    <w:p w14:paraId="40203349" w14:textId="77777777" w:rsidR="00DC233A" w:rsidRPr="00DC233A" w:rsidRDefault="00DC233A" w:rsidP="00DC233A"/>
    <w:p w14:paraId="740AFE51" w14:textId="69A3284E" w:rsidR="00DC233A" w:rsidRDefault="00DC233A" w:rsidP="00DC233A"/>
    <w:p w14:paraId="334E2C2D" w14:textId="59018D24" w:rsidR="00E8526F" w:rsidRDefault="00E8526F" w:rsidP="00DC233A"/>
    <w:p w14:paraId="2DD51E43" w14:textId="5FC5E7C6" w:rsidR="009D66A8" w:rsidRPr="007E3A31" w:rsidRDefault="00C37C95" w:rsidP="007E3A31">
      <w:pPr>
        <w:spacing w:before="100" w:beforeAutospacing="1" w:after="100" w:afterAutospacing="1"/>
        <w:jc w:val="center"/>
        <w:rPr>
          <w:i/>
          <w:iCs/>
          <w:sz w:val="26"/>
          <w:szCs w:val="26"/>
          <w:lang w:val="en-US"/>
        </w:rPr>
      </w:pPr>
      <w:r>
        <w:rPr>
          <w:rFonts w:ascii="Calibri" w:hAnsi="Calibri" w:cs="Calibri"/>
          <w:i/>
          <w:iCs/>
          <w:sz w:val="26"/>
          <w:szCs w:val="26"/>
          <w:lang w:val="en-US"/>
        </w:rPr>
        <w:t>June</w:t>
      </w:r>
      <w:r w:rsidR="00DC233A" w:rsidRPr="00DC233A">
        <w:rPr>
          <w:rFonts w:ascii="Calibri" w:hAnsi="Calibri" w:cs="Calibri"/>
          <w:i/>
          <w:iCs/>
          <w:sz w:val="26"/>
          <w:szCs w:val="26"/>
        </w:rPr>
        <w:t xml:space="preserve"> 202</w:t>
      </w:r>
      <w:r w:rsidR="009A72DC">
        <w:rPr>
          <w:rFonts w:ascii="Calibri" w:hAnsi="Calibri" w:cs="Calibri"/>
          <w:i/>
          <w:iCs/>
          <w:sz w:val="26"/>
          <w:szCs w:val="26"/>
          <w:lang w:val="en-US"/>
        </w:rPr>
        <w:t>2</w:t>
      </w:r>
    </w:p>
    <w:sdt>
      <w:sdtPr>
        <w:rPr>
          <w:rFonts w:asciiTheme="minorHAnsi" w:eastAsiaTheme="minorHAnsi" w:hAnsiTheme="minorHAnsi" w:cstheme="majorHAnsi"/>
          <w:b w:val="0"/>
          <w:bCs w:val="0"/>
          <w:color w:val="auto"/>
          <w:sz w:val="24"/>
          <w:szCs w:val="24"/>
          <w:u w:val="none"/>
          <w:lang w:val="en-GB" w:eastAsia="en-GB"/>
        </w:rPr>
        <w:id w:val="-1106726665"/>
        <w:docPartObj>
          <w:docPartGallery w:val="Table of Contents"/>
          <w:docPartUnique/>
        </w:docPartObj>
      </w:sdtPr>
      <w:sdtEndPr>
        <w:rPr>
          <w:rFonts w:ascii="Times New Roman" w:eastAsia="Times New Roman" w:hAnsi="Times New Roman"/>
          <w:noProof/>
        </w:rPr>
      </w:sdtEndPr>
      <w:sdtContent>
        <w:p w14:paraId="35969691" w14:textId="67E89FF9" w:rsidR="00FC5D2E" w:rsidRPr="001863F1" w:rsidRDefault="00A209F7">
          <w:pPr>
            <w:pStyle w:val="TOCHeading"/>
            <w:rPr>
              <w:rFonts w:cstheme="majorHAnsi"/>
              <w:b w:val="0"/>
              <w:bCs w:val="0"/>
              <w:color w:val="2F5496" w:themeColor="accent1" w:themeShade="BF"/>
              <w:sz w:val="24"/>
              <w:szCs w:val="24"/>
            </w:rPr>
          </w:pPr>
          <w:r w:rsidRPr="001863F1">
            <w:rPr>
              <w:rFonts w:eastAsiaTheme="minorHAnsi" w:cstheme="majorHAnsi"/>
              <w:b w:val="0"/>
              <w:bCs w:val="0"/>
              <w:color w:val="2F5496" w:themeColor="accent1" w:themeShade="BF"/>
              <w:sz w:val="24"/>
              <w:szCs w:val="24"/>
              <w:u w:val="none"/>
              <w:lang w:val="en-GB" w:eastAsia="en-GB"/>
            </w:rPr>
            <w:t>Contents</w:t>
          </w:r>
        </w:p>
        <w:p w14:paraId="5A923C04" w14:textId="327E6FA0" w:rsidR="00770EA2" w:rsidRPr="00770EA2" w:rsidRDefault="00FC5D2E">
          <w:pPr>
            <w:pStyle w:val="TOC2"/>
            <w:rPr>
              <w:rFonts w:asciiTheme="minorHAnsi" w:eastAsiaTheme="minorEastAsia" w:hAnsiTheme="minorHAnsi" w:cstheme="minorBidi"/>
              <w:lang w:val="en-GB" w:eastAsia="en-GB"/>
            </w:rPr>
          </w:pPr>
          <w:r w:rsidRPr="00770EA2">
            <w:rPr>
              <w:noProof w:val="0"/>
              <w:sz w:val="24"/>
              <w:szCs w:val="24"/>
            </w:rPr>
            <w:fldChar w:fldCharType="begin"/>
          </w:r>
          <w:r w:rsidRPr="00770EA2">
            <w:rPr>
              <w:sz w:val="24"/>
              <w:szCs w:val="24"/>
            </w:rPr>
            <w:instrText xml:space="preserve"> TOC \o "1-3" \h \z \u </w:instrText>
          </w:r>
          <w:r w:rsidRPr="00770EA2">
            <w:rPr>
              <w:noProof w:val="0"/>
              <w:sz w:val="24"/>
              <w:szCs w:val="24"/>
            </w:rPr>
            <w:fldChar w:fldCharType="separate"/>
          </w:r>
          <w:hyperlink w:anchor="_Toc112241239" w:history="1">
            <w:r w:rsidR="00770EA2" w:rsidRPr="00770EA2">
              <w:rPr>
                <w:rStyle w:val="Hyperlink"/>
              </w:rPr>
              <w:t>Introduction</w:t>
            </w:r>
            <w:r w:rsidR="00770EA2" w:rsidRPr="00770EA2">
              <w:rPr>
                <w:webHidden/>
              </w:rPr>
              <w:tab/>
            </w:r>
            <w:r w:rsidR="00770EA2" w:rsidRPr="00770EA2">
              <w:rPr>
                <w:webHidden/>
              </w:rPr>
              <w:fldChar w:fldCharType="begin"/>
            </w:r>
            <w:r w:rsidR="00770EA2" w:rsidRPr="00770EA2">
              <w:rPr>
                <w:webHidden/>
              </w:rPr>
              <w:instrText xml:space="preserve"> PAGEREF _Toc112241239 \h </w:instrText>
            </w:r>
            <w:r w:rsidR="00770EA2" w:rsidRPr="00770EA2">
              <w:rPr>
                <w:webHidden/>
              </w:rPr>
            </w:r>
            <w:r w:rsidR="00770EA2" w:rsidRPr="00770EA2">
              <w:rPr>
                <w:webHidden/>
              </w:rPr>
              <w:fldChar w:fldCharType="separate"/>
            </w:r>
            <w:r w:rsidR="00770EA2" w:rsidRPr="00770EA2">
              <w:rPr>
                <w:webHidden/>
              </w:rPr>
              <w:t>2</w:t>
            </w:r>
            <w:r w:rsidR="00770EA2" w:rsidRPr="00770EA2">
              <w:rPr>
                <w:webHidden/>
              </w:rPr>
              <w:fldChar w:fldCharType="end"/>
            </w:r>
          </w:hyperlink>
        </w:p>
        <w:p w14:paraId="37155147" w14:textId="09E6E90B" w:rsidR="00770EA2" w:rsidRPr="00770EA2" w:rsidRDefault="00770EA2">
          <w:pPr>
            <w:pStyle w:val="TOC2"/>
            <w:rPr>
              <w:rFonts w:asciiTheme="minorHAnsi" w:eastAsiaTheme="minorEastAsia" w:hAnsiTheme="minorHAnsi" w:cstheme="minorBidi"/>
              <w:lang w:val="en-GB" w:eastAsia="en-GB"/>
            </w:rPr>
          </w:pPr>
          <w:hyperlink w:anchor="_Toc112241240" w:history="1">
            <w:r w:rsidRPr="00770EA2">
              <w:rPr>
                <w:rStyle w:val="Hyperlink"/>
              </w:rPr>
              <w:t>Content Summary</w:t>
            </w:r>
            <w:r w:rsidRPr="00770EA2">
              <w:rPr>
                <w:webHidden/>
              </w:rPr>
              <w:tab/>
            </w:r>
            <w:r w:rsidRPr="00770EA2">
              <w:rPr>
                <w:webHidden/>
              </w:rPr>
              <w:fldChar w:fldCharType="begin"/>
            </w:r>
            <w:r w:rsidRPr="00770EA2">
              <w:rPr>
                <w:webHidden/>
              </w:rPr>
              <w:instrText xml:space="preserve"> PAGEREF _Toc112241240 \h </w:instrText>
            </w:r>
            <w:r w:rsidRPr="00770EA2">
              <w:rPr>
                <w:webHidden/>
              </w:rPr>
            </w:r>
            <w:r w:rsidRPr="00770EA2">
              <w:rPr>
                <w:webHidden/>
              </w:rPr>
              <w:fldChar w:fldCharType="separate"/>
            </w:r>
            <w:r w:rsidRPr="00770EA2">
              <w:rPr>
                <w:webHidden/>
              </w:rPr>
              <w:t>2</w:t>
            </w:r>
            <w:r w:rsidRPr="00770EA2">
              <w:rPr>
                <w:webHidden/>
              </w:rPr>
              <w:fldChar w:fldCharType="end"/>
            </w:r>
          </w:hyperlink>
        </w:p>
        <w:p w14:paraId="47DBD2E1" w14:textId="56E66A13" w:rsidR="00770EA2" w:rsidRPr="00770EA2" w:rsidRDefault="00770EA2">
          <w:pPr>
            <w:pStyle w:val="TOC2"/>
            <w:rPr>
              <w:rFonts w:asciiTheme="minorHAnsi" w:eastAsiaTheme="minorEastAsia" w:hAnsiTheme="minorHAnsi" w:cstheme="minorBidi"/>
              <w:lang w:val="en-GB" w:eastAsia="en-GB"/>
            </w:rPr>
          </w:pPr>
          <w:hyperlink w:anchor="_Toc112241241" w:history="1">
            <w:r w:rsidRPr="00770EA2">
              <w:rPr>
                <w:rStyle w:val="Hyperlink"/>
              </w:rPr>
              <w:t>Part one: Finding the Right Language to Discuss AMR with Communities and Policy Makers</w:t>
            </w:r>
            <w:r w:rsidRPr="00770EA2">
              <w:rPr>
                <w:webHidden/>
              </w:rPr>
              <w:tab/>
            </w:r>
            <w:r w:rsidRPr="00770EA2">
              <w:rPr>
                <w:webHidden/>
              </w:rPr>
              <w:fldChar w:fldCharType="begin"/>
            </w:r>
            <w:r w:rsidRPr="00770EA2">
              <w:rPr>
                <w:webHidden/>
              </w:rPr>
              <w:instrText xml:space="preserve"> PAGEREF _Toc112241241 \h </w:instrText>
            </w:r>
            <w:r w:rsidRPr="00770EA2">
              <w:rPr>
                <w:webHidden/>
              </w:rPr>
            </w:r>
            <w:r w:rsidRPr="00770EA2">
              <w:rPr>
                <w:webHidden/>
              </w:rPr>
              <w:fldChar w:fldCharType="separate"/>
            </w:r>
            <w:r w:rsidRPr="00770EA2">
              <w:rPr>
                <w:webHidden/>
              </w:rPr>
              <w:t>2</w:t>
            </w:r>
            <w:r w:rsidRPr="00770EA2">
              <w:rPr>
                <w:webHidden/>
              </w:rPr>
              <w:fldChar w:fldCharType="end"/>
            </w:r>
          </w:hyperlink>
        </w:p>
        <w:p w14:paraId="5735E385" w14:textId="70900D9F" w:rsidR="00770EA2" w:rsidRPr="00770EA2" w:rsidRDefault="00770EA2">
          <w:pPr>
            <w:pStyle w:val="TOC2"/>
            <w:rPr>
              <w:rFonts w:asciiTheme="minorHAnsi" w:eastAsiaTheme="minorEastAsia" w:hAnsiTheme="minorHAnsi" w:cstheme="minorBidi"/>
              <w:lang w:val="en-GB" w:eastAsia="en-GB"/>
            </w:rPr>
          </w:pPr>
          <w:hyperlink w:anchor="_Toc112241242" w:history="1">
            <w:r w:rsidRPr="00770EA2">
              <w:rPr>
                <w:rStyle w:val="Hyperlink"/>
              </w:rPr>
              <w:t>The CE4AMR handbook of Community Engagement for Antimicrobial Resistance</w:t>
            </w:r>
            <w:r w:rsidRPr="00770EA2">
              <w:rPr>
                <w:webHidden/>
              </w:rPr>
              <w:tab/>
            </w:r>
            <w:r w:rsidRPr="00770EA2">
              <w:rPr>
                <w:webHidden/>
              </w:rPr>
              <w:fldChar w:fldCharType="begin"/>
            </w:r>
            <w:r w:rsidRPr="00770EA2">
              <w:rPr>
                <w:webHidden/>
              </w:rPr>
              <w:instrText xml:space="preserve"> PAGEREF _Toc112241242 \h </w:instrText>
            </w:r>
            <w:r w:rsidRPr="00770EA2">
              <w:rPr>
                <w:webHidden/>
              </w:rPr>
            </w:r>
            <w:r w:rsidRPr="00770EA2">
              <w:rPr>
                <w:webHidden/>
              </w:rPr>
              <w:fldChar w:fldCharType="separate"/>
            </w:r>
            <w:r w:rsidRPr="00770EA2">
              <w:rPr>
                <w:webHidden/>
              </w:rPr>
              <w:t>2</w:t>
            </w:r>
            <w:r w:rsidRPr="00770EA2">
              <w:rPr>
                <w:webHidden/>
              </w:rPr>
              <w:fldChar w:fldCharType="end"/>
            </w:r>
          </w:hyperlink>
        </w:p>
        <w:p w14:paraId="496640BB" w14:textId="3D0721C4" w:rsidR="00770EA2" w:rsidRPr="00770EA2" w:rsidRDefault="00770EA2">
          <w:pPr>
            <w:pStyle w:val="TOC3"/>
            <w:tabs>
              <w:tab w:val="right" w:leader="dot" w:pos="9770"/>
            </w:tabs>
            <w:rPr>
              <w:rFonts w:eastAsiaTheme="minorEastAsia" w:cstheme="minorBidi"/>
              <w:noProof/>
              <w:sz w:val="22"/>
              <w:szCs w:val="22"/>
              <w:lang w:eastAsia="en-GB"/>
            </w:rPr>
          </w:pPr>
          <w:hyperlink w:anchor="_Toc112241243" w:history="1">
            <w:r w:rsidRPr="00770EA2">
              <w:rPr>
                <w:rStyle w:val="Hyperlink"/>
                <w:rFonts w:asciiTheme="majorHAnsi" w:eastAsiaTheme="majorEastAsia" w:hAnsiTheme="majorHAnsi" w:cstheme="majorBidi"/>
                <w:noProof/>
              </w:rPr>
              <w:t>Discussing AMR with Communities and Policy Makers; the Bangladesh Experience</w:t>
            </w:r>
            <w:r w:rsidRPr="00770EA2">
              <w:rPr>
                <w:noProof/>
                <w:webHidden/>
              </w:rPr>
              <w:tab/>
            </w:r>
            <w:r w:rsidRPr="00770EA2">
              <w:rPr>
                <w:noProof/>
                <w:webHidden/>
              </w:rPr>
              <w:fldChar w:fldCharType="begin"/>
            </w:r>
            <w:r w:rsidRPr="00770EA2">
              <w:rPr>
                <w:noProof/>
                <w:webHidden/>
              </w:rPr>
              <w:instrText xml:space="preserve"> PAGEREF _Toc112241243 \h </w:instrText>
            </w:r>
            <w:r w:rsidRPr="00770EA2">
              <w:rPr>
                <w:noProof/>
                <w:webHidden/>
              </w:rPr>
            </w:r>
            <w:r w:rsidRPr="00770EA2">
              <w:rPr>
                <w:noProof/>
                <w:webHidden/>
              </w:rPr>
              <w:fldChar w:fldCharType="separate"/>
            </w:r>
            <w:r w:rsidRPr="00770EA2">
              <w:rPr>
                <w:noProof/>
                <w:webHidden/>
              </w:rPr>
              <w:t>3</w:t>
            </w:r>
            <w:r w:rsidRPr="00770EA2">
              <w:rPr>
                <w:noProof/>
                <w:webHidden/>
              </w:rPr>
              <w:fldChar w:fldCharType="end"/>
            </w:r>
          </w:hyperlink>
        </w:p>
        <w:p w14:paraId="72CE107C" w14:textId="6FC181EE" w:rsidR="00770EA2" w:rsidRPr="00770EA2" w:rsidRDefault="00770EA2">
          <w:pPr>
            <w:pStyle w:val="TOC3"/>
            <w:tabs>
              <w:tab w:val="right" w:leader="dot" w:pos="9770"/>
            </w:tabs>
            <w:rPr>
              <w:rFonts w:eastAsiaTheme="minorEastAsia" w:cstheme="minorBidi"/>
              <w:noProof/>
              <w:sz w:val="22"/>
              <w:szCs w:val="22"/>
              <w:lang w:eastAsia="en-GB"/>
            </w:rPr>
          </w:pPr>
          <w:hyperlink w:anchor="_Toc112241244" w:history="1">
            <w:r w:rsidRPr="00770EA2">
              <w:rPr>
                <w:rStyle w:val="Hyperlink"/>
                <w:rFonts w:asciiTheme="majorHAnsi" w:eastAsiaTheme="majorEastAsia" w:hAnsiTheme="majorHAnsi" w:cstheme="majorBidi"/>
                <w:noProof/>
              </w:rPr>
              <w:t>Engaging policy and community actors; an example of tackling AMR in Nepal.</w:t>
            </w:r>
            <w:r w:rsidRPr="00770EA2">
              <w:rPr>
                <w:noProof/>
                <w:webHidden/>
              </w:rPr>
              <w:tab/>
            </w:r>
            <w:r w:rsidRPr="00770EA2">
              <w:rPr>
                <w:noProof/>
                <w:webHidden/>
              </w:rPr>
              <w:fldChar w:fldCharType="begin"/>
            </w:r>
            <w:r w:rsidRPr="00770EA2">
              <w:rPr>
                <w:noProof/>
                <w:webHidden/>
              </w:rPr>
              <w:instrText xml:space="preserve"> PAGEREF _Toc112241244 \h </w:instrText>
            </w:r>
            <w:r w:rsidRPr="00770EA2">
              <w:rPr>
                <w:noProof/>
                <w:webHidden/>
              </w:rPr>
            </w:r>
            <w:r w:rsidRPr="00770EA2">
              <w:rPr>
                <w:noProof/>
                <w:webHidden/>
              </w:rPr>
              <w:fldChar w:fldCharType="separate"/>
            </w:r>
            <w:r w:rsidRPr="00770EA2">
              <w:rPr>
                <w:noProof/>
                <w:webHidden/>
              </w:rPr>
              <w:t>5</w:t>
            </w:r>
            <w:r w:rsidRPr="00770EA2">
              <w:rPr>
                <w:noProof/>
                <w:webHidden/>
              </w:rPr>
              <w:fldChar w:fldCharType="end"/>
            </w:r>
          </w:hyperlink>
        </w:p>
        <w:p w14:paraId="665B5AFB" w14:textId="45604101" w:rsidR="00770EA2" w:rsidRPr="00770EA2" w:rsidRDefault="00770EA2">
          <w:pPr>
            <w:pStyle w:val="TOC1"/>
            <w:rPr>
              <w:rFonts w:asciiTheme="minorHAnsi" w:eastAsiaTheme="minorEastAsia" w:hAnsiTheme="minorHAnsi" w:cstheme="minorBidi"/>
              <w:lang w:eastAsia="en-GB"/>
            </w:rPr>
          </w:pPr>
          <w:hyperlink w:anchor="_Toc112241245" w:history="1">
            <w:r w:rsidRPr="00770EA2">
              <w:rPr>
                <w:rStyle w:val="Hyperlink"/>
              </w:rPr>
              <w:t>Summary of Q&amp;A</w:t>
            </w:r>
            <w:r w:rsidRPr="00770EA2">
              <w:rPr>
                <w:webHidden/>
              </w:rPr>
              <w:tab/>
            </w:r>
            <w:r w:rsidRPr="00770EA2">
              <w:rPr>
                <w:webHidden/>
              </w:rPr>
              <w:fldChar w:fldCharType="begin"/>
            </w:r>
            <w:r w:rsidRPr="00770EA2">
              <w:rPr>
                <w:webHidden/>
              </w:rPr>
              <w:instrText xml:space="preserve"> PAGEREF _Toc112241245 \h </w:instrText>
            </w:r>
            <w:r w:rsidRPr="00770EA2">
              <w:rPr>
                <w:webHidden/>
              </w:rPr>
            </w:r>
            <w:r w:rsidRPr="00770EA2">
              <w:rPr>
                <w:webHidden/>
              </w:rPr>
              <w:fldChar w:fldCharType="separate"/>
            </w:r>
            <w:r w:rsidRPr="00770EA2">
              <w:rPr>
                <w:webHidden/>
              </w:rPr>
              <w:t>6</w:t>
            </w:r>
            <w:r w:rsidRPr="00770EA2">
              <w:rPr>
                <w:webHidden/>
              </w:rPr>
              <w:fldChar w:fldCharType="end"/>
            </w:r>
          </w:hyperlink>
        </w:p>
        <w:p w14:paraId="59BE4BCA" w14:textId="1A73727D" w:rsidR="00770EA2" w:rsidRPr="00770EA2" w:rsidRDefault="00770EA2">
          <w:pPr>
            <w:pStyle w:val="TOC2"/>
            <w:rPr>
              <w:rFonts w:asciiTheme="minorHAnsi" w:eastAsiaTheme="minorEastAsia" w:hAnsiTheme="minorHAnsi" w:cstheme="minorBidi"/>
              <w:lang w:val="en-GB" w:eastAsia="en-GB"/>
            </w:rPr>
          </w:pPr>
          <w:hyperlink w:anchor="_Toc112241246" w:history="1">
            <w:r w:rsidRPr="00770EA2">
              <w:rPr>
                <w:rStyle w:val="Hyperlink"/>
              </w:rPr>
              <w:t>Part two</w:t>
            </w:r>
            <w:r w:rsidRPr="00770EA2">
              <w:rPr>
                <w:webHidden/>
              </w:rPr>
              <w:tab/>
            </w:r>
            <w:r w:rsidRPr="00770EA2">
              <w:rPr>
                <w:webHidden/>
              </w:rPr>
              <w:fldChar w:fldCharType="begin"/>
            </w:r>
            <w:r w:rsidRPr="00770EA2">
              <w:rPr>
                <w:webHidden/>
              </w:rPr>
              <w:instrText xml:space="preserve"> PAGEREF _Toc112241246 \h </w:instrText>
            </w:r>
            <w:r w:rsidRPr="00770EA2">
              <w:rPr>
                <w:webHidden/>
              </w:rPr>
            </w:r>
            <w:r w:rsidRPr="00770EA2">
              <w:rPr>
                <w:webHidden/>
              </w:rPr>
              <w:fldChar w:fldCharType="separate"/>
            </w:r>
            <w:r w:rsidRPr="00770EA2">
              <w:rPr>
                <w:webHidden/>
              </w:rPr>
              <w:t>6</w:t>
            </w:r>
            <w:r w:rsidRPr="00770EA2">
              <w:rPr>
                <w:webHidden/>
              </w:rPr>
              <w:fldChar w:fldCharType="end"/>
            </w:r>
          </w:hyperlink>
        </w:p>
        <w:p w14:paraId="746E60D7" w14:textId="6098B16E" w:rsidR="00770EA2" w:rsidRPr="00770EA2" w:rsidRDefault="00770EA2">
          <w:pPr>
            <w:pStyle w:val="TOC3"/>
            <w:tabs>
              <w:tab w:val="right" w:leader="dot" w:pos="9770"/>
            </w:tabs>
            <w:rPr>
              <w:rFonts w:eastAsiaTheme="minorEastAsia" w:cstheme="minorBidi"/>
              <w:noProof/>
              <w:sz w:val="22"/>
              <w:szCs w:val="22"/>
              <w:lang w:eastAsia="en-GB"/>
            </w:rPr>
          </w:pPr>
          <w:hyperlink w:anchor="_Toc112241247" w:history="1">
            <w:r w:rsidRPr="00770EA2">
              <w:rPr>
                <w:rStyle w:val="Hyperlink"/>
                <w:noProof/>
              </w:rPr>
              <w:t>Embedding Public and Community Voices in Shaping Thailand’s National Strategic Plan on Antimicrobial Resistance</w:t>
            </w:r>
            <w:r w:rsidRPr="00770EA2">
              <w:rPr>
                <w:noProof/>
                <w:webHidden/>
              </w:rPr>
              <w:tab/>
            </w:r>
            <w:r w:rsidRPr="00770EA2">
              <w:rPr>
                <w:noProof/>
                <w:webHidden/>
              </w:rPr>
              <w:fldChar w:fldCharType="begin"/>
            </w:r>
            <w:r w:rsidRPr="00770EA2">
              <w:rPr>
                <w:noProof/>
                <w:webHidden/>
              </w:rPr>
              <w:instrText xml:space="preserve"> PAGEREF _Toc112241247 \h </w:instrText>
            </w:r>
            <w:r w:rsidRPr="00770EA2">
              <w:rPr>
                <w:noProof/>
                <w:webHidden/>
              </w:rPr>
            </w:r>
            <w:r w:rsidRPr="00770EA2">
              <w:rPr>
                <w:noProof/>
                <w:webHidden/>
              </w:rPr>
              <w:fldChar w:fldCharType="separate"/>
            </w:r>
            <w:r w:rsidRPr="00770EA2">
              <w:rPr>
                <w:noProof/>
                <w:webHidden/>
              </w:rPr>
              <w:t>6</w:t>
            </w:r>
            <w:r w:rsidRPr="00770EA2">
              <w:rPr>
                <w:noProof/>
                <w:webHidden/>
              </w:rPr>
              <w:fldChar w:fldCharType="end"/>
            </w:r>
          </w:hyperlink>
        </w:p>
        <w:p w14:paraId="49861DDA" w14:textId="3B130850" w:rsidR="00770EA2" w:rsidRPr="00770EA2" w:rsidRDefault="00770EA2">
          <w:pPr>
            <w:pStyle w:val="TOC3"/>
            <w:tabs>
              <w:tab w:val="right" w:leader="dot" w:pos="9770"/>
            </w:tabs>
            <w:rPr>
              <w:rFonts w:eastAsiaTheme="minorEastAsia" w:cstheme="minorBidi"/>
              <w:noProof/>
              <w:sz w:val="22"/>
              <w:szCs w:val="22"/>
              <w:lang w:eastAsia="en-GB"/>
            </w:rPr>
          </w:pPr>
          <w:hyperlink w:anchor="_Toc112241248" w:history="1">
            <w:r w:rsidRPr="00770EA2">
              <w:rPr>
                <w:rStyle w:val="Hyperlink"/>
                <w:noProof/>
              </w:rPr>
              <w:t>Responsive Dialogues: Piloting Strategies to Deliver Policies and Actions on Antimicrobial Resistance in Malawi</w:t>
            </w:r>
            <w:r w:rsidRPr="00770EA2">
              <w:rPr>
                <w:noProof/>
                <w:webHidden/>
              </w:rPr>
              <w:tab/>
            </w:r>
            <w:r w:rsidRPr="00770EA2">
              <w:rPr>
                <w:noProof/>
                <w:webHidden/>
              </w:rPr>
              <w:fldChar w:fldCharType="begin"/>
            </w:r>
            <w:r w:rsidRPr="00770EA2">
              <w:rPr>
                <w:noProof/>
                <w:webHidden/>
              </w:rPr>
              <w:instrText xml:space="preserve"> PAGEREF _Toc112241248 \h </w:instrText>
            </w:r>
            <w:r w:rsidRPr="00770EA2">
              <w:rPr>
                <w:noProof/>
                <w:webHidden/>
              </w:rPr>
            </w:r>
            <w:r w:rsidRPr="00770EA2">
              <w:rPr>
                <w:noProof/>
                <w:webHidden/>
              </w:rPr>
              <w:fldChar w:fldCharType="separate"/>
            </w:r>
            <w:r w:rsidRPr="00770EA2">
              <w:rPr>
                <w:noProof/>
                <w:webHidden/>
              </w:rPr>
              <w:t>8</w:t>
            </w:r>
            <w:r w:rsidRPr="00770EA2">
              <w:rPr>
                <w:noProof/>
                <w:webHidden/>
              </w:rPr>
              <w:fldChar w:fldCharType="end"/>
            </w:r>
          </w:hyperlink>
        </w:p>
        <w:p w14:paraId="393416E0" w14:textId="3A8DC4CA" w:rsidR="00770EA2" w:rsidRPr="00770EA2" w:rsidRDefault="00770EA2">
          <w:pPr>
            <w:pStyle w:val="TOC1"/>
            <w:rPr>
              <w:rFonts w:asciiTheme="minorHAnsi" w:eastAsiaTheme="minorEastAsia" w:hAnsiTheme="minorHAnsi" w:cstheme="minorBidi"/>
              <w:lang w:eastAsia="en-GB"/>
            </w:rPr>
          </w:pPr>
          <w:hyperlink w:anchor="_Toc112241249" w:history="1">
            <w:r w:rsidRPr="00770EA2">
              <w:rPr>
                <w:rStyle w:val="Hyperlink"/>
              </w:rPr>
              <w:t>Summary of Q&amp;A</w:t>
            </w:r>
            <w:r w:rsidRPr="00770EA2">
              <w:rPr>
                <w:webHidden/>
              </w:rPr>
              <w:tab/>
            </w:r>
            <w:r w:rsidRPr="00770EA2">
              <w:rPr>
                <w:webHidden/>
              </w:rPr>
              <w:fldChar w:fldCharType="begin"/>
            </w:r>
            <w:r w:rsidRPr="00770EA2">
              <w:rPr>
                <w:webHidden/>
              </w:rPr>
              <w:instrText xml:space="preserve"> PAGEREF _Toc112241249 \h </w:instrText>
            </w:r>
            <w:r w:rsidRPr="00770EA2">
              <w:rPr>
                <w:webHidden/>
              </w:rPr>
            </w:r>
            <w:r w:rsidRPr="00770EA2">
              <w:rPr>
                <w:webHidden/>
              </w:rPr>
              <w:fldChar w:fldCharType="separate"/>
            </w:r>
            <w:r w:rsidRPr="00770EA2">
              <w:rPr>
                <w:webHidden/>
              </w:rPr>
              <w:t>10</w:t>
            </w:r>
            <w:r w:rsidRPr="00770EA2">
              <w:rPr>
                <w:webHidden/>
              </w:rPr>
              <w:fldChar w:fldCharType="end"/>
            </w:r>
          </w:hyperlink>
        </w:p>
        <w:p w14:paraId="1E5E71AF" w14:textId="18A29165" w:rsidR="00770EA2" w:rsidRPr="00770EA2" w:rsidRDefault="00770EA2">
          <w:pPr>
            <w:pStyle w:val="TOC1"/>
            <w:rPr>
              <w:rFonts w:asciiTheme="minorHAnsi" w:eastAsiaTheme="minorEastAsia" w:hAnsiTheme="minorHAnsi" w:cstheme="minorBidi"/>
              <w:lang w:eastAsia="en-GB"/>
            </w:rPr>
          </w:pPr>
          <w:hyperlink w:anchor="_Toc112241250" w:history="1">
            <w:r w:rsidRPr="00770EA2">
              <w:rPr>
                <w:rStyle w:val="Hyperlink"/>
              </w:rPr>
              <w:t>Call to action and next steps</w:t>
            </w:r>
            <w:r w:rsidRPr="00770EA2">
              <w:rPr>
                <w:webHidden/>
              </w:rPr>
              <w:tab/>
            </w:r>
            <w:r w:rsidRPr="00770EA2">
              <w:rPr>
                <w:webHidden/>
              </w:rPr>
              <w:fldChar w:fldCharType="begin"/>
            </w:r>
            <w:r w:rsidRPr="00770EA2">
              <w:rPr>
                <w:webHidden/>
              </w:rPr>
              <w:instrText xml:space="preserve"> PAGEREF _Toc112241250 \h </w:instrText>
            </w:r>
            <w:r w:rsidRPr="00770EA2">
              <w:rPr>
                <w:webHidden/>
              </w:rPr>
            </w:r>
            <w:r w:rsidRPr="00770EA2">
              <w:rPr>
                <w:webHidden/>
              </w:rPr>
              <w:fldChar w:fldCharType="separate"/>
            </w:r>
            <w:r w:rsidRPr="00770EA2">
              <w:rPr>
                <w:webHidden/>
              </w:rPr>
              <w:t>11</w:t>
            </w:r>
            <w:r w:rsidRPr="00770EA2">
              <w:rPr>
                <w:webHidden/>
              </w:rPr>
              <w:fldChar w:fldCharType="end"/>
            </w:r>
          </w:hyperlink>
        </w:p>
        <w:p w14:paraId="283C060A" w14:textId="65E22872" w:rsidR="00770EA2" w:rsidRPr="00770EA2" w:rsidRDefault="00770EA2">
          <w:pPr>
            <w:pStyle w:val="TOC1"/>
            <w:rPr>
              <w:rFonts w:asciiTheme="minorHAnsi" w:eastAsiaTheme="minorEastAsia" w:hAnsiTheme="minorHAnsi" w:cstheme="minorBidi"/>
              <w:lang w:eastAsia="en-GB"/>
            </w:rPr>
          </w:pPr>
          <w:hyperlink w:anchor="_Toc112241251" w:history="1">
            <w:r w:rsidRPr="00770EA2">
              <w:rPr>
                <w:rStyle w:val="Hyperlink"/>
              </w:rPr>
              <w:t>Demographics</w:t>
            </w:r>
            <w:r w:rsidRPr="00770EA2">
              <w:rPr>
                <w:webHidden/>
              </w:rPr>
              <w:tab/>
            </w:r>
            <w:r w:rsidRPr="00770EA2">
              <w:rPr>
                <w:webHidden/>
              </w:rPr>
              <w:fldChar w:fldCharType="begin"/>
            </w:r>
            <w:r w:rsidRPr="00770EA2">
              <w:rPr>
                <w:webHidden/>
              </w:rPr>
              <w:instrText xml:space="preserve"> PAGEREF _Toc112241251 \h </w:instrText>
            </w:r>
            <w:r w:rsidRPr="00770EA2">
              <w:rPr>
                <w:webHidden/>
              </w:rPr>
            </w:r>
            <w:r w:rsidRPr="00770EA2">
              <w:rPr>
                <w:webHidden/>
              </w:rPr>
              <w:fldChar w:fldCharType="separate"/>
            </w:r>
            <w:r w:rsidRPr="00770EA2">
              <w:rPr>
                <w:webHidden/>
              </w:rPr>
              <w:t>11</w:t>
            </w:r>
            <w:r w:rsidRPr="00770EA2">
              <w:rPr>
                <w:webHidden/>
              </w:rPr>
              <w:fldChar w:fldCharType="end"/>
            </w:r>
          </w:hyperlink>
        </w:p>
        <w:p w14:paraId="21C081B4" w14:textId="124BA622" w:rsidR="00770EA2" w:rsidRPr="00770EA2" w:rsidRDefault="00770EA2">
          <w:pPr>
            <w:pStyle w:val="TOC3"/>
            <w:tabs>
              <w:tab w:val="right" w:leader="dot" w:pos="9770"/>
            </w:tabs>
            <w:rPr>
              <w:rFonts w:eastAsiaTheme="minorEastAsia" w:cstheme="minorBidi"/>
              <w:noProof/>
              <w:sz w:val="22"/>
              <w:szCs w:val="22"/>
              <w:lang w:eastAsia="en-GB"/>
            </w:rPr>
          </w:pPr>
          <w:hyperlink w:anchor="_Toc112241252" w:history="1">
            <w:r w:rsidRPr="00770EA2">
              <w:rPr>
                <w:rStyle w:val="Hyperlink"/>
                <w:noProof/>
              </w:rPr>
              <w:t>Geographical coverage</w:t>
            </w:r>
            <w:r w:rsidRPr="00770EA2">
              <w:rPr>
                <w:noProof/>
                <w:webHidden/>
              </w:rPr>
              <w:tab/>
            </w:r>
            <w:r w:rsidRPr="00770EA2">
              <w:rPr>
                <w:noProof/>
                <w:webHidden/>
              </w:rPr>
              <w:fldChar w:fldCharType="begin"/>
            </w:r>
            <w:r w:rsidRPr="00770EA2">
              <w:rPr>
                <w:noProof/>
                <w:webHidden/>
              </w:rPr>
              <w:instrText xml:space="preserve"> PAGEREF _Toc112241252 \h </w:instrText>
            </w:r>
            <w:r w:rsidRPr="00770EA2">
              <w:rPr>
                <w:noProof/>
                <w:webHidden/>
              </w:rPr>
            </w:r>
            <w:r w:rsidRPr="00770EA2">
              <w:rPr>
                <w:noProof/>
                <w:webHidden/>
              </w:rPr>
              <w:fldChar w:fldCharType="separate"/>
            </w:r>
            <w:r w:rsidRPr="00770EA2">
              <w:rPr>
                <w:noProof/>
                <w:webHidden/>
              </w:rPr>
              <w:t>11</w:t>
            </w:r>
            <w:r w:rsidRPr="00770EA2">
              <w:rPr>
                <w:noProof/>
                <w:webHidden/>
              </w:rPr>
              <w:fldChar w:fldCharType="end"/>
            </w:r>
          </w:hyperlink>
        </w:p>
        <w:p w14:paraId="713CA896" w14:textId="20DFD29E" w:rsidR="00770EA2" w:rsidRPr="00770EA2" w:rsidRDefault="00770EA2">
          <w:pPr>
            <w:pStyle w:val="TOC3"/>
            <w:tabs>
              <w:tab w:val="right" w:leader="dot" w:pos="9770"/>
            </w:tabs>
            <w:rPr>
              <w:rFonts w:eastAsiaTheme="minorEastAsia" w:cstheme="minorBidi"/>
              <w:noProof/>
              <w:sz w:val="22"/>
              <w:szCs w:val="22"/>
              <w:lang w:eastAsia="en-GB"/>
            </w:rPr>
          </w:pPr>
          <w:hyperlink w:anchor="_Toc112241253" w:history="1">
            <w:r w:rsidRPr="00770EA2">
              <w:rPr>
                <w:rStyle w:val="Hyperlink"/>
                <w:noProof/>
              </w:rPr>
              <w:t>Participants’ work</w:t>
            </w:r>
            <w:r w:rsidRPr="00770EA2">
              <w:rPr>
                <w:noProof/>
                <w:webHidden/>
              </w:rPr>
              <w:tab/>
            </w:r>
            <w:r w:rsidRPr="00770EA2">
              <w:rPr>
                <w:noProof/>
                <w:webHidden/>
              </w:rPr>
              <w:fldChar w:fldCharType="begin"/>
            </w:r>
            <w:r w:rsidRPr="00770EA2">
              <w:rPr>
                <w:noProof/>
                <w:webHidden/>
              </w:rPr>
              <w:instrText xml:space="preserve"> PAGEREF _Toc112241253 \h </w:instrText>
            </w:r>
            <w:r w:rsidRPr="00770EA2">
              <w:rPr>
                <w:noProof/>
                <w:webHidden/>
              </w:rPr>
            </w:r>
            <w:r w:rsidRPr="00770EA2">
              <w:rPr>
                <w:noProof/>
                <w:webHidden/>
              </w:rPr>
              <w:fldChar w:fldCharType="separate"/>
            </w:r>
            <w:r w:rsidRPr="00770EA2">
              <w:rPr>
                <w:noProof/>
                <w:webHidden/>
              </w:rPr>
              <w:t>11</w:t>
            </w:r>
            <w:r w:rsidRPr="00770EA2">
              <w:rPr>
                <w:noProof/>
                <w:webHidden/>
              </w:rPr>
              <w:fldChar w:fldCharType="end"/>
            </w:r>
          </w:hyperlink>
        </w:p>
        <w:p w14:paraId="3F1C664C" w14:textId="11C62E20" w:rsidR="00770EA2" w:rsidRPr="00770EA2" w:rsidRDefault="00770EA2">
          <w:pPr>
            <w:pStyle w:val="TOC3"/>
            <w:tabs>
              <w:tab w:val="right" w:leader="dot" w:pos="9770"/>
            </w:tabs>
            <w:rPr>
              <w:rFonts w:eastAsiaTheme="minorEastAsia" w:cstheme="minorBidi"/>
              <w:noProof/>
              <w:sz w:val="22"/>
              <w:szCs w:val="22"/>
              <w:lang w:eastAsia="en-GB"/>
            </w:rPr>
          </w:pPr>
          <w:hyperlink w:anchor="_Toc112241254" w:history="1">
            <w:r w:rsidRPr="00770EA2">
              <w:rPr>
                <w:rStyle w:val="Hyperlink"/>
                <w:rFonts w:asciiTheme="majorHAnsi" w:eastAsiaTheme="majorEastAsia" w:hAnsiTheme="majorHAnsi" w:cstheme="majorBidi"/>
                <w:noProof/>
              </w:rPr>
              <w:t>Feedback</w:t>
            </w:r>
            <w:r w:rsidRPr="00770EA2">
              <w:rPr>
                <w:noProof/>
                <w:webHidden/>
              </w:rPr>
              <w:tab/>
            </w:r>
            <w:r w:rsidRPr="00770EA2">
              <w:rPr>
                <w:noProof/>
                <w:webHidden/>
              </w:rPr>
              <w:fldChar w:fldCharType="begin"/>
            </w:r>
            <w:r w:rsidRPr="00770EA2">
              <w:rPr>
                <w:noProof/>
                <w:webHidden/>
              </w:rPr>
              <w:instrText xml:space="preserve"> PAGEREF _Toc112241254 \h </w:instrText>
            </w:r>
            <w:r w:rsidRPr="00770EA2">
              <w:rPr>
                <w:noProof/>
                <w:webHidden/>
              </w:rPr>
            </w:r>
            <w:r w:rsidRPr="00770EA2">
              <w:rPr>
                <w:noProof/>
                <w:webHidden/>
              </w:rPr>
              <w:fldChar w:fldCharType="separate"/>
            </w:r>
            <w:r w:rsidRPr="00770EA2">
              <w:rPr>
                <w:noProof/>
                <w:webHidden/>
              </w:rPr>
              <w:t>12</w:t>
            </w:r>
            <w:r w:rsidRPr="00770EA2">
              <w:rPr>
                <w:noProof/>
                <w:webHidden/>
              </w:rPr>
              <w:fldChar w:fldCharType="end"/>
            </w:r>
          </w:hyperlink>
        </w:p>
        <w:p w14:paraId="15C2C9E9" w14:textId="3F8D495A" w:rsidR="007E3A31" w:rsidRPr="00770EA2" w:rsidRDefault="00FC5D2E" w:rsidP="007E3A31">
          <w:pPr>
            <w:rPr>
              <w:rFonts w:cstheme="majorHAnsi"/>
              <w:noProof/>
            </w:rPr>
          </w:pPr>
          <w:r w:rsidRPr="00770EA2">
            <w:rPr>
              <w:rFonts w:asciiTheme="majorHAnsi" w:hAnsiTheme="majorHAnsi" w:cstheme="majorHAnsi"/>
              <w:noProof/>
            </w:rPr>
            <w:fldChar w:fldCharType="end"/>
          </w:r>
        </w:p>
      </w:sdtContent>
    </w:sdt>
    <w:p w14:paraId="3A64D3D6" w14:textId="14D6E95A" w:rsidR="00D21510" w:rsidRPr="00E36A43" w:rsidRDefault="00DC026E" w:rsidP="007E3A31">
      <w:pPr>
        <w:pStyle w:val="Heading2"/>
        <w:rPr>
          <w:rFonts w:cstheme="majorHAnsi"/>
          <w:b/>
          <w:bCs/>
          <w:color w:val="auto"/>
          <w:sz w:val="28"/>
          <w:szCs w:val="28"/>
          <w:u w:val="single"/>
        </w:rPr>
      </w:pPr>
      <w:bookmarkStart w:id="1" w:name="_Toc112241239"/>
      <w:r w:rsidRPr="00E36A43">
        <w:rPr>
          <w:rFonts w:cstheme="majorHAnsi"/>
          <w:b/>
          <w:bCs/>
          <w:sz w:val="28"/>
          <w:szCs w:val="28"/>
          <w:u w:val="single"/>
          <w:lang w:val="en-US"/>
        </w:rPr>
        <w:lastRenderedPageBreak/>
        <w:t>Introduction</w:t>
      </w:r>
      <w:bookmarkEnd w:id="1"/>
    </w:p>
    <w:p w14:paraId="5CE83F85" w14:textId="77777777" w:rsidR="00E60A1B" w:rsidRDefault="00E60A1B" w:rsidP="00E60A1B">
      <w:pPr>
        <w:jc w:val="both"/>
        <w:rPr>
          <w:rFonts w:cstheme="minorHAnsi"/>
        </w:rPr>
      </w:pPr>
    </w:p>
    <w:p w14:paraId="14399820" w14:textId="0FD062B2" w:rsidR="00E60A1B" w:rsidRPr="00E36A43" w:rsidRDefault="00E60A1B" w:rsidP="001863F1">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rPr>
        <w:t xml:space="preserve">On </w:t>
      </w:r>
      <w:r w:rsidR="00C37C95" w:rsidRPr="00E36A43">
        <w:rPr>
          <w:rFonts w:asciiTheme="majorHAnsi" w:hAnsiTheme="majorHAnsi" w:cstheme="majorHAnsi"/>
          <w:sz w:val="22"/>
          <w:szCs w:val="22"/>
        </w:rPr>
        <w:t>12</w:t>
      </w:r>
      <w:r w:rsidR="00C37C95" w:rsidRPr="00E36A43">
        <w:rPr>
          <w:rFonts w:asciiTheme="majorHAnsi" w:hAnsiTheme="majorHAnsi" w:cstheme="majorHAnsi"/>
          <w:sz w:val="22"/>
          <w:szCs w:val="22"/>
          <w:vertAlign w:val="superscript"/>
        </w:rPr>
        <w:t>th</w:t>
      </w:r>
      <w:r w:rsidR="00C37C95" w:rsidRPr="00E36A43">
        <w:rPr>
          <w:rFonts w:asciiTheme="majorHAnsi" w:hAnsiTheme="majorHAnsi" w:cstheme="majorHAnsi"/>
          <w:sz w:val="22"/>
          <w:szCs w:val="22"/>
        </w:rPr>
        <w:t xml:space="preserve"> May and 19</w:t>
      </w:r>
      <w:r w:rsidR="00C37C95" w:rsidRPr="00E36A43">
        <w:rPr>
          <w:rFonts w:asciiTheme="majorHAnsi" w:hAnsiTheme="majorHAnsi" w:cstheme="majorHAnsi"/>
          <w:sz w:val="22"/>
          <w:szCs w:val="22"/>
          <w:vertAlign w:val="superscript"/>
        </w:rPr>
        <w:t>th</w:t>
      </w:r>
      <w:r w:rsidR="00C37C95" w:rsidRPr="00E36A43">
        <w:rPr>
          <w:rFonts w:asciiTheme="majorHAnsi" w:hAnsiTheme="majorHAnsi" w:cstheme="majorHAnsi"/>
          <w:sz w:val="22"/>
          <w:szCs w:val="22"/>
        </w:rPr>
        <w:t xml:space="preserve"> May </w:t>
      </w:r>
      <w:r w:rsidR="009A72DC" w:rsidRPr="00E36A43">
        <w:rPr>
          <w:rFonts w:asciiTheme="majorHAnsi" w:hAnsiTheme="majorHAnsi" w:cstheme="majorHAnsi"/>
          <w:sz w:val="22"/>
          <w:szCs w:val="22"/>
        </w:rPr>
        <w:t>2022</w:t>
      </w:r>
      <w:r w:rsidRPr="00E36A43">
        <w:rPr>
          <w:rFonts w:asciiTheme="majorHAnsi" w:hAnsiTheme="majorHAnsi" w:cstheme="majorHAnsi"/>
          <w:sz w:val="22"/>
          <w:szCs w:val="22"/>
        </w:rPr>
        <w:t xml:space="preserve">, </w:t>
      </w:r>
      <w:r w:rsidRPr="00E36A43">
        <w:rPr>
          <w:rFonts w:asciiTheme="majorHAnsi" w:hAnsiTheme="majorHAnsi" w:cstheme="majorHAnsi"/>
          <w:sz w:val="22"/>
          <w:szCs w:val="22"/>
          <w:lang w:val="en-US"/>
        </w:rPr>
        <w:t>t</w:t>
      </w:r>
      <w:r w:rsidRPr="00E36A43">
        <w:rPr>
          <w:rFonts w:asciiTheme="majorHAnsi" w:hAnsiTheme="majorHAnsi" w:cstheme="majorHAnsi"/>
          <w:sz w:val="22"/>
          <w:szCs w:val="22"/>
        </w:rPr>
        <w:t xml:space="preserve">he </w:t>
      </w:r>
      <w:hyperlink r:id="rId8" w:history="1">
        <w:r w:rsidRPr="00E36A43">
          <w:rPr>
            <w:rStyle w:val="Hyperlink"/>
            <w:rFonts w:asciiTheme="majorHAnsi" w:hAnsiTheme="majorHAnsi" w:cstheme="majorHAnsi"/>
            <w:sz w:val="22"/>
            <w:szCs w:val="22"/>
          </w:rPr>
          <w:t>Applying Research to Policy and Practice for Health (ARCH)</w:t>
        </w:r>
      </w:hyperlink>
      <w:r w:rsidRPr="00E36A43">
        <w:rPr>
          <w:rFonts w:asciiTheme="majorHAnsi" w:hAnsiTheme="majorHAnsi" w:cstheme="majorHAnsi"/>
          <w:sz w:val="22"/>
          <w:szCs w:val="22"/>
        </w:rPr>
        <w:t xml:space="preserve"> </w:t>
      </w:r>
      <w:r w:rsidRPr="00E36A43">
        <w:rPr>
          <w:rFonts w:asciiTheme="majorHAnsi" w:hAnsiTheme="majorHAnsi" w:cstheme="majorHAnsi"/>
          <w:sz w:val="22"/>
          <w:szCs w:val="22"/>
          <w:lang w:val="en-US"/>
        </w:rPr>
        <w:t>p</w:t>
      </w:r>
      <w:r w:rsidRPr="00E36A43">
        <w:rPr>
          <w:rFonts w:asciiTheme="majorHAnsi" w:hAnsiTheme="majorHAnsi" w:cstheme="majorHAnsi"/>
          <w:sz w:val="22"/>
          <w:szCs w:val="22"/>
        </w:rPr>
        <w:t xml:space="preserve">rogramme and the </w:t>
      </w:r>
      <w:hyperlink r:id="rId9" w:history="1">
        <w:r w:rsidRPr="00E36A43">
          <w:rPr>
            <w:rStyle w:val="Hyperlink"/>
            <w:rFonts w:asciiTheme="majorHAnsi" w:hAnsiTheme="majorHAnsi" w:cstheme="majorHAnsi"/>
            <w:sz w:val="22"/>
            <w:szCs w:val="22"/>
          </w:rPr>
          <w:t xml:space="preserve">Community Engagement </w:t>
        </w:r>
        <w:r w:rsidR="00743A06" w:rsidRPr="00E36A43">
          <w:rPr>
            <w:rStyle w:val="Hyperlink"/>
            <w:rFonts w:asciiTheme="majorHAnsi" w:hAnsiTheme="majorHAnsi" w:cstheme="majorHAnsi"/>
            <w:sz w:val="22"/>
            <w:szCs w:val="22"/>
          </w:rPr>
          <w:t>H</w:t>
        </w:r>
        <w:r w:rsidR="008D3BF0" w:rsidRPr="00E36A43">
          <w:rPr>
            <w:rStyle w:val="Hyperlink"/>
            <w:rFonts w:asciiTheme="majorHAnsi" w:hAnsiTheme="majorHAnsi" w:cstheme="majorHAnsi"/>
            <w:sz w:val="22"/>
            <w:szCs w:val="22"/>
          </w:rPr>
          <w:t>ub</w:t>
        </w:r>
        <w:r w:rsidRPr="00E36A43">
          <w:rPr>
            <w:rStyle w:val="Hyperlink"/>
            <w:rFonts w:asciiTheme="majorHAnsi" w:hAnsiTheme="majorHAnsi" w:cstheme="majorHAnsi"/>
            <w:sz w:val="22"/>
            <w:szCs w:val="22"/>
          </w:rPr>
          <w:t>, Mesh</w:t>
        </w:r>
      </w:hyperlink>
      <w:r w:rsidRPr="00E36A43">
        <w:rPr>
          <w:rFonts w:asciiTheme="majorHAnsi" w:hAnsiTheme="majorHAnsi" w:cstheme="majorHAnsi"/>
          <w:sz w:val="22"/>
          <w:szCs w:val="22"/>
        </w:rPr>
        <w:t xml:space="preserve"> at </w:t>
      </w:r>
      <w:hyperlink r:id="rId10" w:history="1">
        <w:r w:rsidRPr="00E36A43">
          <w:rPr>
            <w:rStyle w:val="Hyperlink"/>
            <w:rFonts w:asciiTheme="majorHAnsi" w:hAnsiTheme="majorHAnsi" w:cstheme="majorHAnsi"/>
            <w:sz w:val="22"/>
            <w:szCs w:val="22"/>
          </w:rPr>
          <w:t>The Global Health Network</w:t>
        </w:r>
      </w:hyperlink>
      <w:r w:rsidRPr="00E36A43">
        <w:rPr>
          <w:rFonts w:asciiTheme="majorHAnsi" w:hAnsiTheme="majorHAnsi" w:cstheme="majorHAnsi"/>
          <w:sz w:val="22"/>
          <w:szCs w:val="22"/>
        </w:rPr>
        <w:t xml:space="preserve"> conducted the </w:t>
      </w:r>
      <w:hyperlink r:id="rId11" w:history="1">
        <w:r w:rsidR="00EF3688" w:rsidRPr="00E36A43">
          <w:rPr>
            <w:rStyle w:val="Hyperlink"/>
            <w:rFonts w:asciiTheme="majorHAnsi" w:hAnsiTheme="majorHAnsi" w:cstheme="majorHAnsi"/>
            <w:b/>
            <w:bCs/>
            <w:sz w:val="22"/>
            <w:szCs w:val="22"/>
          </w:rPr>
          <w:t>Antimicrobial resistance (AMR)</w:t>
        </w:r>
      </w:hyperlink>
      <w:r w:rsidR="00EF3688" w:rsidRPr="00E36A43">
        <w:rPr>
          <w:rFonts w:asciiTheme="majorHAnsi" w:hAnsiTheme="majorHAnsi" w:cstheme="majorHAnsi"/>
          <w:sz w:val="22"/>
          <w:szCs w:val="22"/>
        </w:rPr>
        <w:t xml:space="preserve"> </w:t>
      </w:r>
      <w:r w:rsidR="00DC026E" w:rsidRPr="00E36A43">
        <w:rPr>
          <w:rFonts w:asciiTheme="majorHAnsi" w:hAnsiTheme="majorHAnsi" w:cstheme="majorHAnsi"/>
          <w:sz w:val="22"/>
          <w:szCs w:val="22"/>
          <w:lang w:val="en-US"/>
        </w:rPr>
        <w:t xml:space="preserve">virtual webinar, which was the </w:t>
      </w:r>
      <w:r w:rsidR="00EF3688" w:rsidRPr="00E36A43">
        <w:rPr>
          <w:rFonts w:asciiTheme="majorHAnsi" w:hAnsiTheme="majorHAnsi" w:cstheme="majorHAnsi"/>
          <w:sz w:val="22"/>
          <w:szCs w:val="22"/>
          <w:lang w:val="en-US"/>
        </w:rPr>
        <w:t>third part</w:t>
      </w:r>
      <w:r w:rsidR="00DC026E" w:rsidRPr="00E36A43">
        <w:rPr>
          <w:rFonts w:asciiTheme="majorHAnsi" w:hAnsiTheme="majorHAnsi" w:cstheme="majorHAnsi"/>
          <w:sz w:val="22"/>
          <w:szCs w:val="22"/>
          <w:lang w:val="en-US"/>
        </w:rPr>
        <w:t xml:space="preserve"> </w:t>
      </w:r>
      <w:r w:rsidR="009A72DC" w:rsidRPr="00E36A43">
        <w:rPr>
          <w:rFonts w:asciiTheme="majorHAnsi" w:hAnsiTheme="majorHAnsi" w:cstheme="majorHAnsi"/>
          <w:sz w:val="22"/>
          <w:szCs w:val="22"/>
          <w:lang w:val="en-US"/>
        </w:rPr>
        <w:t>of</w:t>
      </w:r>
      <w:r w:rsidR="00DC026E" w:rsidRPr="00E36A43">
        <w:rPr>
          <w:rFonts w:asciiTheme="majorHAnsi" w:hAnsiTheme="majorHAnsi" w:cstheme="majorHAnsi"/>
          <w:sz w:val="22"/>
          <w:szCs w:val="22"/>
          <w:lang w:val="en-US"/>
        </w:rPr>
        <w:t xml:space="preserve"> the “</w:t>
      </w:r>
      <w:r w:rsidR="00DC026E" w:rsidRPr="00E36A43">
        <w:rPr>
          <w:rFonts w:asciiTheme="majorHAnsi" w:hAnsiTheme="majorHAnsi" w:cstheme="majorHAnsi"/>
          <w:b/>
          <w:bCs/>
          <w:sz w:val="22"/>
          <w:szCs w:val="22"/>
        </w:rPr>
        <w:t>Community Engagement within Research Uptake</w:t>
      </w:r>
      <w:r w:rsidR="00DC026E" w:rsidRPr="00E36A43">
        <w:rPr>
          <w:rFonts w:asciiTheme="majorHAnsi" w:hAnsiTheme="majorHAnsi" w:cstheme="majorHAnsi"/>
          <w:sz w:val="22"/>
          <w:szCs w:val="22"/>
          <w:lang w:val="en-US"/>
        </w:rPr>
        <w:t xml:space="preserve">” </w:t>
      </w:r>
      <w:r w:rsidRPr="00E36A43">
        <w:rPr>
          <w:rFonts w:asciiTheme="majorHAnsi" w:hAnsiTheme="majorHAnsi" w:cstheme="majorHAnsi"/>
          <w:sz w:val="22"/>
          <w:szCs w:val="22"/>
        </w:rPr>
        <w:t>webinar series</w:t>
      </w:r>
      <w:r w:rsidR="00DC026E" w:rsidRPr="00E36A43">
        <w:rPr>
          <w:rFonts w:asciiTheme="majorHAnsi" w:hAnsiTheme="majorHAnsi" w:cstheme="majorHAnsi"/>
          <w:sz w:val="22"/>
          <w:szCs w:val="22"/>
          <w:lang w:val="en-US"/>
        </w:rPr>
        <w:t>.</w:t>
      </w:r>
      <w:r w:rsidR="00414287" w:rsidRPr="00E36A43">
        <w:rPr>
          <w:rFonts w:asciiTheme="majorHAnsi" w:hAnsiTheme="majorHAnsi" w:cstheme="majorHAnsi"/>
          <w:sz w:val="22"/>
          <w:szCs w:val="22"/>
          <w:lang w:val="en-US"/>
        </w:rPr>
        <w:t xml:space="preserve"> </w:t>
      </w:r>
      <w:r w:rsidRPr="00E36A43">
        <w:rPr>
          <w:rFonts w:asciiTheme="majorHAnsi" w:hAnsiTheme="majorHAnsi" w:cstheme="majorHAnsi"/>
          <w:sz w:val="22"/>
          <w:szCs w:val="22"/>
        </w:rPr>
        <w:t>Currently, there is a wide separation between teams that undertake health research, those making decisions on health priorities and policies, and those who are delivering healthcare and pushing social change, particularly in resource-limited settings. Nevertheless, if research is to deliver its maximum impact and positively change health outcomes, findings from health research should be translated into recommendations that are relevant to communities and can be implemented within policy and practice.</w:t>
      </w:r>
    </w:p>
    <w:p w14:paraId="00F1F8BE" w14:textId="77777777" w:rsidR="00590D3F" w:rsidRPr="00E36A43" w:rsidRDefault="00590D3F" w:rsidP="001863F1">
      <w:pPr>
        <w:spacing w:line="276" w:lineRule="auto"/>
        <w:jc w:val="both"/>
        <w:rPr>
          <w:rFonts w:asciiTheme="majorHAnsi" w:hAnsiTheme="majorHAnsi" w:cstheme="majorHAnsi"/>
          <w:sz w:val="22"/>
          <w:szCs w:val="22"/>
        </w:rPr>
      </w:pPr>
    </w:p>
    <w:p w14:paraId="445D9878" w14:textId="77777777" w:rsidR="00EF3688" w:rsidRPr="00770EA2" w:rsidRDefault="00DC026E" w:rsidP="001B2C8F">
      <w:pPr>
        <w:spacing w:line="276" w:lineRule="auto"/>
        <w:jc w:val="both"/>
        <w:rPr>
          <w:rFonts w:asciiTheme="majorHAnsi" w:hAnsiTheme="majorHAnsi" w:cstheme="majorHAnsi"/>
          <w:sz w:val="22"/>
          <w:szCs w:val="22"/>
          <w:shd w:val="clear" w:color="auto" w:fill="FFFFFF"/>
          <w:lang w:val="en-US"/>
        </w:rPr>
      </w:pPr>
      <w:r w:rsidRPr="00770EA2">
        <w:rPr>
          <w:rFonts w:asciiTheme="majorHAnsi" w:hAnsiTheme="majorHAnsi" w:cstheme="majorHAnsi"/>
          <w:sz w:val="22"/>
          <w:szCs w:val="22"/>
          <w:shd w:val="clear" w:color="auto" w:fill="FFFFFF"/>
          <w:lang w:val="en-US"/>
        </w:rPr>
        <w:t>The session brought</w:t>
      </w:r>
      <w:r w:rsidRPr="00770EA2">
        <w:rPr>
          <w:rFonts w:asciiTheme="majorHAnsi" w:hAnsiTheme="majorHAnsi" w:cstheme="majorHAnsi"/>
          <w:sz w:val="22"/>
          <w:szCs w:val="22"/>
          <w:shd w:val="clear" w:color="auto" w:fill="FFFFFF"/>
        </w:rPr>
        <w:t xml:space="preserve"> together experts in the field</w:t>
      </w:r>
      <w:r w:rsidRPr="00770EA2">
        <w:rPr>
          <w:rFonts w:asciiTheme="majorHAnsi" w:hAnsiTheme="majorHAnsi" w:cstheme="majorHAnsi"/>
          <w:sz w:val="22"/>
          <w:szCs w:val="22"/>
          <w:shd w:val="clear" w:color="auto" w:fill="FFFFFF"/>
          <w:lang w:val="en-US"/>
        </w:rPr>
        <w:t xml:space="preserve">: </w:t>
      </w:r>
    </w:p>
    <w:p w14:paraId="68230C31" w14:textId="2CA1258F" w:rsidR="00EF3688" w:rsidRPr="00770EA2" w:rsidRDefault="00EF3688" w:rsidP="001B2C8F">
      <w:pPr>
        <w:spacing w:line="276" w:lineRule="auto"/>
        <w:jc w:val="both"/>
        <w:rPr>
          <w:rFonts w:asciiTheme="majorHAnsi" w:hAnsiTheme="majorHAnsi" w:cstheme="majorHAnsi"/>
          <w:sz w:val="22"/>
          <w:szCs w:val="22"/>
          <w:shd w:val="clear" w:color="auto" w:fill="FFFFFF"/>
          <w:lang w:val="en-US"/>
        </w:rPr>
      </w:pPr>
      <w:r w:rsidRPr="00770EA2">
        <w:rPr>
          <w:rFonts w:asciiTheme="majorHAnsi" w:hAnsiTheme="majorHAnsi" w:cstheme="majorHAnsi"/>
          <w:b/>
          <w:bCs/>
          <w:i/>
          <w:iCs/>
          <w:sz w:val="22"/>
          <w:szCs w:val="22"/>
          <w:shd w:val="clear" w:color="auto" w:fill="FFFFFF"/>
          <w:lang w:val="en-US"/>
        </w:rPr>
        <w:t>Part one</w:t>
      </w:r>
      <w:r w:rsidRPr="00770EA2">
        <w:rPr>
          <w:rFonts w:asciiTheme="majorHAnsi" w:hAnsiTheme="majorHAnsi" w:cstheme="majorHAnsi"/>
          <w:sz w:val="22"/>
          <w:szCs w:val="22"/>
          <w:shd w:val="clear" w:color="auto" w:fill="FFFFFF"/>
          <w:lang w:val="en-US"/>
        </w:rPr>
        <w:t xml:space="preserve">: </w:t>
      </w:r>
    </w:p>
    <w:p w14:paraId="1893E6B3" w14:textId="20ECC115" w:rsidR="00EF3688" w:rsidRPr="00770EA2" w:rsidRDefault="00EF3688" w:rsidP="00EF3688">
      <w:pPr>
        <w:pStyle w:val="ListParagraph"/>
        <w:numPr>
          <w:ilvl w:val="0"/>
          <w:numId w:val="22"/>
        </w:numPr>
        <w:spacing w:line="276" w:lineRule="auto"/>
        <w:jc w:val="both"/>
        <w:rPr>
          <w:rFonts w:asciiTheme="majorHAnsi" w:hAnsiTheme="majorHAnsi" w:cstheme="majorHAnsi"/>
          <w:sz w:val="22"/>
          <w:szCs w:val="22"/>
          <w:shd w:val="clear" w:color="auto" w:fill="FFFFFF"/>
          <w:lang w:val="en-US"/>
        </w:rPr>
      </w:pPr>
      <w:r w:rsidRPr="00770EA2">
        <w:rPr>
          <w:rFonts w:asciiTheme="majorHAnsi" w:hAnsiTheme="majorHAnsi" w:cstheme="majorHAnsi"/>
          <w:sz w:val="22"/>
          <w:szCs w:val="22"/>
          <w:shd w:val="clear" w:color="auto" w:fill="FFFFFF"/>
          <w:lang w:val="en-US"/>
        </w:rPr>
        <w:t xml:space="preserve">Professor Paul Cooke, Centenary Chair in World Cinemas, University of Leeds, Co-lead of CE4AMR </w:t>
      </w:r>
      <w:r w:rsidRPr="00770EA2">
        <w:rPr>
          <w:rFonts w:asciiTheme="majorHAnsi" w:hAnsiTheme="majorHAnsi" w:cstheme="majorHAnsi"/>
          <w:b/>
          <w:bCs/>
          <w:sz w:val="22"/>
          <w:szCs w:val="22"/>
          <w:shd w:val="clear" w:color="auto" w:fill="FFFFFF"/>
          <w:lang w:val="en-US"/>
        </w:rPr>
        <w:t>(chair)</w:t>
      </w:r>
    </w:p>
    <w:p w14:paraId="39BF94AF" w14:textId="38ECF05D" w:rsidR="00EF3688" w:rsidRPr="00770EA2" w:rsidRDefault="00EF3688" w:rsidP="00EF3688">
      <w:pPr>
        <w:pStyle w:val="ListParagraph"/>
        <w:numPr>
          <w:ilvl w:val="0"/>
          <w:numId w:val="22"/>
        </w:numPr>
        <w:spacing w:line="276" w:lineRule="auto"/>
        <w:jc w:val="both"/>
        <w:rPr>
          <w:rFonts w:asciiTheme="majorHAnsi" w:hAnsiTheme="majorHAnsi" w:cstheme="majorHAnsi"/>
          <w:sz w:val="22"/>
          <w:szCs w:val="22"/>
          <w:shd w:val="clear" w:color="auto" w:fill="FFFFFF"/>
          <w:lang w:val="en-US"/>
        </w:rPr>
      </w:pPr>
      <w:bookmarkStart w:id="2" w:name="_Hlk108132684"/>
      <w:r w:rsidRPr="00770EA2">
        <w:rPr>
          <w:rFonts w:asciiTheme="majorHAnsi" w:hAnsiTheme="majorHAnsi" w:cstheme="majorHAnsi"/>
          <w:sz w:val="22"/>
          <w:szCs w:val="22"/>
          <w:shd w:val="clear" w:color="auto" w:fill="FFFFFF"/>
          <w:lang w:val="en-US"/>
        </w:rPr>
        <w:t>Dr Rebecca King</w:t>
      </w:r>
      <w:bookmarkEnd w:id="2"/>
      <w:r w:rsidRPr="00770EA2">
        <w:rPr>
          <w:rFonts w:asciiTheme="majorHAnsi" w:hAnsiTheme="majorHAnsi" w:cstheme="majorHAnsi"/>
          <w:sz w:val="22"/>
          <w:szCs w:val="22"/>
          <w:shd w:val="clear" w:color="auto" w:fill="FFFFFF"/>
          <w:lang w:val="en-US"/>
        </w:rPr>
        <w:t xml:space="preserve">, </w:t>
      </w:r>
      <w:r w:rsidR="00B54FC5" w:rsidRPr="00770EA2">
        <w:rPr>
          <w:rFonts w:asciiTheme="majorHAnsi" w:hAnsiTheme="majorHAnsi" w:cstheme="majorHAnsi"/>
          <w:sz w:val="22"/>
          <w:szCs w:val="22"/>
          <w:shd w:val="clear" w:color="auto" w:fill="FFFFFF"/>
          <w:lang w:val="en-US"/>
        </w:rPr>
        <w:t xml:space="preserve">an </w:t>
      </w:r>
      <w:bookmarkStart w:id="3" w:name="_Hlk108132735"/>
      <w:r w:rsidR="00B54FC5" w:rsidRPr="00770EA2">
        <w:rPr>
          <w:rFonts w:asciiTheme="majorHAnsi" w:hAnsiTheme="majorHAnsi" w:cstheme="majorHAnsi"/>
          <w:sz w:val="22"/>
          <w:szCs w:val="22"/>
          <w:shd w:val="clear" w:color="auto" w:fill="FFFFFF"/>
          <w:lang w:val="en-US"/>
        </w:rPr>
        <w:t>A</w:t>
      </w:r>
      <w:r w:rsidRPr="00770EA2">
        <w:rPr>
          <w:rFonts w:asciiTheme="majorHAnsi" w:hAnsiTheme="majorHAnsi" w:cstheme="majorHAnsi"/>
          <w:sz w:val="22"/>
          <w:szCs w:val="22"/>
          <w:shd w:val="clear" w:color="auto" w:fill="FFFFFF"/>
          <w:lang w:val="en-US"/>
        </w:rPr>
        <w:t>ssociate Professor in International Health, University of Leeds</w:t>
      </w:r>
      <w:bookmarkEnd w:id="3"/>
      <w:r w:rsidRPr="00770EA2">
        <w:rPr>
          <w:rFonts w:asciiTheme="majorHAnsi" w:hAnsiTheme="majorHAnsi" w:cstheme="majorHAnsi"/>
          <w:sz w:val="22"/>
          <w:szCs w:val="22"/>
          <w:shd w:val="clear" w:color="auto" w:fill="FFFFFF"/>
          <w:lang w:val="en-US"/>
        </w:rPr>
        <w:t xml:space="preserve">, UK, and Co-lead of CE4AMR </w:t>
      </w:r>
      <w:r w:rsidRPr="00770EA2">
        <w:rPr>
          <w:rFonts w:asciiTheme="majorHAnsi" w:hAnsiTheme="majorHAnsi" w:cstheme="majorHAnsi"/>
          <w:b/>
          <w:bCs/>
          <w:sz w:val="22"/>
          <w:szCs w:val="22"/>
          <w:shd w:val="clear" w:color="auto" w:fill="FFFFFF"/>
          <w:lang w:val="en-US"/>
        </w:rPr>
        <w:t>(speaker)</w:t>
      </w:r>
    </w:p>
    <w:p w14:paraId="05B4A9D5" w14:textId="0B59E800" w:rsidR="00EF3688" w:rsidRPr="00770EA2" w:rsidRDefault="00EF3688" w:rsidP="00EF3688">
      <w:pPr>
        <w:pStyle w:val="ListParagraph"/>
        <w:numPr>
          <w:ilvl w:val="0"/>
          <w:numId w:val="22"/>
        </w:numPr>
        <w:rPr>
          <w:rFonts w:asciiTheme="majorHAnsi" w:hAnsiTheme="majorHAnsi" w:cstheme="majorHAnsi"/>
          <w:sz w:val="22"/>
          <w:szCs w:val="22"/>
          <w:shd w:val="clear" w:color="auto" w:fill="FFFFFF"/>
          <w:lang w:val="en-US"/>
        </w:rPr>
      </w:pPr>
      <w:r w:rsidRPr="00770EA2">
        <w:rPr>
          <w:rFonts w:asciiTheme="majorHAnsi" w:hAnsiTheme="majorHAnsi" w:cstheme="majorHAnsi"/>
          <w:sz w:val="22"/>
          <w:szCs w:val="22"/>
          <w:shd w:val="clear" w:color="auto" w:fill="FFFFFF"/>
          <w:lang w:val="en-US"/>
        </w:rPr>
        <w:t xml:space="preserve">Dr Rumana Huque, </w:t>
      </w:r>
      <w:r w:rsidR="00B54FC5" w:rsidRPr="00770EA2">
        <w:rPr>
          <w:rFonts w:asciiTheme="majorHAnsi" w:hAnsiTheme="majorHAnsi" w:cstheme="majorHAnsi"/>
          <w:sz w:val="22"/>
          <w:szCs w:val="22"/>
          <w:shd w:val="clear" w:color="auto" w:fill="FFFFFF"/>
          <w:lang w:val="en-US"/>
        </w:rPr>
        <w:t xml:space="preserve">the </w:t>
      </w:r>
      <w:r w:rsidRPr="00770EA2">
        <w:rPr>
          <w:rFonts w:asciiTheme="majorHAnsi" w:hAnsiTheme="majorHAnsi" w:cstheme="majorHAnsi"/>
          <w:sz w:val="22"/>
          <w:szCs w:val="22"/>
          <w:shd w:val="clear" w:color="auto" w:fill="FFFFFF"/>
          <w:lang w:val="en-US"/>
        </w:rPr>
        <w:t xml:space="preserve">Executive Director, ARK Foundation, Bangladesh </w:t>
      </w:r>
      <w:r w:rsidRPr="00770EA2">
        <w:rPr>
          <w:rFonts w:asciiTheme="majorHAnsi" w:hAnsiTheme="majorHAnsi" w:cstheme="majorHAnsi"/>
          <w:b/>
          <w:bCs/>
          <w:sz w:val="22"/>
          <w:szCs w:val="22"/>
          <w:shd w:val="clear" w:color="auto" w:fill="FFFFFF"/>
          <w:lang w:val="en-US"/>
        </w:rPr>
        <w:t>(speaker)</w:t>
      </w:r>
    </w:p>
    <w:p w14:paraId="64068505" w14:textId="35694F42" w:rsidR="00EF3688" w:rsidRPr="00770EA2" w:rsidRDefault="00EF3688" w:rsidP="00EF3688">
      <w:pPr>
        <w:pStyle w:val="ListParagraph"/>
        <w:numPr>
          <w:ilvl w:val="0"/>
          <w:numId w:val="22"/>
        </w:numPr>
        <w:rPr>
          <w:rFonts w:asciiTheme="majorHAnsi" w:hAnsiTheme="majorHAnsi" w:cstheme="majorHAnsi"/>
          <w:sz w:val="22"/>
          <w:szCs w:val="22"/>
          <w:shd w:val="clear" w:color="auto" w:fill="FFFFFF"/>
          <w:lang w:val="en-US"/>
        </w:rPr>
      </w:pPr>
      <w:r w:rsidRPr="00770EA2">
        <w:rPr>
          <w:rFonts w:asciiTheme="majorHAnsi" w:hAnsiTheme="majorHAnsi" w:cstheme="majorHAnsi"/>
          <w:sz w:val="22"/>
          <w:szCs w:val="22"/>
          <w:shd w:val="clear" w:color="auto" w:fill="FFFFFF"/>
          <w:lang w:val="en-US"/>
        </w:rPr>
        <w:t xml:space="preserve">Abriti Arjyal, </w:t>
      </w:r>
      <w:bookmarkStart w:id="4" w:name="_Hlk108133030"/>
      <w:r w:rsidR="00B54FC5" w:rsidRPr="00770EA2">
        <w:rPr>
          <w:rFonts w:asciiTheme="majorHAnsi" w:hAnsiTheme="majorHAnsi" w:cstheme="majorHAnsi"/>
          <w:sz w:val="22"/>
          <w:szCs w:val="22"/>
          <w:shd w:val="clear" w:color="auto" w:fill="FFFFFF"/>
          <w:lang w:val="en-US"/>
        </w:rPr>
        <w:t xml:space="preserve">a </w:t>
      </w:r>
      <w:r w:rsidRPr="00770EA2">
        <w:rPr>
          <w:rFonts w:asciiTheme="majorHAnsi" w:hAnsiTheme="majorHAnsi" w:cstheme="majorHAnsi"/>
          <w:sz w:val="22"/>
          <w:szCs w:val="22"/>
          <w:shd w:val="clear" w:color="auto" w:fill="FFFFFF"/>
          <w:lang w:val="en-US"/>
        </w:rPr>
        <w:t>Research Manager: Qualitative and Multidisciplinary Science, HERD International</w:t>
      </w:r>
      <w:bookmarkEnd w:id="4"/>
      <w:r w:rsidRPr="00770EA2">
        <w:rPr>
          <w:rFonts w:asciiTheme="majorHAnsi" w:hAnsiTheme="majorHAnsi" w:cstheme="majorHAnsi"/>
          <w:sz w:val="22"/>
          <w:szCs w:val="22"/>
          <w:shd w:val="clear" w:color="auto" w:fill="FFFFFF"/>
          <w:lang w:val="en-US"/>
        </w:rPr>
        <w:t xml:space="preserve">, Nepal </w:t>
      </w:r>
      <w:r w:rsidRPr="00770EA2">
        <w:rPr>
          <w:rFonts w:asciiTheme="majorHAnsi" w:hAnsiTheme="majorHAnsi" w:cstheme="majorHAnsi"/>
          <w:b/>
          <w:bCs/>
          <w:sz w:val="22"/>
          <w:szCs w:val="22"/>
          <w:shd w:val="clear" w:color="auto" w:fill="FFFFFF"/>
          <w:lang w:val="en-US"/>
        </w:rPr>
        <w:t>(speaker)</w:t>
      </w:r>
    </w:p>
    <w:p w14:paraId="2A7CC75C" w14:textId="22563F10" w:rsidR="00EF3688" w:rsidRPr="00770EA2" w:rsidRDefault="00EF3688" w:rsidP="00EF3688">
      <w:pPr>
        <w:spacing w:line="276" w:lineRule="auto"/>
        <w:jc w:val="both"/>
        <w:rPr>
          <w:rFonts w:asciiTheme="majorHAnsi" w:hAnsiTheme="majorHAnsi" w:cstheme="majorHAnsi"/>
          <w:sz w:val="22"/>
          <w:szCs w:val="22"/>
          <w:shd w:val="clear" w:color="auto" w:fill="FFFFFF"/>
          <w:lang w:val="en-US"/>
        </w:rPr>
      </w:pPr>
    </w:p>
    <w:p w14:paraId="61BE104B" w14:textId="0C6D9361" w:rsidR="00EF3688" w:rsidRPr="00770EA2" w:rsidRDefault="00EF3688" w:rsidP="00EF3688">
      <w:pPr>
        <w:spacing w:line="276" w:lineRule="auto"/>
        <w:jc w:val="both"/>
        <w:rPr>
          <w:rFonts w:asciiTheme="majorHAnsi" w:hAnsiTheme="majorHAnsi" w:cstheme="majorHAnsi"/>
          <w:b/>
          <w:bCs/>
          <w:i/>
          <w:iCs/>
          <w:sz w:val="22"/>
          <w:szCs w:val="22"/>
          <w:shd w:val="clear" w:color="auto" w:fill="FFFFFF"/>
          <w:lang w:val="en-US"/>
        </w:rPr>
      </w:pPr>
      <w:r w:rsidRPr="00770EA2">
        <w:rPr>
          <w:rFonts w:asciiTheme="majorHAnsi" w:hAnsiTheme="majorHAnsi" w:cstheme="majorHAnsi"/>
          <w:b/>
          <w:bCs/>
          <w:i/>
          <w:iCs/>
          <w:sz w:val="22"/>
          <w:szCs w:val="22"/>
          <w:shd w:val="clear" w:color="auto" w:fill="FFFFFF"/>
          <w:lang w:val="en-US"/>
        </w:rPr>
        <w:t xml:space="preserve">Part two: </w:t>
      </w:r>
    </w:p>
    <w:p w14:paraId="388B2AB6" w14:textId="7042CD55" w:rsidR="00B54FC5" w:rsidRPr="00770EA2" w:rsidRDefault="00B54FC5" w:rsidP="00B54FC5">
      <w:pPr>
        <w:numPr>
          <w:ilvl w:val="0"/>
          <w:numId w:val="23"/>
        </w:numPr>
        <w:spacing w:line="276" w:lineRule="auto"/>
        <w:jc w:val="both"/>
        <w:rPr>
          <w:rFonts w:asciiTheme="majorHAnsi" w:hAnsiTheme="majorHAnsi" w:cstheme="majorHAnsi"/>
          <w:sz w:val="22"/>
          <w:szCs w:val="22"/>
          <w:shd w:val="clear" w:color="auto" w:fill="FFFFFF"/>
        </w:rPr>
      </w:pPr>
      <w:r w:rsidRPr="00770EA2">
        <w:rPr>
          <w:rFonts w:asciiTheme="majorHAnsi" w:hAnsiTheme="majorHAnsi" w:cstheme="majorHAnsi"/>
          <w:sz w:val="22"/>
          <w:szCs w:val="22"/>
          <w:shd w:val="clear" w:color="auto" w:fill="FFFFFF"/>
        </w:rPr>
        <w:t>Dr Alun Davies, a Social Scientist, Community and Public Engagement with Health Research, Health Systems Collaborative, University of Oxford, UK </w:t>
      </w:r>
      <w:r w:rsidRPr="00770EA2">
        <w:rPr>
          <w:rFonts w:asciiTheme="majorHAnsi" w:hAnsiTheme="majorHAnsi" w:cstheme="majorHAnsi"/>
          <w:b/>
          <w:bCs/>
          <w:sz w:val="22"/>
          <w:szCs w:val="22"/>
          <w:shd w:val="clear" w:color="auto" w:fill="FFFFFF"/>
        </w:rPr>
        <w:t>(chair)</w:t>
      </w:r>
    </w:p>
    <w:p w14:paraId="4BB7B8E9" w14:textId="55E69997" w:rsidR="00B54FC5" w:rsidRPr="00770EA2" w:rsidRDefault="00B54FC5" w:rsidP="00B54FC5">
      <w:pPr>
        <w:numPr>
          <w:ilvl w:val="0"/>
          <w:numId w:val="23"/>
        </w:numPr>
        <w:spacing w:line="276" w:lineRule="auto"/>
        <w:jc w:val="both"/>
        <w:rPr>
          <w:rFonts w:asciiTheme="majorHAnsi" w:hAnsiTheme="majorHAnsi" w:cstheme="majorHAnsi"/>
          <w:sz w:val="22"/>
          <w:szCs w:val="22"/>
          <w:shd w:val="clear" w:color="auto" w:fill="FFFFFF"/>
        </w:rPr>
      </w:pPr>
      <w:r w:rsidRPr="00770EA2">
        <w:rPr>
          <w:rFonts w:asciiTheme="majorHAnsi" w:hAnsiTheme="majorHAnsi" w:cstheme="majorHAnsi"/>
          <w:sz w:val="22"/>
          <w:szCs w:val="22"/>
          <w:shd w:val="clear" w:color="auto" w:fill="FFFFFF"/>
        </w:rPr>
        <w:t xml:space="preserve">Tassawan Poomchaichote, a project coordinator at </w:t>
      </w:r>
      <w:bookmarkStart w:id="5" w:name="_Hlk108133271"/>
      <w:r w:rsidRPr="00770EA2">
        <w:rPr>
          <w:rFonts w:asciiTheme="majorHAnsi" w:hAnsiTheme="majorHAnsi" w:cstheme="majorHAnsi"/>
          <w:sz w:val="22"/>
          <w:szCs w:val="22"/>
          <w:shd w:val="clear" w:color="auto" w:fill="FFFFFF"/>
        </w:rPr>
        <w:t>Mahidol Oxford Tropical Medicine Research Unit (MORU)</w:t>
      </w:r>
      <w:bookmarkEnd w:id="5"/>
      <w:r w:rsidRPr="00770EA2">
        <w:rPr>
          <w:rFonts w:asciiTheme="majorHAnsi" w:hAnsiTheme="majorHAnsi" w:cstheme="majorHAnsi"/>
          <w:sz w:val="22"/>
          <w:szCs w:val="22"/>
          <w:shd w:val="clear" w:color="auto" w:fill="FFFFFF"/>
        </w:rPr>
        <w:t xml:space="preserve">, </w:t>
      </w:r>
      <w:r w:rsidR="003A3D62" w:rsidRPr="00770EA2">
        <w:rPr>
          <w:rFonts w:asciiTheme="majorHAnsi" w:hAnsiTheme="majorHAnsi" w:cstheme="majorHAnsi"/>
          <w:sz w:val="22"/>
          <w:szCs w:val="22"/>
          <w:shd w:val="clear" w:color="auto" w:fill="FFFFFF"/>
        </w:rPr>
        <w:t>Thailand</w:t>
      </w:r>
      <w:r w:rsidR="003A3D62" w:rsidRPr="00770EA2">
        <w:rPr>
          <w:rFonts w:asciiTheme="majorHAnsi" w:hAnsiTheme="majorHAnsi" w:cstheme="majorHAnsi"/>
          <w:b/>
          <w:bCs/>
          <w:sz w:val="22"/>
          <w:szCs w:val="22"/>
          <w:shd w:val="clear" w:color="auto" w:fill="FFFFFF"/>
        </w:rPr>
        <w:t xml:space="preserve"> (</w:t>
      </w:r>
      <w:r w:rsidRPr="00770EA2">
        <w:rPr>
          <w:rFonts w:asciiTheme="majorHAnsi" w:hAnsiTheme="majorHAnsi" w:cstheme="majorHAnsi"/>
          <w:b/>
          <w:bCs/>
          <w:sz w:val="22"/>
          <w:szCs w:val="22"/>
          <w:shd w:val="clear" w:color="auto" w:fill="FFFFFF"/>
        </w:rPr>
        <w:t>speaker)</w:t>
      </w:r>
    </w:p>
    <w:p w14:paraId="2577CF40" w14:textId="1AA79F0E" w:rsidR="00B54FC5" w:rsidRPr="00770EA2" w:rsidRDefault="00B54FC5" w:rsidP="00B54FC5">
      <w:pPr>
        <w:numPr>
          <w:ilvl w:val="0"/>
          <w:numId w:val="23"/>
        </w:numPr>
        <w:spacing w:line="276" w:lineRule="auto"/>
        <w:jc w:val="both"/>
        <w:rPr>
          <w:rFonts w:asciiTheme="majorHAnsi" w:hAnsiTheme="majorHAnsi" w:cstheme="majorHAnsi"/>
          <w:sz w:val="22"/>
          <w:szCs w:val="22"/>
          <w:shd w:val="clear" w:color="auto" w:fill="FFFFFF"/>
        </w:rPr>
      </w:pPr>
      <w:r w:rsidRPr="00770EA2">
        <w:rPr>
          <w:rFonts w:asciiTheme="majorHAnsi" w:hAnsiTheme="majorHAnsi" w:cstheme="majorHAnsi"/>
          <w:sz w:val="22"/>
          <w:szCs w:val="22"/>
          <w:shd w:val="clear" w:color="auto" w:fill="FFFFFF"/>
        </w:rPr>
        <w:t>Ravikanya Prapharsavat, a social scientist at MORU, Thailand</w:t>
      </w:r>
      <w:r w:rsidR="00E821FA" w:rsidRPr="00770EA2">
        <w:rPr>
          <w:rFonts w:asciiTheme="majorHAnsi" w:hAnsiTheme="majorHAnsi" w:cstheme="majorHAnsi"/>
          <w:sz w:val="22"/>
          <w:szCs w:val="22"/>
          <w:shd w:val="clear" w:color="auto" w:fill="FFFFFF"/>
        </w:rPr>
        <w:t xml:space="preserve"> </w:t>
      </w:r>
      <w:r w:rsidR="00E821FA" w:rsidRPr="00770EA2">
        <w:rPr>
          <w:rFonts w:asciiTheme="majorHAnsi" w:hAnsiTheme="majorHAnsi" w:cstheme="majorHAnsi"/>
          <w:b/>
          <w:bCs/>
          <w:sz w:val="22"/>
          <w:szCs w:val="22"/>
          <w:shd w:val="clear" w:color="auto" w:fill="FFFFFF"/>
        </w:rPr>
        <w:t>(speaker)</w:t>
      </w:r>
    </w:p>
    <w:p w14:paraId="6F92BA88" w14:textId="39381E3E" w:rsidR="00B54FC5" w:rsidRPr="00770EA2" w:rsidRDefault="00B54FC5" w:rsidP="00B54FC5">
      <w:pPr>
        <w:numPr>
          <w:ilvl w:val="0"/>
          <w:numId w:val="23"/>
        </w:numPr>
        <w:spacing w:line="276" w:lineRule="auto"/>
        <w:jc w:val="both"/>
        <w:rPr>
          <w:rFonts w:asciiTheme="majorHAnsi" w:hAnsiTheme="majorHAnsi" w:cstheme="majorHAnsi"/>
          <w:sz w:val="22"/>
          <w:szCs w:val="22"/>
          <w:shd w:val="clear" w:color="auto" w:fill="FFFFFF"/>
        </w:rPr>
      </w:pPr>
      <w:r w:rsidRPr="00770EA2">
        <w:rPr>
          <w:rFonts w:asciiTheme="majorHAnsi" w:hAnsiTheme="majorHAnsi" w:cstheme="majorHAnsi"/>
          <w:sz w:val="22"/>
          <w:szCs w:val="22"/>
          <w:shd w:val="clear" w:color="auto" w:fill="FFFFFF"/>
        </w:rPr>
        <w:t xml:space="preserve">Mackwellings Phiri, a social scientist based at Malawi-Liverpool-Wellcome Trust </w:t>
      </w:r>
      <w:r w:rsidRPr="00770EA2">
        <w:rPr>
          <w:rFonts w:asciiTheme="majorHAnsi" w:hAnsiTheme="majorHAnsi" w:cstheme="majorHAnsi"/>
          <w:b/>
          <w:bCs/>
          <w:sz w:val="22"/>
          <w:szCs w:val="22"/>
          <w:shd w:val="clear" w:color="auto" w:fill="FFFFFF"/>
        </w:rPr>
        <w:t>(speaker)</w:t>
      </w:r>
    </w:p>
    <w:p w14:paraId="62BB982C" w14:textId="77777777" w:rsidR="00B54FC5" w:rsidRPr="00770EA2" w:rsidRDefault="00B54FC5" w:rsidP="00EF3688">
      <w:pPr>
        <w:spacing w:line="276" w:lineRule="auto"/>
        <w:jc w:val="both"/>
        <w:rPr>
          <w:rFonts w:asciiTheme="majorHAnsi" w:hAnsiTheme="majorHAnsi" w:cstheme="majorHAnsi"/>
          <w:shd w:val="clear" w:color="auto" w:fill="FFFFFF"/>
          <w:lang w:val="en-US"/>
        </w:rPr>
      </w:pPr>
    </w:p>
    <w:p w14:paraId="61F93E1C" w14:textId="6E7676EB" w:rsidR="001C2B87" w:rsidRPr="00E36A43" w:rsidRDefault="007172BE" w:rsidP="002D3139">
      <w:pPr>
        <w:pStyle w:val="Heading2"/>
        <w:spacing w:line="276" w:lineRule="auto"/>
        <w:rPr>
          <w:b/>
          <w:bCs/>
          <w:sz w:val="28"/>
          <w:szCs w:val="28"/>
          <w:u w:val="single"/>
        </w:rPr>
      </w:pPr>
      <w:bookmarkStart w:id="6" w:name="_Toc90776710"/>
      <w:bookmarkStart w:id="7" w:name="_Toc112241240"/>
      <w:r w:rsidRPr="00E36A43">
        <w:rPr>
          <w:b/>
          <w:bCs/>
          <w:sz w:val="28"/>
          <w:szCs w:val="28"/>
          <w:u w:val="single"/>
          <w:lang w:val="en-US"/>
        </w:rPr>
        <w:t xml:space="preserve">Content </w:t>
      </w:r>
      <w:r w:rsidR="001C2B87" w:rsidRPr="00E36A43">
        <w:rPr>
          <w:b/>
          <w:bCs/>
          <w:sz w:val="28"/>
          <w:szCs w:val="28"/>
          <w:u w:val="single"/>
        </w:rPr>
        <w:t>Summary</w:t>
      </w:r>
      <w:bookmarkEnd w:id="6"/>
      <w:bookmarkEnd w:id="7"/>
    </w:p>
    <w:p w14:paraId="3FCD7916" w14:textId="6A1BD03D" w:rsidR="00952B23" w:rsidRPr="00857573" w:rsidRDefault="00414287" w:rsidP="00857573">
      <w:pPr>
        <w:pStyle w:val="Heading2"/>
        <w:spacing w:line="276" w:lineRule="auto"/>
        <w:rPr>
          <w:b/>
          <w:bCs/>
          <w:sz w:val="24"/>
          <w:szCs w:val="24"/>
          <w:u w:val="single"/>
          <w:lang w:val="en-US"/>
        </w:rPr>
      </w:pPr>
      <w:bookmarkStart w:id="8" w:name="_Toc112241241"/>
      <w:r w:rsidRPr="00E36A43">
        <w:rPr>
          <w:b/>
          <w:bCs/>
          <w:sz w:val="24"/>
          <w:szCs w:val="24"/>
          <w:u w:val="single"/>
          <w:lang w:val="en-US"/>
        </w:rPr>
        <w:t>Part one</w:t>
      </w:r>
      <w:r w:rsidR="00E821FA" w:rsidRPr="00857573">
        <w:rPr>
          <w:b/>
          <w:bCs/>
          <w:sz w:val="24"/>
          <w:szCs w:val="24"/>
          <w:u w:val="single"/>
          <w:lang w:val="en-US"/>
        </w:rPr>
        <w:t xml:space="preserve">: </w:t>
      </w:r>
      <w:r w:rsidR="00952B23" w:rsidRPr="00857573">
        <w:rPr>
          <w:b/>
          <w:bCs/>
          <w:sz w:val="24"/>
          <w:szCs w:val="24"/>
          <w:u w:val="single"/>
          <w:lang w:val="en-US"/>
        </w:rPr>
        <w:t xml:space="preserve">Finding the </w:t>
      </w:r>
      <w:r w:rsidR="008B3762" w:rsidRPr="00857573">
        <w:rPr>
          <w:b/>
          <w:bCs/>
          <w:sz w:val="24"/>
          <w:szCs w:val="24"/>
          <w:u w:val="single"/>
          <w:lang w:val="en-US"/>
        </w:rPr>
        <w:t>R</w:t>
      </w:r>
      <w:r w:rsidR="00952B23" w:rsidRPr="00857573">
        <w:rPr>
          <w:b/>
          <w:bCs/>
          <w:sz w:val="24"/>
          <w:szCs w:val="24"/>
          <w:u w:val="single"/>
          <w:lang w:val="en-US"/>
        </w:rPr>
        <w:t xml:space="preserve">ight </w:t>
      </w:r>
      <w:r w:rsidR="008B3762" w:rsidRPr="00857573">
        <w:rPr>
          <w:b/>
          <w:bCs/>
          <w:sz w:val="24"/>
          <w:szCs w:val="24"/>
          <w:u w:val="single"/>
          <w:lang w:val="en-US"/>
        </w:rPr>
        <w:t>L</w:t>
      </w:r>
      <w:r w:rsidR="00952B23" w:rsidRPr="00857573">
        <w:rPr>
          <w:b/>
          <w:bCs/>
          <w:sz w:val="24"/>
          <w:szCs w:val="24"/>
          <w:u w:val="single"/>
          <w:lang w:val="en-US"/>
        </w:rPr>
        <w:t xml:space="preserve">anguage to </w:t>
      </w:r>
      <w:r w:rsidR="008B3762" w:rsidRPr="00857573">
        <w:rPr>
          <w:b/>
          <w:bCs/>
          <w:sz w:val="24"/>
          <w:szCs w:val="24"/>
          <w:u w:val="single"/>
          <w:lang w:val="en-US"/>
        </w:rPr>
        <w:t>D</w:t>
      </w:r>
      <w:r w:rsidR="00952B23" w:rsidRPr="00857573">
        <w:rPr>
          <w:b/>
          <w:bCs/>
          <w:sz w:val="24"/>
          <w:szCs w:val="24"/>
          <w:u w:val="single"/>
          <w:lang w:val="en-US"/>
        </w:rPr>
        <w:t xml:space="preserve">iscuss AMR with </w:t>
      </w:r>
      <w:r w:rsidR="008B3762" w:rsidRPr="00857573">
        <w:rPr>
          <w:b/>
          <w:bCs/>
          <w:sz w:val="24"/>
          <w:szCs w:val="24"/>
          <w:u w:val="single"/>
          <w:lang w:val="en-US"/>
        </w:rPr>
        <w:t>C</w:t>
      </w:r>
      <w:r w:rsidR="00952B23" w:rsidRPr="00857573">
        <w:rPr>
          <w:b/>
          <w:bCs/>
          <w:sz w:val="24"/>
          <w:szCs w:val="24"/>
          <w:u w:val="single"/>
          <w:lang w:val="en-US"/>
        </w:rPr>
        <w:t xml:space="preserve">ommunities and </w:t>
      </w:r>
      <w:r w:rsidR="008B3762" w:rsidRPr="00857573">
        <w:rPr>
          <w:b/>
          <w:bCs/>
          <w:sz w:val="24"/>
          <w:szCs w:val="24"/>
          <w:u w:val="single"/>
          <w:lang w:val="en-US"/>
        </w:rPr>
        <w:t>P</w:t>
      </w:r>
      <w:r w:rsidR="00952B23" w:rsidRPr="00857573">
        <w:rPr>
          <w:b/>
          <w:bCs/>
          <w:sz w:val="24"/>
          <w:szCs w:val="24"/>
          <w:u w:val="single"/>
          <w:lang w:val="en-US"/>
        </w:rPr>
        <w:t xml:space="preserve">olicy </w:t>
      </w:r>
      <w:r w:rsidR="008B3762" w:rsidRPr="00857573">
        <w:rPr>
          <w:b/>
          <w:bCs/>
          <w:sz w:val="24"/>
          <w:szCs w:val="24"/>
          <w:u w:val="single"/>
          <w:lang w:val="en-US"/>
        </w:rPr>
        <w:t>M</w:t>
      </w:r>
      <w:r w:rsidR="00952B23" w:rsidRPr="00857573">
        <w:rPr>
          <w:b/>
          <w:bCs/>
          <w:sz w:val="24"/>
          <w:szCs w:val="24"/>
          <w:u w:val="single"/>
          <w:lang w:val="en-US"/>
        </w:rPr>
        <w:t>akers</w:t>
      </w:r>
      <w:bookmarkEnd w:id="8"/>
      <w:r w:rsidR="00952B23" w:rsidRPr="00857573">
        <w:rPr>
          <w:b/>
          <w:bCs/>
          <w:sz w:val="24"/>
          <w:szCs w:val="24"/>
          <w:u w:val="single"/>
          <w:lang w:val="en-US"/>
        </w:rPr>
        <w:t xml:space="preserve"> </w:t>
      </w:r>
    </w:p>
    <w:p w14:paraId="4D8955E4" w14:textId="77777777" w:rsidR="00E821FA" w:rsidRDefault="00E821FA" w:rsidP="00952B23">
      <w:pPr>
        <w:spacing w:line="276" w:lineRule="auto"/>
        <w:jc w:val="both"/>
        <w:rPr>
          <w:rFonts w:asciiTheme="majorHAnsi" w:hAnsiTheme="majorHAnsi" w:cstheme="majorHAnsi"/>
          <w:sz w:val="22"/>
          <w:szCs w:val="22"/>
          <w:u w:val="single"/>
        </w:rPr>
      </w:pPr>
    </w:p>
    <w:p w14:paraId="64D2AA56" w14:textId="60682700" w:rsidR="00952B23" w:rsidRPr="00857573" w:rsidRDefault="00952B23" w:rsidP="00857573">
      <w:pPr>
        <w:pStyle w:val="Heading2"/>
        <w:spacing w:line="276" w:lineRule="auto"/>
        <w:rPr>
          <w:b/>
          <w:bCs/>
          <w:color w:val="1F3763" w:themeColor="accent1" w:themeShade="7F"/>
          <w:sz w:val="22"/>
          <w:szCs w:val="22"/>
          <w:u w:val="single"/>
        </w:rPr>
      </w:pPr>
      <w:bookmarkStart w:id="9" w:name="_Toc112241242"/>
      <w:r w:rsidRPr="00857573">
        <w:rPr>
          <w:b/>
          <w:bCs/>
          <w:color w:val="1F3763" w:themeColor="accent1" w:themeShade="7F"/>
          <w:sz w:val="22"/>
          <w:szCs w:val="22"/>
          <w:u w:val="single"/>
        </w:rPr>
        <w:t xml:space="preserve">The </w:t>
      </w:r>
      <w:r w:rsidR="00C04C30">
        <w:rPr>
          <w:b/>
          <w:bCs/>
          <w:color w:val="1F3763" w:themeColor="accent1" w:themeShade="7F"/>
          <w:sz w:val="22"/>
          <w:szCs w:val="22"/>
          <w:u w:val="single"/>
        </w:rPr>
        <w:t xml:space="preserve">CE4AMR </w:t>
      </w:r>
      <w:r w:rsidRPr="00857573">
        <w:rPr>
          <w:b/>
          <w:bCs/>
          <w:color w:val="1F3763" w:themeColor="accent1" w:themeShade="7F"/>
          <w:sz w:val="22"/>
          <w:szCs w:val="22"/>
          <w:u w:val="single"/>
        </w:rPr>
        <w:t>handbook</w:t>
      </w:r>
      <w:r w:rsidR="00E821FA" w:rsidRPr="00857573">
        <w:rPr>
          <w:b/>
          <w:bCs/>
          <w:color w:val="1F3763" w:themeColor="accent1" w:themeShade="7F"/>
          <w:sz w:val="22"/>
          <w:szCs w:val="22"/>
          <w:u w:val="single"/>
        </w:rPr>
        <w:t xml:space="preserve"> of Community Engagement for Antimicrobial Resistance</w:t>
      </w:r>
      <w:bookmarkEnd w:id="9"/>
    </w:p>
    <w:p w14:paraId="00DD9830" w14:textId="1A62F86C" w:rsidR="00952B23" w:rsidRPr="00952B23" w:rsidRDefault="00414287" w:rsidP="00952B23">
      <w:pPr>
        <w:spacing w:line="276" w:lineRule="auto"/>
        <w:jc w:val="both"/>
        <w:rPr>
          <w:rFonts w:asciiTheme="majorHAnsi" w:hAnsiTheme="majorHAnsi" w:cstheme="majorHAnsi"/>
          <w:b/>
          <w:bCs/>
          <w:i/>
          <w:iCs/>
          <w:sz w:val="22"/>
          <w:szCs w:val="22"/>
        </w:rPr>
      </w:pPr>
      <w:r w:rsidRPr="00E36A43">
        <w:rPr>
          <w:rFonts w:asciiTheme="majorHAnsi" w:hAnsiTheme="majorHAnsi" w:cstheme="majorHAnsi"/>
          <w:b/>
          <w:bCs/>
          <w:i/>
          <w:iCs/>
          <w:sz w:val="22"/>
          <w:szCs w:val="22"/>
        </w:rPr>
        <w:t xml:space="preserve">Dr Rebecca King </w:t>
      </w:r>
      <w:r w:rsidRPr="00E36A43">
        <w:rPr>
          <w:rFonts w:asciiTheme="majorHAnsi" w:hAnsiTheme="majorHAnsi" w:cstheme="majorHAnsi"/>
          <w:i/>
          <w:iCs/>
          <w:sz w:val="22"/>
          <w:szCs w:val="22"/>
        </w:rPr>
        <w:t xml:space="preserve">is an </w:t>
      </w:r>
      <w:r w:rsidRPr="00E36A43">
        <w:rPr>
          <w:rFonts w:asciiTheme="majorHAnsi" w:hAnsiTheme="majorHAnsi" w:cstheme="majorHAnsi"/>
          <w:i/>
          <w:iCs/>
          <w:sz w:val="22"/>
          <w:szCs w:val="22"/>
          <w:lang w:val="en-US"/>
        </w:rPr>
        <w:t>Associate Professor in International Health, University of Leeds</w:t>
      </w:r>
    </w:p>
    <w:p w14:paraId="3160AD23" w14:textId="77777777" w:rsidR="008B3762" w:rsidRPr="00E36A43" w:rsidRDefault="008B3762" w:rsidP="00952B23">
      <w:pPr>
        <w:spacing w:line="276" w:lineRule="auto"/>
        <w:jc w:val="both"/>
        <w:rPr>
          <w:rFonts w:asciiTheme="majorHAnsi" w:hAnsiTheme="majorHAnsi" w:cstheme="majorHAnsi"/>
          <w:sz w:val="22"/>
          <w:szCs w:val="22"/>
        </w:rPr>
      </w:pPr>
    </w:p>
    <w:p w14:paraId="70F51E66" w14:textId="3DEE9A37" w:rsidR="00952B23" w:rsidRPr="00E36A4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t xml:space="preserve">AMR </w:t>
      </w:r>
      <w:r w:rsidR="0055062A" w:rsidRPr="00E36A43">
        <w:rPr>
          <w:rFonts w:asciiTheme="majorHAnsi" w:hAnsiTheme="majorHAnsi" w:cstheme="majorHAnsi"/>
          <w:sz w:val="22"/>
          <w:szCs w:val="22"/>
        </w:rPr>
        <w:t>challe</w:t>
      </w:r>
      <w:r w:rsidR="003A3D62">
        <w:rPr>
          <w:rFonts w:asciiTheme="majorHAnsi" w:hAnsiTheme="majorHAnsi" w:cstheme="majorHAnsi"/>
          <w:sz w:val="22"/>
          <w:szCs w:val="22"/>
        </w:rPr>
        <w:t>n</w:t>
      </w:r>
      <w:r w:rsidR="0055062A" w:rsidRPr="00E36A43">
        <w:rPr>
          <w:rFonts w:asciiTheme="majorHAnsi" w:hAnsiTheme="majorHAnsi" w:cstheme="majorHAnsi"/>
          <w:sz w:val="22"/>
          <w:szCs w:val="22"/>
        </w:rPr>
        <w:t>ges</w:t>
      </w:r>
      <w:r w:rsidRPr="00952B23">
        <w:rPr>
          <w:rFonts w:asciiTheme="majorHAnsi" w:hAnsiTheme="majorHAnsi" w:cstheme="majorHAnsi"/>
          <w:sz w:val="22"/>
          <w:szCs w:val="22"/>
        </w:rPr>
        <w:t xml:space="preserve"> across the globe have highlighted the importance of raising </w:t>
      </w:r>
      <w:r w:rsidR="003A3D62" w:rsidRPr="00952B23">
        <w:rPr>
          <w:rFonts w:asciiTheme="majorHAnsi" w:hAnsiTheme="majorHAnsi" w:cstheme="majorHAnsi"/>
          <w:sz w:val="22"/>
          <w:szCs w:val="22"/>
        </w:rPr>
        <w:t>awareness</w:t>
      </w:r>
      <w:r w:rsidR="0055062A" w:rsidRPr="00E36A43">
        <w:rPr>
          <w:rFonts w:asciiTheme="majorHAnsi" w:hAnsiTheme="majorHAnsi" w:cstheme="majorHAnsi"/>
          <w:sz w:val="22"/>
          <w:szCs w:val="22"/>
        </w:rPr>
        <w:t xml:space="preserve"> </w:t>
      </w:r>
      <w:r w:rsidR="003A3D62" w:rsidRPr="00E36A43">
        <w:rPr>
          <w:rFonts w:asciiTheme="majorHAnsi" w:hAnsiTheme="majorHAnsi" w:cstheme="majorHAnsi"/>
          <w:sz w:val="22"/>
          <w:szCs w:val="22"/>
        </w:rPr>
        <w:t>for</w:t>
      </w:r>
      <w:r w:rsidR="0055062A" w:rsidRPr="00E36A43">
        <w:rPr>
          <w:rFonts w:asciiTheme="majorHAnsi" w:hAnsiTheme="majorHAnsi" w:cstheme="majorHAnsi"/>
          <w:sz w:val="22"/>
          <w:szCs w:val="22"/>
        </w:rPr>
        <w:t xml:space="preserve"> people to act</w:t>
      </w:r>
      <w:r w:rsidRPr="00952B23">
        <w:rPr>
          <w:rFonts w:asciiTheme="majorHAnsi" w:hAnsiTheme="majorHAnsi" w:cstheme="majorHAnsi"/>
          <w:sz w:val="22"/>
          <w:szCs w:val="22"/>
        </w:rPr>
        <w:t>. However, this suggests a top-down and unidirectional health education approach that does not suffice behaviour change. Community engagement is a participatory process through which equ</w:t>
      </w:r>
      <w:r w:rsidR="0055062A" w:rsidRPr="00E36A43">
        <w:rPr>
          <w:rFonts w:asciiTheme="majorHAnsi" w:hAnsiTheme="majorHAnsi" w:cstheme="majorHAnsi"/>
          <w:sz w:val="22"/>
          <w:szCs w:val="22"/>
        </w:rPr>
        <w:t>i</w:t>
      </w:r>
      <w:r w:rsidRPr="00952B23">
        <w:rPr>
          <w:rFonts w:asciiTheme="majorHAnsi" w:hAnsiTheme="majorHAnsi" w:cstheme="majorHAnsi"/>
          <w:sz w:val="22"/>
          <w:szCs w:val="22"/>
        </w:rPr>
        <w:t xml:space="preserve">table partnerships are developed with community stakeholders who are enabled to identify, develop, and implement community-led sustainable interventions to issues that are of concern to them. The </w:t>
      </w:r>
      <w:r w:rsidR="00C04C30">
        <w:rPr>
          <w:rFonts w:asciiTheme="majorHAnsi" w:hAnsiTheme="majorHAnsi" w:cstheme="majorHAnsi"/>
          <w:sz w:val="22"/>
          <w:szCs w:val="22"/>
        </w:rPr>
        <w:t xml:space="preserve">CE4AMR </w:t>
      </w:r>
      <w:r w:rsidRPr="00952B23">
        <w:rPr>
          <w:rFonts w:asciiTheme="majorHAnsi" w:hAnsiTheme="majorHAnsi" w:cstheme="majorHAnsi"/>
          <w:sz w:val="22"/>
          <w:szCs w:val="22"/>
        </w:rPr>
        <w:t xml:space="preserve">community engagement handbook </w:t>
      </w:r>
      <w:r w:rsidR="00C04C30">
        <w:rPr>
          <w:rFonts w:asciiTheme="majorHAnsi" w:hAnsiTheme="majorHAnsi" w:cstheme="majorHAnsi"/>
          <w:sz w:val="22"/>
          <w:szCs w:val="22"/>
        </w:rPr>
        <w:t>has been developed through</w:t>
      </w:r>
      <w:r w:rsidR="00C04C30" w:rsidRPr="00952B23">
        <w:rPr>
          <w:rFonts w:asciiTheme="majorHAnsi" w:hAnsiTheme="majorHAnsi" w:cstheme="majorHAnsi"/>
          <w:sz w:val="22"/>
          <w:szCs w:val="22"/>
        </w:rPr>
        <w:t xml:space="preserve"> </w:t>
      </w:r>
      <w:r w:rsidRPr="00952B23">
        <w:rPr>
          <w:rFonts w:asciiTheme="majorHAnsi" w:hAnsiTheme="majorHAnsi" w:cstheme="majorHAnsi"/>
          <w:sz w:val="22"/>
          <w:szCs w:val="22"/>
        </w:rPr>
        <w:t xml:space="preserve">a collaboration between 11 partners working in 6 areas to address AMR issues. </w:t>
      </w:r>
      <w:r w:rsidR="0055062A" w:rsidRPr="00E36A43">
        <w:rPr>
          <w:rFonts w:asciiTheme="majorHAnsi" w:hAnsiTheme="majorHAnsi" w:cstheme="majorHAnsi"/>
          <w:sz w:val="22"/>
          <w:szCs w:val="22"/>
        </w:rPr>
        <w:t>The handbook</w:t>
      </w:r>
      <w:r w:rsidRPr="00952B23">
        <w:rPr>
          <w:rFonts w:asciiTheme="majorHAnsi" w:hAnsiTheme="majorHAnsi" w:cstheme="majorHAnsi"/>
          <w:sz w:val="22"/>
          <w:szCs w:val="22"/>
        </w:rPr>
        <w:t xml:space="preserve"> was developed through internal workshops between the partners together with workshops held with key stakeholders in countries such as Bangladesh, India, </w:t>
      </w:r>
      <w:r w:rsidR="003A3D62" w:rsidRPr="00952B23">
        <w:rPr>
          <w:rFonts w:asciiTheme="majorHAnsi" w:hAnsiTheme="majorHAnsi" w:cstheme="majorHAnsi"/>
          <w:sz w:val="22"/>
          <w:szCs w:val="22"/>
        </w:rPr>
        <w:t>Ghana,</w:t>
      </w:r>
      <w:r w:rsidRPr="00952B23">
        <w:rPr>
          <w:rFonts w:asciiTheme="majorHAnsi" w:hAnsiTheme="majorHAnsi" w:cstheme="majorHAnsi"/>
          <w:sz w:val="22"/>
          <w:szCs w:val="22"/>
        </w:rPr>
        <w:t xml:space="preserve"> and Vietnam. </w:t>
      </w:r>
    </w:p>
    <w:p w14:paraId="527A9E0D" w14:textId="433036CD" w:rsidR="0055062A" w:rsidRDefault="0055062A" w:rsidP="00952B23">
      <w:pPr>
        <w:spacing w:line="276" w:lineRule="auto"/>
        <w:jc w:val="both"/>
        <w:rPr>
          <w:rFonts w:asciiTheme="majorHAnsi" w:hAnsiTheme="majorHAnsi" w:cstheme="majorHAnsi"/>
          <w:sz w:val="22"/>
          <w:szCs w:val="22"/>
        </w:rPr>
      </w:pPr>
    </w:p>
    <w:p w14:paraId="2BB32E24" w14:textId="77777777" w:rsidR="00770EA2" w:rsidRPr="00952B23" w:rsidRDefault="00770EA2" w:rsidP="00952B23">
      <w:pPr>
        <w:spacing w:line="276" w:lineRule="auto"/>
        <w:jc w:val="both"/>
        <w:rPr>
          <w:rFonts w:asciiTheme="majorHAnsi" w:hAnsiTheme="majorHAnsi" w:cstheme="majorHAnsi"/>
          <w:sz w:val="22"/>
          <w:szCs w:val="22"/>
        </w:rPr>
      </w:pPr>
    </w:p>
    <w:p w14:paraId="069C22AC" w14:textId="77777777" w:rsidR="00952B23" w:rsidRPr="00952B2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lastRenderedPageBreak/>
        <w:t xml:space="preserve">The handbook has 6 themes including: </w:t>
      </w:r>
    </w:p>
    <w:p w14:paraId="2EEADE74" w14:textId="684D8C38" w:rsidR="00952B23" w:rsidRPr="00E36A43" w:rsidRDefault="00952B23" w:rsidP="0055062A">
      <w:pPr>
        <w:pStyle w:val="ListParagraph"/>
        <w:numPr>
          <w:ilvl w:val="0"/>
          <w:numId w:val="3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who is the community that we engage </w:t>
      </w:r>
      <w:r w:rsidR="003A3D62" w:rsidRPr="00E36A43">
        <w:rPr>
          <w:rFonts w:asciiTheme="majorHAnsi" w:hAnsiTheme="majorHAnsi" w:cstheme="majorHAnsi"/>
          <w:sz w:val="22"/>
          <w:szCs w:val="22"/>
        </w:rPr>
        <w:t>with?</w:t>
      </w:r>
      <w:r w:rsidRPr="00E36A43">
        <w:rPr>
          <w:rFonts w:asciiTheme="majorHAnsi" w:hAnsiTheme="majorHAnsi" w:cstheme="majorHAnsi"/>
          <w:sz w:val="22"/>
          <w:szCs w:val="22"/>
        </w:rPr>
        <w:t xml:space="preserve"> </w:t>
      </w:r>
    </w:p>
    <w:p w14:paraId="0364C3F0" w14:textId="02092E0B" w:rsidR="00952B23" w:rsidRPr="00E36A43" w:rsidRDefault="00952B23" w:rsidP="0055062A">
      <w:pPr>
        <w:pStyle w:val="ListParagraph"/>
        <w:numPr>
          <w:ilvl w:val="0"/>
          <w:numId w:val="3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which community engagement strategies have already been utilised to understand context of AMR in LM</w:t>
      </w:r>
      <w:r w:rsidR="0055062A" w:rsidRPr="00E36A43">
        <w:rPr>
          <w:rFonts w:asciiTheme="majorHAnsi" w:hAnsiTheme="majorHAnsi" w:cstheme="majorHAnsi"/>
          <w:sz w:val="22"/>
          <w:szCs w:val="22"/>
        </w:rPr>
        <w:t>I</w:t>
      </w:r>
      <w:r w:rsidRPr="00E36A43">
        <w:rPr>
          <w:rFonts w:asciiTheme="majorHAnsi" w:hAnsiTheme="majorHAnsi" w:cstheme="majorHAnsi"/>
          <w:sz w:val="22"/>
          <w:szCs w:val="22"/>
        </w:rPr>
        <w:t>Cs</w:t>
      </w:r>
      <w:r w:rsidR="003A3D62">
        <w:rPr>
          <w:rFonts w:asciiTheme="majorHAnsi" w:hAnsiTheme="majorHAnsi" w:cstheme="majorHAnsi"/>
          <w:sz w:val="22"/>
          <w:szCs w:val="22"/>
        </w:rPr>
        <w:t>?</w:t>
      </w:r>
    </w:p>
    <w:p w14:paraId="4BBD7FB7" w14:textId="7CD2A3D6" w:rsidR="00952B23" w:rsidRPr="00E36A43" w:rsidRDefault="00952B23" w:rsidP="0055062A">
      <w:pPr>
        <w:pStyle w:val="ListParagraph"/>
        <w:numPr>
          <w:ilvl w:val="0"/>
          <w:numId w:val="3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what are the </w:t>
      </w:r>
      <w:r w:rsidR="00C04C30">
        <w:rPr>
          <w:rFonts w:asciiTheme="majorHAnsi" w:hAnsiTheme="majorHAnsi" w:cstheme="majorHAnsi"/>
          <w:sz w:val="22"/>
          <w:szCs w:val="22"/>
        </w:rPr>
        <w:t>O</w:t>
      </w:r>
      <w:r w:rsidRPr="00E36A43">
        <w:rPr>
          <w:rFonts w:asciiTheme="majorHAnsi" w:hAnsiTheme="majorHAnsi" w:cstheme="majorHAnsi"/>
          <w:sz w:val="22"/>
          <w:szCs w:val="22"/>
        </w:rPr>
        <w:t xml:space="preserve">ne </w:t>
      </w:r>
      <w:r w:rsidR="00C04C30">
        <w:rPr>
          <w:rFonts w:asciiTheme="majorHAnsi" w:hAnsiTheme="majorHAnsi" w:cstheme="majorHAnsi"/>
          <w:sz w:val="22"/>
          <w:szCs w:val="22"/>
        </w:rPr>
        <w:t>H</w:t>
      </w:r>
      <w:r w:rsidRPr="00E36A43">
        <w:rPr>
          <w:rFonts w:asciiTheme="majorHAnsi" w:hAnsiTheme="majorHAnsi" w:cstheme="majorHAnsi"/>
          <w:sz w:val="22"/>
          <w:szCs w:val="22"/>
        </w:rPr>
        <w:t xml:space="preserve">ealth drivers </w:t>
      </w:r>
      <w:r w:rsidR="0055062A" w:rsidRPr="00E36A43">
        <w:rPr>
          <w:rFonts w:asciiTheme="majorHAnsi" w:hAnsiTheme="majorHAnsi" w:cstheme="majorHAnsi"/>
          <w:sz w:val="22"/>
          <w:szCs w:val="22"/>
        </w:rPr>
        <w:t>in</w:t>
      </w:r>
      <w:r w:rsidRPr="00E36A43">
        <w:rPr>
          <w:rFonts w:asciiTheme="majorHAnsi" w:hAnsiTheme="majorHAnsi" w:cstheme="majorHAnsi"/>
          <w:sz w:val="22"/>
          <w:szCs w:val="22"/>
        </w:rPr>
        <w:t xml:space="preserve"> addressing </w:t>
      </w:r>
      <w:r w:rsidR="003A3D62" w:rsidRPr="00E36A43">
        <w:rPr>
          <w:rFonts w:asciiTheme="majorHAnsi" w:hAnsiTheme="majorHAnsi" w:cstheme="majorHAnsi"/>
          <w:sz w:val="22"/>
          <w:szCs w:val="22"/>
        </w:rPr>
        <w:t>AMR?</w:t>
      </w:r>
    </w:p>
    <w:p w14:paraId="3FD96BCB" w14:textId="65FF2E2E" w:rsidR="00952B23" w:rsidRPr="00E36A43" w:rsidRDefault="003A3D62" w:rsidP="0055062A">
      <w:pPr>
        <w:pStyle w:val="ListParagraph"/>
        <w:numPr>
          <w:ilvl w:val="0"/>
          <w:numId w:val="31"/>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What are </w:t>
      </w:r>
      <w:r w:rsidR="0055062A" w:rsidRPr="00E36A43">
        <w:rPr>
          <w:rFonts w:asciiTheme="majorHAnsi" w:hAnsiTheme="majorHAnsi" w:cstheme="majorHAnsi"/>
          <w:sz w:val="22"/>
          <w:szCs w:val="22"/>
        </w:rPr>
        <w:t>th</w:t>
      </w:r>
      <w:r>
        <w:rPr>
          <w:rFonts w:asciiTheme="majorHAnsi" w:hAnsiTheme="majorHAnsi" w:cstheme="majorHAnsi"/>
          <w:sz w:val="22"/>
          <w:szCs w:val="22"/>
        </w:rPr>
        <w:t>e</w:t>
      </w:r>
      <w:r w:rsidR="0055062A" w:rsidRPr="00E36A43">
        <w:rPr>
          <w:rFonts w:asciiTheme="majorHAnsi" w:hAnsiTheme="majorHAnsi" w:cstheme="majorHAnsi"/>
          <w:sz w:val="22"/>
          <w:szCs w:val="22"/>
        </w:rPr>
        <w:t xml:space="preserve"> </w:t>
      </w:r>
      <w:r w:rsidR="00952B23" w:rsidRPr="00E36A43">
        <w:rPr>
          <w:rFonts w:asciiTheme="majorHAnsi" w:hAnsiTheme="majorHAnsi" w:cstheme="majorHAnsi"/>
          <w:sz w:val="22"/>
          <w:szCs w:val="22"/>
        </w:rPr>
        <w:t>best ways to make community engagement scalable and sustainable</w:t>
      </w:r>
      <w:r>
        <w:rPr>
          <w:rFonts w:asciiTheme="majorHAnsi" w:hAnsiTheme="majorHAnsi" w:cstheme="majorHAnsi"/>
          <w:sz w:val="22"/>
          <w:szCs w:val="22"/>
        </w:rPr>
        <w:t>?</w:t>
      </w:r>
      <w:r w:rsidR="00952B23" w:rsidRPr="00E36A43">
        <w:rPr>
          <w:rFonts w:asciiTheme="majorHAnsi" w:hAnsiTheme="majorHAnsi" w:cstheme="majorHAnsi"/>
          <w:sz w:val="22"/>
          <w:szCs w:val="22"/>
        </w:rPr>
        <w:t xml:space="preserve"> </w:t>
      </w:r>
    </w:p>
    <w:p w14:paraId="13091C32" w14:textId="00AB7EB7" w:rsidR="00952B23" w:rsidRPr="00E36A43" w:rsidRDefault="00952B23" w:rsidP="0055062A">
      <w:pPr>
        <w:pStyle w:val="ListParagraph"/>
        <w:numPr>
          <w:ilvl w:val="0"/>
          <w:numId w:val="3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defining success, to measure effectiveness and learn from failures</w:t>
      </w:r>
    </w:p>
    <w:p w14:paraId="5F8B6EA6" w14:textId="5B0A1E8A" w:rsidR="00952B23" w:rsidRPr="00E36A43" w:rsidRDefault="00952B23" w:rsidP="0055062A">
      <w:pPr>
        <w:pStyle w:val="ListParagraph"/>
        <w:numPr>
          <w:ilvl w:val="0"/>
          <w:numId w:val="3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engaging with national and international stakeholders beyon</w:t>
      </w:r>
      <w:r w:rsidR="0055062A" w:rsidRPr="00E36A43">
        <w:rPr>
          <w:rFonts w:asciiTheme="majorHAnsi" w:hAnsiTheme="majorHAnsi" w:cstheme="majorHAnsi"/>
          <w:sz w:val="22"/>
          <w:szCs w:val="22"/>
        </w:rPr>
        <w:t>d</w:t>
      </w:r>
      <w:r w:rsidRPr="00E36A43">
        <w:rPr>
          <w:rFonts w:asciiTheme="majorHAnsi" w:hAnsiTheme="majorHAnsi" w:cstheme="majorHAnsi"/>
          <w:sz w:val="22"/>
          <w:szCs w:val="22"/>
        </w:rPr>
        <w:t xml:space="preserve"> the community</w:t>
      </w:r>
    </w:p>
    <w:p w14:paraId="5FE54DD5" w14:textId="2BD4D3B4" w:rsidR="00952B23" w:rsidRPr="00952B2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t xml:space="preserve">Stakeholders are defined as anyone with an interest in or association with the project (local, </w:t>
      </w:r>
      <w:r w:rsidR="003A3D62" w:rsidRPr="00952B23">
        <w:rPr>
          <w:rFonts w:asciiTheme="majorHAnsi" w:hAnsiTheme="majorHAnsi" w:cstheme="majorHAnsi"/>
          <w:sz w:val="22"/>
          <w:szCs w:val="22"/>
        </w:rPr>
        <w:t>national,</w:t>
      </w:r>
      <w:r w:rsidRPr="00952B23">
        <w:rPr>
          <w:rFonts w:asciiTheme="majorHAnsi" w:hAnsiTheme="majorHAnsi" w:cstheme="majorHAnsi"/>
          <w:sz w:val="22"/>
          <w:szCs w:val="22"/>
        </w:rPr>
        <w:t xml:space="preserve"> and global actors) following the </w:t>
      </w:r>
      <w:r w:rsidR="00C04C30">
        <w:rPr>
          <w:rFonts w:asciiTheme="majorHAnsi" w:hAnsiTheme="majorHAnsi" w:cstheme="majorHAnsi"/>
          <w:sz w:val="22"/>
          <w:szCs w:val="22"/>
        </w:rPr>
        <w:t>O</w:t>
      </w:r>
      <w:r w:rsidRPr="00952B23">
        <w:rPr>
          <w:rFonts w:asciiTheme="majorHAnsi" w:hAnsiTheme="majorHAnsi" w:cstheme="majorHAnsi"/>
          <w:sz w:val="22"/>
          <w:szCs w:val="22"/>
        </w:rPr>
        <w:t xml:space="preserve">ne </w:t>
      </w:r>
      <w:r w:rsidR="00C04C30">
        <w:rPr>
          <w:rFonts w:asciiTheme="majorHAnsi" w:hAnsiTheme="majorHAnsi" w:cstheme="majorHAnsi"/>
          <w:sz w:val="22"/>
          <w:szCs w:val="22"/>
        </w:rPr>
        <w:t>H</w:t>
      </w:r>
      <w:r w:rsidRPr="00952B23">
        <w:rPr>
          <w:rFonts w:asciiTheme="majorHAnsi" w:hAnsiTheme="majorHAnsi" w:cstheme="majorHAnsi"/>
          <w:sz w:val="22"/>
          <w:szCs w:val="22"/>
        </w:rPr>
        <w:t xml:space="preserve">ealth triad of human, </w:t>
      </w:r>
      <w:r w:rsidR="00857573" w:rsidRPr="00952B23">
        <w:rPr>
          <w:rFonts w:asciiTheme="majorHAnsi" w:hAnsiTheme="majorHAnsi" w:cstheme="majorHAnsi"/>
          <w:sz w:val="22"/>
          <w:szCs w:val="22"/>
        </w:rPr>
        <w:t>animal,</w:t>
      </w:r>
      <w:r w:rsidRPr="00952B23">
        <w:rPr>
          <w:rFonts w:asciiTheme="majorHAnsi" w:hAnsiTheme="majorHAnsi" w:cstheme="majorHAnsi"/>
          <w:sz w:val="22"/>
          <w:szCs w:val="22"/>
        </w:rPr>
        <w:t xml:space="preserve"> and environmental health. </w:t>
      </w:r>
    </w:p>
    <w:p w14:paraId="434ED9F4" w14:textId="77777777" w:rsidR="0055062A" w:rsidRDefault="0055062A" w:rsidP="0055062A">
      <w:pPr>
        <w:rPr>
          <w:rFonts w:eastAsiaTheme="majorEastAsia"/>
        </w:rPr>
      </w:pPr>
    </w:p>
    <w:p w14:paraId="29BDE1E5" w14:textId="0CDE32C8" w:rsidR="00952B23" w:rsidRPr="00952B23" w:rsidRDefault="00952B23" w:rsidP="00952B23">
      <w:pPr>
        <w:keepNext/>
        <w:keepLines/>
        <w:spacing w:before="40" w:line="276" w:lineRule="auto"/>
        <w:outlineLvl w:val="2"/>
        <w:rPr>
          <w:rFonts w:asciiTheme="majorHAnsi" w:eastAsiaTheme="majorEastAsia" w:hAnsiTheme="majorHAnsi" w:cstheme="majorBidi"/>
          <w:b/>
          <w:bCs/>
          <w:color w:val="1F3763" w:themeColor="accent1" w:themeShade="7F"/>
          <w:sz w:val="22"/>
          <w:szCs w:val="22"/>
          <w:u w:val="single"/>
        </w:rPr>
      </w:pPr>
      <w:bookmarkStart w:id="10" w:name="_Toc112241243"/>
      <w:r w:rsidRPr="00952B23">
        <w:rPr>
          <w:rFonts w:asciiTheme="majorHAnsi" w:eastAsiaTheme="majorEastAsia" w:hAnsiTheme="majorHAnsi" w:cstheme="majorBidi"/>
          <w:b/>
          <w:bCs/>
          <w:color w:val="1F3763" w:themeColor="accent1" w:themeShade="7F"/>
          <w:sz w:val="22"/>
          <w:szCs w:val="22"/>
          <w:u w:val="single"/>
        </w:rPr>
        <w:t xml:space="preserve">Discussing AMR with </w:t>
      </w:r>
      <w:r w:rsidR="008B3762" w:rsidRPr="00E36A43">
        <w:rPr>
          <w:rFonts w:asciiTheme="majorHAnsi" w:eastAsiaTheme="majorEastAsia" w:hAnsiTheme="majorHAnsi" w:cstheme="majorBidi"/>
          <w:b/>
          <w:bCs/>
          <w:color w:val="1F3763" w:themeColor="accent1" w:themeShade="7F"/>
          <w:sz w:val="22"/>
          <w:szCs w:val="22"/>
          <w:u w:val="single"/>
        </w:rPr>
        <w:t>C</w:t>
      </w:r>
      <w:r w:rsidRPr="00952B23">
        <w:rPr>
          <w:rFonts w:asciiTheme="majorHAnsi" w:eastAsiaTheme="majorEastAsia" w:hAnsiTheme="majorHAnsi" w:cstheme="majorBidi"/>
          <w:b/>
          <w:bCs/>
          <w:color w:val="1F3763" w:themeColor="accent1" w:themeShade="7F"/>
          <w:sz w:val="22"/>
          <w:szCs w:val="22"/>
          <w:u w:val="single"/>
        </w:rPr>
        <w:t xml:space="preserve">ommunities and </w:t>
      </w:r>
      <w:r w:rsidR="008B3762" w:rsidRPr="00E36A43">
        <w:rPr>
          <w:rFonts w:asciiTheme="majorHAnsi" w:eastAsiaTheme="majorEastAsia" w:hAnsiTheme="majorHAnsi" w:cstheme="majorBidi"/>
          <w:b/>
          <w:bCs/>
          <w:color w:val="1F3763" w:themeColor="accent1" w:themeShade="7F"/>
          <w:sz w:val="22"/>
          <w:szCs w:val="22"/>
          <w:u w:val="single"/>
        </w:rPr>
        <w:t>P</w:t>
      </w:r>
      <w:r w:rsidRPr="00952B23">
        <w:rPr>
          <w:rFonts w:asciiTheme="majorHAnsi" w:eastAsiaTheme="majorEastAsia" w:hAnsiTheme="majorHAnsi" w:cstheme="majorBidi"/>
          <w:b/>
          <w:bCs/>
          <w:color w:val="1F3763" w:themeColor="accent1" w:themeShade="7F"/>
          <w:sz w:val="22"/>
          <w:szCs w:val="22"/>
          <w:u w:val="single"/>
        </w:rPr>
        <w:t xml:space="preserve">olicy </w:t>
      </w:r>
      <w:r w:rsidR="008B3762" w:rsidRPr="00E36A43">
        <w:rPr>
          <w:rFonts w:asciiTheme="majorHAnsi" w:eastAsiaTheme="majorEastAsia" w:hAnsiTheme="majorHAnsi" w:cstheme="majorBidi"/>
          <w:b/>
          <w:bCs/>
          <w:color w:val="1F3763" w:themeColor="accent1" w:themeShade="7F"/>
          <w:sz w:val="22"/>
          <w:szCs w:val="22"/>
          <w:u w:val="single"/>
        </w:rPr>
        <w:t>M</w:t>
      </w:r>
      <w:r w:rsidRPr="00952B23">
        <w:rPr>
          <w:rFonts w:asciiTheme="majorHAnsi" w:eastAsiaTheme="majorEastAsia" w:hAnsiTheme="majorHAnsi" w:cstheme="majorBidi"/>
          <w:b/>
          <w:bCs/>
          <w:color w:val="1F3763" w:themeColor="accent1" w:themeShade="7F"/>
          <w:sz w:val="22"/>
          <w:szCs w:val="22"/>
          <w:u w:val="single"/>
        </w:rPr>
        <w:t xml:space="preserve">akers; the Bangladesh </w:t>
      </w:r>
      <w:r w:rsidR="008B3762" w:rsidRPr="00E36A43">
        <w:rPr>
          <w:rFonts w:asciiTheme="majorHAnsi" w:eastAsiaTheme="majorEastAsia" w:hAnsiTheme="majorHAnsi" w:cstheme="majorBidi"/>
          <w:b/>
          <w:bCs/>
          <w:color w:val="1F3763" w:themeColor="accent1" w:themeShade="7F"/>
          <w:sz w:val="22"/>
          <w:szCs w:val="22"/>
          <w:u w:val="single"/>
        </w:rPr>
        <w:t>E</w:t>
      </w:r>
      <w:r w:rsidRPr="00952B23">
        <w:rPr>
          <w:rFonts w:asciiTheme="majorHAnsi" w:eastAsiaTheme="majorEastAsia" w:hAnsiTheme="majorHAnsi" w:cstheme="majorBidi"/>
          <w:b/>
          <w:bCs/>
          <w:color w:val="1F3763" w:themeColor="accent1" w:themeShade="7F"/>
          <w:sz w:val="22"/>
          <w:szCs w:val="22"/>
          <w:u w:val="single"/>
        </w:rPr>
        <w:t>xperience</w:t>
      </w:r>
      <w:bookmarkEnd w:id="10"/>
      <w:r w:rsidRPr="00952B23">
        <w:rPr>
          <w:rFonts w:asciiTheme="majorHAnsi" w:eastAsiaTheme="majorEastAsia" w:hAnsiTheme="majorHAnsi" w:cstheme="majorBidi"/>
          <w:b/>
          <w:bCs/>
          <w:color w:val="1F3763" w:themeColor="accent1" w:themeShade="7F"/>
          <w:sz w:val="22"/>
          <w:szCs w:val="22"/>
          <w:u w:val="single"/>
        </w:rPr>
        <w:t xml:space="preserve"> </w:t>
      </w:r>
    </w:p>
    <w:p w14:paraId="748FCCC1" w14:textId="244200EF" w:rsidR="00952B23" w:rsidRPr="00952B23" w:rsidRDefault="00952B23" w:rsidP="00952B23">
      <w:pPr>
        <w:spacing w:line="276" w:lineRule="auto"/>
        <w:jc w:val="both"/>
        <w:rPr>
          <w:rFonts w:asciiTheme="majorHAnsi" w:hAnsiTheme="majorHAnsi" w:cstheme="majorHAnsi"/>
          <w:b/>
          <w:bCs/>
          <w:i/>
          <w:iCs/>
          <w:sz w:val="22"/>
          <w:szCs w:val="22"/>
        </w:rPr>
      </w:pPr>
      <w:r w:rsidRPr="00952B23">
        <w:rPr>
          <w:rFonts w:asciiTheme="majorHAnsi" w:hAnsiTheme="majorHAnsi" w:cstheme="majorHAnsi"/>
          <w:b/>
          <w:bCs/>
          <w:i/>
          <w:iCs/>
          <w:sz w:val="22"/>
          <w:szCs w:val="22"/>
        </w:rPr>
        <w:t xml:space="preserve">Proffessor Rumana Huque </w:t>
      </w:r>
      <w:r w:rsidR="008B3762" w:rsidRPr="00E36A43">
        <w:rPr>
          <w:rFonts w:asciiTheme="majorHAnsi" w:hAnsiTheme="majorHAnsi" w:cstheme="majorHAnsi"/>
          <w:i/>
          <w:iCs/>
          <w:sz w:val="22"/>
          <w:szCs w:val="22"/>
        </w:rPr>
        <w:t xml:space="preserve">is the </w:t>
      </w:r>
      <w:r w:rsidRPr="00952B23">
        <w:rPr>
          <w:rFonts w:asciiTheme="majorHAnsi" w:hAnsiTheme="majorHAnsi" w:cstheme="majorHAnsi"/>
          <w:i/>
          <w:iCs/>
          <w:sz w:val="22"/>
          <w:szCs w:val="22"/>
        </w:rPr>
        <w:t>executive director of the ARK foundation</w:t>
      </w:r>
    </w:p>
    <w:p w14:paraId="6144CE17" w14:textId="77777777" w:rsidR="008B3762" w:rsidRPr="00E36A43" w:rsidRDefault="008B3762" w:rsidP="00952B23">
      <w:pPr>
        <w:spacing w:line="276" w:lineRule="auto"/>
        <w:jc w:val="both"/>
        <w:rPr>
          <w:rFonts w:asciiTheme="majorHAnsi" w:hAnsiTheme="majorHAnsi" w:cstheme="majorHAnsi"/>
          <w:sz w:val="22"/>
          <w:szCs w:val="22"/>
        </w:rPr>
      </w:pPr>
    </w:p>
    <w:p w14:paraId="4BAEFBA7" w14:textId="132A8534" w:rsidR="00952B23" w:rsidRPr="00952B23" w:rsidRDefault="00952B23" w:rsidP="00952B23">
      <w:pPr>
        <w:spacing w:line="276" w:lineRule="auto"/>
        <w:jc w:val="both"/>
        <w:rPr>
          <w:rFonts w:asciiTheme="majorHAnsi" w:hAnsiTheme="majorHAnsi" w:cstheme="majorHAnsi"/>
          <w:sz w:val="22"/>
          <w:szCs w:val="22"/>
          <w:u w:val="single"/>
        </w:rPr>
      </w:pPr>
      <w:r w:rsidRPr="00952B23">
        <w:rPr>
          <w:rFonts w:asciiTheme="majorHAnsi" w:hAnsiTheme="majorHAnsi" w:cstheme="majorHAnsi"/>
          <w:sz w:val="22"/>
          <w:szCs w:val="22"/>
          <w:u w:val="single"/>
        </w:rPr>
        <w:t>Background</w:t>
      </w:r>
    </w:p>
    <w:p w14:paraId="35539D76" w14:textId="779FC8E5" w:rsidR="00AC6F47" w:rsidRPr="00E36A4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t xml:space="preserve">Despite the growing awareness and concern about AMR globally, there is limited understanding and experience about AMR </w:t>
      </w:r>
      <w:r w:rsidR="00AC6F47" w:rsidRPr="00E36A43">
        <w:rPr>
          <w:rFonts w:asciiTheme="majorHAnsi" w:hAnsiTheme="majorHAnsi" w:cstheme="majorHAnsi"/>
          <w:sz w:val="22"/>
          <w:szCs w:val="22"/>
        </w:rPr>
        <w:t>in communities a</w:t>
      </w:r>
      <w:r w:rsidRPr="00952B23">
        <w:rPr>
          <w:rFonts w:asciiTheme="majorHAnsi" w:hAnsiTheme="majorHAnsi" w:cstheme="majorHAnsi"/>
          <w:sz w:val="22"/>
          <w:szCs w:val="22"/>
        </w:rPr>
        <w:t xml:space="preserve">nd </w:t>
      </w:r>
      <w:r w:rsidR="00AC6F47" w:rsidRPr="00E36A43">
        <w:rPr>
          <w:rFonts w:asciiTheme="majorHAnsi" w:hAnsiTheme="majorHAnsi" w:cstheme="majorHAnsi"/>
          <w:sz w:val="22"/>
          <w:szCs w:val="22"/>
        </w:rPr>
        <w:t xml:space="preserve">engaging </w:t>
      </w:r>
      <w:r w:rsidRPr="00952B23">
        <w:rPr>
          <w:rFonts w:asciiTheme="majorHAnsi" w:hAnsiTheme="majorHAnsi" w:cstheme="majorHAnsi"/>
          <w:sz w:val="22"/>
          <w:szCs w:val="22"/>
        </w:rPr>
        <w:t>policy maker</w:t>
      </w:r>
      <w:r w:rsidR="00AC6F47" w:rsidRPr="00E36A43">
        <w:rPr>
          <w:rFonts w:asciiTheme="majorHAnsi" w:hAnsiTheme="majorHAnsi" w:cstheme="majorHAnsi"/>
          <w:sz w:val="22"/>
          <w:szCs w:val="22"/>
        </w:rPr>
        <w:t>s</w:t>
      </w:r>
      <w:r w:rsidRPr="00952B23">
        <w:rPr>
          <w:rFonts w:asciiTheme="majorHAnsi" w:hAnsiTheme="majorHAnsi" w:cstheme="majorHAnsi"/>
          <w:sz w:val="22"/>
          <w:szCs w:val="22"/>
        </w:rPr>
        <w:t>. Various stakeholders work with limited coordination in addition to limited knowledge, priorities</w:t>
      </w:r>
      <w:r w:rsidR="00AC6F47" w:rsidRPr="00E36A43">
        <w:rPr>
          <w:rFonts w:asciiTheme="majorHAnsi" w:hAnsiTheme="majorHAnsi" w:cstheme="majorHAnsi"/>
          <w:sz w:val="22"/>
          <w:szCs w:val="22"/>
        </w:rPr>
        <w:t>,</w:t>
      </w:r>
      <w:r w:rsidRPr="00952B23">
        <w:rPr>
          <w:rFonts w:asciiTheme="majorHAnsi" w:hAnsiTheme="majorHAnsi" w:cstheme="majorHAnsi"/>
          <w:sz w:val="22"/>
          <w:szCs w:val="22"/>
        </w:rPr>
        <w:t xml:space="preserve"> and motivation to support activities. Additionally, stakeholders have limited understanding of the </w:t>
      </w:r>
      <w:r w:rsidR="00C04C30">
        <w:rPr>
          <w:rFonts w:asciiTheme="majorHAnsi" w:hAnsiTheme="majorHAnsi" w:cstheme="majorHAnsi"/>
          <w:sz w:val="22"/>
          <w:szCs w:val="22"/>
        </w:rPr>
        <w:t>O</w:t>
      </w:r>
      <w:r w:rsidRPr="00952B23">
        <w:rPr>
          <w:rFonts w:asciiTheme="majorHAnsi" w:hAnsiTheme="majorHAnsi" w:cstheme="majorHAnsi"/>
          <w:sz w:val="22"/>
          <w:szCs w:val="22"/>
        </w:rPr>
        <w:t xml:space="preserve">ne </w:t>
      </w:r>
      <w:r w:rsidR="00C04C30">
        <w:rPr>
          <w:rFonts w:asciiTheme="majorHAnsi" w:hAnsiTheme="majorHAnsi" w:cstheme="majorHAnsi"/>
          <w:sz w:val="22"/>
          <w:szCs w:val="22"/>
        </w:rPr>
        <w:t>H</w:t>
      </w:r>
      <w:r w:rsidRPr="00952B23">
        <w:rPr>
          <w:rFonts w:asciiTheme="majorHAnsi" w:hAnsiTheme="majorHAnsi" w:cstheme="majorHAnsi"/>
          <w:sz w:val="22"/>
          <w:szCs w:val="22"/>
        </w:rPr>
        <w:t xml:space="preserve">ealth approach. </w:t>
      </w:r>
      <w:r w:rsidR="005A59DE" w:rsidRPr="00952B23">
        <w:rPr>
          <w:rFonts w:asciiTheme="majorHAnsi" w:hAnsiTheme="majorHAnsi" w:cstheme="majorHAnsi"/>
          <w:sz w:val="22"/>
          <w:szCs w:val="22"/>
        </w:rPr>
        <w:t>Therefore,</w:t>
      </w:r>
      <w:r w:rsidRPr="00952B23">
        <w:rPr>
          <w:rFonts w:asciiTheme="majorHAnsi" w:hAnsiTheme="majorHAnsi" w:cstheme="majorHAnsi"/>
          <w:sz w:val="22"/>
          <w:szCs w:val="22"/>
        </w:rPr>
        <w:t xml:space="preserve"> identifying key issues and messages for the development of AMR advocacy strategy tools and other communication materials is </w:t>
      </w:r>
      <w:r w:rsidR="00AC6F47" w:rsidRPr="00E36A43">
        <w:rPr>
          <w:rFonts w:asciiTheme="majorHAnsi" w:hAnsiTheme="majorHAnsi" w:cstheme="majorHAnsi"/>
          <w:sz w:val="22"/>
          <w:szCs w:val="22"/>
        </w:rPr>
        <w:t>significant</w:t>
      </w:r>
      <w:r w:rsidRPr="00952B23">
        <w:rPr>
          <w:rFonts w:asciiTheme="majorHAnsi" w:hAnsiTheme="majorHAnsi" w:cstheme="majorHAnsi"/>
          <w:sz w:val="22"/>
          <w:szCs w:val="22"/>
        </w:rPr>
        <w:t>.</w:t>
      </w:r>
    </w:p>
    <w:p w14:paraId="12F9131B" w14:textId="4D39969B" w:rsidR="00952B23" w:rsidRPr="00952B2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t xml:space="preserve"> </w:t>
      </w:r>
    </w:p>
    <w:p w14:paraId="785EB9B0" w14:textId="3F6031DA" w:rsidR="00952B23" w:rsidRPr="00952B2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t>Evidence</w:t>
      </w:r>
      <w:r w:rsidR="00AC6F47" w:rsidRPr="00E36A43">
        <w:rPr>
          <w:rFonts w:asciiTheme="majorHAnsi" w:hAnsiTheme="majorHAnsi" w:cstheme="majorHAnsi"/>
          <w:sz w:val="22"/>
          <w:szCs w:val="22"/>
        </w:rPr>
        <w:t>-</w:t>
      </w:r>
      <w:r w:rsidRPr="00952B23">
        <w:rPr>
          <w:rFonts w:asciiTheme="majorHAnsi" w:hAnsiTheme="majorHAnsi" w:cstheme="majorHAnsi"/>
          <w:sz w:val="22"/>
          <w:szCs w:val="22"/>
        </w:rPr>
        <w:t>based advocacy strategy comprises of 5 key stages:</w:t>
      </w:r>
    </w:p>
    <w:p w14:paraId="65068EB2" w14:textId="77777777" w:rsidR="00952B23" w:rsidRPr="00952B23" w:rsidRDefault="00952B23" w:rsidP="00AC6F47">
      <w:pPr>
        <w:numPr>
          <w:ilvl w:val="0"/>
          <w:numId w:val="32"/>
        </w:numPr>
        <w:spacing w:line="276" w:lineRule="auto"/>
        <w:contextualSpacing/>
        <w:jc w:val="both"/>
        <w:rPr>
          <w:rFonts w:asciiTheme="majorHAnsi" w:eastAsiaTheme="minorHAnsi" w:hAnsiTheme="majorHAnsi" w:cstheme="majorHAnsi"/>
          <w:sz w:val="22"/>
          <w:szCs w:val="22"/>
          <w:lang w:eastAsia="en-US"/>
        </w:rPr>
      </w:pPr>
      <w:r w:rsidRPr="00952B23">
        <w:rPr>
          <w:rFonts w:asciiTheme="majorHAnsi" w:eastAsiaTheme="minorHAnsi" w:hAnsiTheme="majorHAnsi" w:cstheme="majorHAnsi"/>
          <w:sz w:val="22"/>
          <w:szCs w:val="22"/>
          <w:lang w:eastAsia="en-US"/>
        </w:rPr>
        <w:t>identifying key stakeholders</w:t>
      </w:r>
    </w:p>
    <w:p w14:paraId="479D22F2" w14:textId="6865412C" w:rsidR="00952B23" w:rsidRPr="00952B23" w:rsidRDefault="00952B23" w:rsidP="00AC6F47">
      <w:pPr>
        <w:numPr>
          <w:ilvl w:val="0"/>
          <w:numId w:val="32"/>
        </w:numPr>
        <w:spacing w:line="276" w:lineRule="auto"/>
        <w:contextualSpacing/>
        <w:jc w:val="both"/>
        <w:rPr>
          <w:rFonts w:asciiTheme="majorHAnsi" w:eastAsiaTheme="minorHAnsi" w:hAnsiTheme="majorHAnsi" w:cstheme="majorHAnsi"/>
          <w:sz w:val="22"/>
          <w:szCs w:val="22"/>
          <w:lang w:eastAsia="en-US"/>
        </w:rPr>
      </w:pPr>
      <w:r w:rsidRPr="00952B23">
        <w:rPr>
          <w:rFonts w:asciiTheme="majorHAnsi" w:eastAsiaTheme="minorHAnsi" w:hAnsiTheme="majorHAnsi" w:cstheme="majorHAnsi"/>
          <w:sz w:val="22"/>
          <w:szCs w:val="22"/>
          <w:lang w:eastAsia="en-US"/>
        </w:rPr>
        <w:t>accessing their knowledge, priorities</w:t>
      </w:r>
      <w:r w:rsidR="00AC6F47" w:rsidRPr="00E36A43">
        <w:rPr>
          <w:rFonts w:asciiTheme="majorHAnsi" w:eastAsiaTheme="minorHAnsi" w:hAnsiTheme="majorHAnsi" w:cstheme="majorHAnsi"/>
          <w:sz w:val="22"/>
          <w:szCs w:val="22"/>
          <w:lang w:eastAsia="en-US"/>
        </w:rPr>
        <w:t>,</w:t>
      </w:r>
      <w:r w:rsidRPr="00952B23">
        <w:rPr>
          <w:rFonts w:asciiTheme="majorHAnsi" w:eastAsiaTheme="minorHAnsi" w:hAnsiTheme="majorHAnsi" w:cstheme="majorHAnsi"/>
          <w:sz w:val="22"/>
          <w:szCs w:val="22"/>
          <w:lang w:eastAsia="en-US"/>
        </w:rPr>
        <w:t xml:space="preserve"> and innovations</w:t>
      </w:r>
    </w:p>
    <w:p w14:paraId="72528769" w14:textId="479B1144" w:rsidR="00952B23" w:rsidRPr="00952B23" w:rsidRDefault="00952B23" w:rsidP="00AC6F47">
      <w:pPr>
        <w:numPr>
          <w:ilvl w:val="0"/>
          <w:numId w:val="32"/>
        </w:numPr>
        <w:spacing w:line="276" w:lineRule="auto"/>
        <w:contextualSpacing/>
        <w:jc w:val="both"/>
        <w:rPr>
          <w:rFonts w:asciiTheme="majorHAnsi" w:eastAsiaTheme="minorHAnsi" w:hAnsiTheme="majorHAnsi" w:cstheme="majorHAnsi"/>
          <w:sz w:val="22"/>
          <w:szCs w:val="22"/>
          <w:lang w:eastAsia="en-US"/>
        </w:rPr>
      </w:pPr>
      <w:r w:rsidRPr="00952B23">
        <w:rPr>
          <w:rFonts w:asciiTheme="majorHAnsi" w:eastAsiaTheme="minorHAnsi" w:hAnsiTheme="majorHAnsi" w:cstheme="majorHAnsi"/>
          <w:sz w:val="22"/>
          <w:szCs w:val="22"/>
          <w:lang w:eastAsia="en-US"/>
        </w:rPr>
        <w:t>identifying stakeholders’ resources</w:t>
      </w:r>
      <w:r w:rsidR="00AC6F47" w:rsidRPr="00E36A43">
        <w:rPr>
          <w:rFonts w:asciiTheme="majorHAnsi" w:eastAsiaTheme="minorHAnsi" w:hAnsiTheme="majorHAnsi" w:cstheme="majorHAnsi"/>
          <w:sz w:val="22"/>
          <w:szCs w:val="22"/>
          <w:lang w:eastAsia="en-US"/>
        </w:rPr>
        <w:t xml:space="preserve"> available</w:t>
      </w:r>
    </w:p>
    <w:p w14:paraId="6321BDC1" w14:textId="77777777" w:rsidR="00952B23" w:rsidRPr="00952B23" w:rsidRDefault="00952B23" w:rsidP="00AC6F47">
      <w:pPr>
        <w:numPr>
          <w:ilvl w:val="0"/>
          <w:numId w:val="32"/>
        </w:numPr>
        <w:spacing w:line="276" w:lineRule="auto"/>
        <w:contextualSpacing/>
        <w:jc w:val="both"/>
        <w:rPr>
          <w:rFonts w:asciiTheme="majorHAnsi" w:eastAsiaTheme="minorHAnsi" w:hAnsiTheme="majorHAnsi" w:cstheme="majorHAnsi"/>
          <w:sz w:val="22"/>
          <w:szCs w:val="22"/>
          <w:lang w:eastAsia="en-US"/>
        </w:rPr>
      </w:pPr>
      <w:r w:rsidRPr="00952B23">
        <w:rPr>
          <w:rFonts w:asciiTheme="majorHAnsi" w:eastAsiaTheme="minorHAnsi" w:hAnsiTheme="majorHAnsi" w:cstheme="majorHAnsi"/>
          <w:sz w:val="22"/>
          <w:szCs w:val="22"/>
          <w:lang w:eastAsia="en-US"/>
        </w:rPr>
        <w:t>identifying factors that could influence sustainability</w:t>
      </w:r>
    </w:p>
    <w:p w14:paraId="207983A2" w14:textId="77777777" w:rsidR="00952B23" w:rsidRPr="00952B23" w:rsidRDefault="00952B23" w:rsidP="00AC6F47">
      <w:pPr>
        <w:numPr>
          <w:ilvl w:val="0"/>
          <w:numId w:val="32"/>
        </w:numPr>
        <w:spacing w:line="276" w:lineRule="auto"/>
        <w:contextualSpacing/>
        <w:jc w:val="both"/>
        <w:rPr>
          <w:rFonts w:asciiTheme="majorHAnsi" w:eastAsiaTheme="minorHAnsi" w:hAnsiTheme="majorHAnsi" w:cstheme="majorHAnsi"/>
          <w:sz w:val="22"/>
          <w:szCs w:val="22"/>
          <w:lang w:eastAsia="en-US"/>
        </w:rPr>
      </w:pPr>
      <w:r w:rsidRPr="00952B23">
        <w:rPr>
          <w:rFonts w:asciiTheme="majorHAnsi" w:eastAsiaTheme="minorHAnsi" w:hAnsiTheme="majorHAnsi" w:cstheme="majorHAnsi"/>
          <w:sz w:val="22"/>
          <w:szCs w:val="22"/>
          <w:lang w:eastAsia="en-US"/>
        </w:rPr>
        <w:t>identifying key issues and messages</w:t>
      </w:r>
    </w:p>
    <w:p w14:paraId="70BBB49E" w14:textId="77777777" w:rsidR="00952B23" w:rsidRPr="00952B23" w:rsidRDefault="00952B23" w:rsidP="00952B23">
      <w:pPr>
        <w:spacing w:line="276" w:lineRule="auto"/>
        <w:jc w:val="both"/>
        <w:rPr>
          <w:rFonts w:asciiTheme="majorHAnsi" w:hAnsiTheme="majorHAnsi" w:cstheme="majorHAnsi"/>
          <w:sz w:val="22"/>
          <w:szCs w:val="22"/>
        </w:rPr>
      </w:pPr>
    </w:p>
    <w:p w14:paraId="6C0CF846" w14:textId="323C3150" w:rsidR="00952B23" w:rsidRPr="00952B23" w:rsidRDefault="00952B23" w:rsidP="00952B23">
      <w:pPr>
        <w:spacing w:line="276" w:lineRule="auto"/>
        <w:jc w:val="both"/>
        <w:rPr>
          <w:rFonts w:asciiTheme="majorHAnsi" w:hAnsiTheme="majorHAnsi" w:cstheme="majorHAnsi"/>
          <w:sz w:val="22"/>
          <w:szCs w:val="22"/>
          <w:u w:val="single"/>
        </w:rPr>
      </w:pPr>
      <w:r w:rsidRPr="00952B23">
        <w:rPr>
          <w:rFonts w:asciiTheme="majorHAnsi" w:hAnsiTheme="majorHAnsi" w:cstheme="majorHAnsi"/>
          <w:sz w:val="22"/>
          <w:szCs w:val="22"/>
          <w:u w:val="single"/>
        </w:rPr>
        <w:t xml:space="preserve">Challenges to </w:t>
      </w:r>
      <w:r w:rsidR="00AC6F47" w:rsidRPr="00E36A43">
        <w:rPr>
          <w:rFonts w:asciiTheme="majorHAnsi" w:hAnsiTheme="majorHAnsi" w:cstheme="majorHAnsi"/>
          <w:sz w:val="22"/>
          <w:szCs w:val="22"/>
          <w:u w:val="single"/>
        </w:rPr>
        <w:t>B</w:t>
      </w:r>
      <w:r w:rsidRPr="00952B23">
        <w:rPr>
          <w:rFonts w:asciiTheme="majorHAnsi" w:hAnsiTheme="majorHAnsi" w:cstheme="majorHAnsi"/>
          <w:sz w:val="22"/>
          <w:szCs w:val="22"/>
          <w:u w:val="single"/>
        </w:rPr>
        <w:t xml:space="preserve">ehaviour </w:t>
      </w:r>
      <w:r w:rsidR="00AC6F47" w:rsidRPr="00E36A43">
        <w:rPr>
          <w:rFonts w:asciiTheme="majorHAnsi" w:hAnsiTheme="majorHAnsi" w:cstheme="majorHAnsi"/>
          <w:sz w:val="22"/>
          <w:szCs w:val="22"/>
          <w:u w:val="single"/>
        </w:rPr>
        <w:t>C</w:t>
      </w:r>
      <w:r w:rsidRPr="00952B23">
        <w:rPr>
          <w:rFonts w:asciiTheme="majorHAnsi" w:hAnsiTheme="majorHAnsi" w:cstheme="majorHAnsi"/>
          <w:sz w:val="22"/>
          <w:szCs w:val="22"/>
          <w:u w:val="single"/>
        </w:rPr>
        <w:t>hange</w:t>
      </w:r>
    </w:p>
    <w:p w14:paraId="5D0721B0" w14:textId="1B60B4D1" w:rsidR="00952B23" w:rsidRDefault="00A45122" w:rsidP="00952B23">
      <w:p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First, </w:t>
      </w:r>
      <w:r w:rsidR="00952B23" w:rsidRPr="00952B23">
        <w:rPr>
          <w:rFonts w:asciiTheme="majorHAnsi" w:hAnsiTheme="majorHAnsi" w:cstheme="majorHAnsi"/>
          <w:sz w:val="22"/>
          <w:szCs w:val="22"/>
        </w:rPr>
        <w:t>sharing information and increasing knowledge is not enough to prompt change. It is well known that culture and social networks also influence the way people think and behave</w:t>
      </w:r>
      <w:r w:rsidRPr="00E36A43">
        <w:rPr>
          <w:rFonts w:asciiTheme="majorHAnsi" w:hAnsiTheme="majorHAnsi" w:cstheme="majorHAnsi"/>
          <w:sz w:val="22"/>
          <w:szCs w:val="22"/>
        </w:rPr>
        <w:t>,</w:t>
      </w:r>
      <w:r w:rsidR="00952B23" w:rsidRPr="00952B23">
        <w:rPr>
          <w:rFonts w:asciiTheme="majorHAnsi" w:hAnsiTheme="majorHAnsi" w:cstheme="majorHAnsi"/>
          <w:sz w:val="22"/>
          <w:szCs w:val="22"/>
        </w:rPr>
        <w:t xml:space="preserve"> therefore limiting change. Furthermore, top-</w:t>
      </w:r>
      <w:r w:rsidR="005A59DE" w:rsidRPr="00952B23">
        <w:rPr>
          <w:rFonts w:asciiTheme="majorHAnsi" w:hAnsiTheme="majorHAnsi" w:cstheme="majorHAnsi"/>
          <w:sz w:val="22"/>
          <w:szCs w:val="22"/>
        </w:rPr>
        <w:t>down,</w:t>
      </w:r>
      <w:r w:rsidR="00952B23" w:rsidRPr="00952B23">
        <w:rPr>
          <w:rFonts w:asciiTheme="majorHAnsi" w:hAnsiTheme="majorHAnsi" w:cstheme="majorHAnsi"/>
          <w:sz w:val="22"/>
          <w:szCs w:val="22"/>
        </w:rPr>
        <w:t xml:space="preserve"> and generic approaches have been proven to be ineffective since context may or may not work for different parties. Additionally, interventions aiming at behavioural change require very big coverage and are resource intensive. </w:t>
      </w:r>
    </w:p>
    <w:p w14:paraId="10522A28" w14:textId="77777777" w:rsidR="005A59DE" w:rsidRPr="00952B23" w:rsidRDefault="005A59DE" w:rsidP="00952B23">
      <w:pPr>
        <w:spacing w:line="276" w:lineRule="auto"/>
        <w:jc w:val="both"/>
        <w:rPr>
          <w:rFonts w:asciiTheme="majorHAnsi" w:hAnsiTheme="majorHAnsi" w:cstheme="majorHAnsi"/>
          <w:sz w:val="22"/>
          <w:szCs w:val="22"/>
        </w:rPr>
      </w:pPr>
    </w:p>
    <w:p w14:paraId="75A448D5" w14:textId="24CD71D1" w:rsidR="00952B23" w:rsidRPr="00952B23" w:rsidRDefault="00A45122" w:rsidP="00952B23">
      <w:pPr>
        <w:spacing w:line="276" w:lineRule="auto"/>
        <w:jc w:val="both"/>
        <w:rPr>
          <w:rFonts w:asciiTheme="majorHAnsi" w:hAnsiTheme="majorHAnsi" w:cstheme="majorHAnsi"/>
          <w:sz w:val="22"/>
          <w:szCs w:val="22"/>
          <w:u w:val="single"/>
        </w:rPr>
      </w:pPr>
      <w:r w:rsidRPr="00E36A43">
        <w:rPr>
          <w:rFonts w:asciiTheme="majorHAnsi" w:hAnsiTheme="majorHAnsi" w:cstheme="majorHAnsi"/>
          <w:sz w:val="22"/>
          <w:szCs w:val="22"/>
          <w:u w:val="single"/>
        </w:rPr>
        <w:t xml:space="preserve">The </w:t>
      </w:r>
      <w:r w:rsidR="00952B23" w:rsidRPr="00952B23">
        <w:rPr>
          <w:rFonts w:asciiTheme="majorHAnsi" w:hAnsiTheme="majorHAnsi" w:cstheme="majorHAnsi"/>
          <w:sz w:val="22"/>
          <w:szCs w:val="22"/>
          <w:u w:val="single"/>
        </w:rPr>
        <w:t xml:space="preserve">Community </w:t>
      </w:r>
      <w:r w:rsidRPr="00E36A43">
        <w:rPr>
          <w:rFonts w:asciiTheme="majorHAnsi" w:hAnsiTheme="majorHAnsi" w:cstheme="majorHAnsi"/>
          <w:sz w:val="22"/>
          <w:szCs w:val="22"/>
          <w:u w:val="single"/>
        </w:rPr>
        <w:t>D</w:t>
      </w:r>
      <w:r w:rsidR="00952B23" w:rsidRPr="00952B23">
        <w:rPr>
          <w:rFonts w:asciiTheme="majorHAnsi" w:hAnsiTheme="majorHAnsi" w:cstheme="majorHAnsi"/>
          <w:sz w:val="22"/>
          <w:szCs w:val="22"/>
          <w:u w:val="single"/>
        </w:rPr>
        <w:t xml:space="preserve">ialogue </w:t>
      </w:r>
      <w:r w:rsidRPr="00E36A43">
        <w:rPr>
          <w:rFonts w:asciiTheme="majorHAnsi" w:hAnsiTheme="majorHAnsi" w:cstheme="majorHAnsi"/>
          <w:sz w:val="22"/>
          <w:szCs w:val="22"/>
          <w:u w:val="single"/>
        </w:rPr>
        <w:t>S</w:t>
      </w:r>
      <w:r w:rsidR="00952B23" w:rsidRPr="00952B23">
        <w:rPr>
          <w:rFonts w:asciiTheme="majorHAnsi" w:hAnsiTheme="majorHAnsi" w:cstheme="majorHAnsi"/>
          <w:sz w:val="22"/>
          <w:szCs w:val="22"/>
          <w:u w:val="single"/>
        </w:rPr>
        <w:t>tudy</w:t>
      </w:r>
    </w:p>
    <w:p w14:paraId="3A8B02CC" w14:textId="0A53D958" w:rsidR="00952B2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t xml:space="preserve">The </w:t>
      </w:r>
      <w:r w:rsidR="00A45122" w:rsidRPr="00E36A43">
        <w:rPr>
          <w:rFonts w:asciiTheme="majorHAnsi" w:hAnsiTheme="majorHAnsi" w:cstheme="majorHAnsi"/>
          <w:sz w:val="22"/>
          <w:szCs w:val="22"/>
        </w:rPr>
        <w:t>U</w:t>
      </w:r>
      <w:r w:rsidRPr="00952B23">
        <w:rPr>
          <w:rFonts w:asciiTheme="majorHAnsi" w:hAnsiTheme="majorHAnsi" w:cstheme="majorHAnsi"/>
          <w:sz w:val="22"/>
          <w:szCs w:val="22"/>
        </w:rPr>
        <w:t xml:space="preserve">niversity of Leeds </w:t>
      </w:r>
      <w:r w:rsidR="005A59DE">
        <w:rPr>
          <w:rFonts w:asciiTheme="majorHAnsi" w:hAnsiTheme="majorHAnsi" w:cstheme="majorHAnsi"/>
          <w:sz w:val="22"/>
          <w:szCs w:val="22"/>
        </w:rPr>
        <w:t>in collaboration</w:t>
      </w:r>
      <w:r w:rsidRPr="00952B23">
        <w:rPr>
          <w:rFonts w:asciiTheme="majorHAnsi" w:hAnsiTheme="majorHAnsi" w:cstheme="majorHAnsi"/>
          <w:sz w:val="22"/>
          <w:szCs w:val="22"/>
        </w:rPr>
        <w:t xml:space="preserve"> with the A</w:t>
      </w:r>
      <w:r w:rsidR="00A45122" w:rsidRPr="00E36A43">
        <w:rPr>
          <w:rFonts w:asciiTheme="majorHAnsi" w:hAnsiTheme="majorHAnsi" w:cstheme="majorHAnsi"/>
          <w:sz w:val="22"/>
          <w:szCs w:val="22"/>
        </w:rPr>
        <w:t>RK</w:t>
      </w:r>
      <w:r w:rsidRPr="00952B23">
        <w:rPr>
          <w:rFonts w:asciiTheme="majorHAnsi" w:hAnsiTheme="majorHAnsi" w:cstheme="majorHAnsi"/>
          <w:sz w:val="22"/>
          <w:szCs w:val="22"/>
        </w:rPr>
        <w:t xml:space="preserve"> Foundation and the Malaria Consortium carried out a community engagement study in Bangladesh. Its aims were to engage the community through community dialogues and create awareness of appropriate antibiotic use. Local volunteers were used as facilitators after being trained on AMR. Following this, they passed their knowledge to the wider community through the community dialogue approach which assisted in identifying local AMR issues in a participatory manner. </w:t>
      </w:r>
    </w:p>
    <w:p w14:paraId="4DC5A99C" w14:textId="60B69748" w:rsidR="005A59DE" w:rsidRDefault="005A59DE" w:rsidP="00952B23">
      <w:pPr>
        <w:spacing w:line="276" w:lineRule="auto"/>
        <w:jc w:val="both"/>
        <w:rPr>
          <w:rFonts w:asciiTheme="majorHAnsi" w:hAnsiTheme="majorHAnsi" w:cstheme="majorHAnsi"/>
          <w:sz w:val="22"/>
          <w:szCs w:val="22"/>
        </w:rPr>
      </w:pPr>
    </w:p>
    <w:p w14:paraId="57D68A4F" w14:textId="5C84DAC7" w:rsidR="00770EA2" w:rsidRDefault="00770EA2" w:rsidP="00952B23">
      <w:pPr>
        <w:spacing w:line="276" w:lineRule="auto"/>
        <w:jc w:val="both"/>
        <w:rPr>
          <w:rFonts w:asciiTheme="majorHAnsi" w:hAnsiTheme="majorHAnsi" w:cstheme="majorHAnsi"/>
          <w:sz w:val="22"/>
          <w:szCs w:val="22"/>
        </w:rPr>
      </w:pPr>
    </w:p>
    <w:p w14:paraId="6FC9FB94" w14:textId="77777777" w:rsidR="00770EA2" w:rsidRPr="00952B23" w:rsidRDefault="00770EA2" w:rsidP="00952B23">
      <w:pPr>
        <w:spacing w:line="276" w:lineRule="auto"/>
        <w:jc w:val="both"/>
        <w:rPr>
          <w:rFonts w:asciiTheme="majorHAnsi" w:hAnsiTheme="majorHAnsi" w:cstheme="majorHAnsi"/>
          <w:sz w:val="22"/>
          <w:szCs w:val="22"/>
        </w:rPr>
      </w:pPr>
    </w:p>
    <w:p w14:paraId="01F729D9" w14:textId="689286A0" w:rsidR="00952B23" w:rsidRPr="00952B23" w:rsidRDefault="00952B23" w:rsidP="00952B23">
      <w:pPr>
        <w:spacing w:line="276" w:lineRule="auto"/>
        <w:jc w:val="both"/>
        <w:rPr>
          <w:rFonts w:asciiTheme="majorHAnsi" w:hAnsiTheme="majorHAnsi" w:cstheme="majorHAnsi"/>
          <w:sz w:val="22"/>
          <w:szCs w:val="22"/>
          <w:u w:val="single"/>
        </w:rPr>
      </w:pPr>
      <w:r w:rsidRPr="00952B23">
        <w:rPr>
          <w:rFonts w:asciiTheme="majorHAnsi" w:hAnsiTheme="majorHAnsi" w:cstheme="majorHAnsi"/>
          <w:sz w:val="22"/>
          <w:szCs w:val="22"/>
          <w:u w:val="single"/>
        </w:rPr>
        <w:lastRenderedPageBreak/>
        <w:t>Key features of community dialogues</w:t>
      </w:r>
    </w:p>
    <w:p w14:paraId="020D263A" w14:textId="0248DA0A" w:rsidR="00952B23" w:rsidRPr="00E36A43" w:rsidRDefault="00A45122" w:rsidP="00A45122">
      <w:pPr>
        <w:pStyle w:val="ListParagraph"/>
        <w:numPr>
          <w:ilvl w:val="0"/>
          <w:numId w:val="33"/>
        </w:numPr>
        <w:spacing w:line="276" w:lineRule="auto"/>
        <w:jc w:val="both"/>
        <w:rPr>
          <w:rFonts w:asciiTheme="majorHAnsi" w:hAnsiTheme="majorHAnsi" w:cstheme="majorHAnsi"/>
          <w:sz w:val="22"/>
          <w:szCs w:val="22"/>
        </w:rPr>
      </w:pPr>
      <w:r w:rsidRPr="005A59DE">
        <w:rPr>
          <w:rFonts w:asciiTheme="majorHAnsi" w:hAnsiTheme="majorHAnsi" w:cstheme="majorHAnsi"/>
          <w:sz w:val="22"/>
          <w:szCs w:val="22"/>
          <w:u w:val="single"/>
        </w:rPr>
        <w:t>M</w:t>
      </w:r>
      <w:r w:rsidR="00952B23" w:rsidRPr="005A59DE">
        <w:rPr>
          <w:rFonts w:asciiTheme="majorHAnsi" w:hAnsiTheme="majorHAnsi" w:cstheme="majorHAnsi"/>
          <w:sz w:val="22"/>
          <w:szCs w:val="22"/>
          <w:u w:val="single"/>
        </w:rPr>
        <w:t>ore than health education</w:t>
      </w:r>
      <w:r w:rsidR="00952B23" w:rsidRPr="00E36A43">
        <w:rPr>
          <w:rFonts w:asciiTheme="majorHAnsi" w:hAnsiTheme="majorHAnsi" w:cstheme="majorHAnsi"/>
          <w:sz w:val="22"/>
          <w:szCs w:val="22"/>
        </w:rPr>
        <w:t xml:space="preserve">: dialogues place emphasis on collective exploration of health issues rather than unidirectional sharing of information. </w:t>
      </w:r>
    </w:p>
    <w:p w14:paraId="4D8041FC" w14:textId="6BD6A207" w:rsidR="00952B23" w:rsidRPr="00E36A43" w:rsidRDefault="00952B23" w:rsidP="00A45122">
      <w:pPr>
        <w:pStyle w:val="ListParagraph"/>
        <w:numPr>
          <w:ilvl w:val="0"/>
          <w:numId w:val="33"/>
        </w:numPr>
        <w:spacing w:line="276" w:lineRule="auto"/>
        <w:jc w:val="both"/>
        <w:rPr>
          <w:rFonts w:asciiTheme="majorHAnsi" w:hAnsiTheme="majorHAnsi" w:cstheme="majorHAnsi"/>
          <w:sz w:val="22"/>
          <w:szCs w:val="22"/>
        </w:rPr>
      </w:pPr>
      <w:r w:rsidRPr="005A59DE">
        <w:rPr>
          <w:rFonts w:asciiTheme="majorHAnsi" w:hAnsiTheme="majorHAnsi" w:cstheme="majorHAnsi"/>
          <w:sz w:val="22"/>
          <w:szCs w:val="22"/>
          <w:u w:val="single"/>
        </w:rPr>
        <w:t>Context and culture matter</w:t>
      </w:r>
      <w:r w:rsidRPr="00E36A43">
        <w:rPr>
          <w:rFonts w:asciiTheme="majorHAnsi" w:hAnsiTheme="majorHAnsi" w:cstheme="majorHAnsi"/>
          <w:sz w:val="22"/>
          <w:szCs w:val="22"/>
        </w:rPr>
        <w:t>:</w:t>
      </w:r>
      <w:r w:rsidR="00A45122" w:rsidRPr="00E36A43">
        <w:rPr>
          <w:rFonts w:asciiTheme="majorHAnsi" w:hAnsiTheme="majorHAnsi" w:cstheme="majorHAnsi"/>
          <w:sz w:val="22"/>
          <w:szCs w:val="22"/>
        </w:rPr>
        <w:t xml:space="preserve"> </w:t>
      </w:r>
      <w:r w:rsidRPr="00E36A43">
        <w:rPr>
          <w:rFonts w:asciiTheme="majorHAnsi" w:hAnsiTheme="majorHAnsi" w:cstheme="majorHAnsi"/>
          <w:sz w:val="22"/>
          <w:szCs w:val="22"/>
        </w:rPr>
        <w:t xml:space="preserve">community dialogues encourage identification of locally appropriate </w:t>
      </w:r>
      <w:r w:rsidR="005A59DE" w:rsidRPr="00E36A43">
        <w:rPr>
          <w:rFonts w:asciiTheme="majorHAnsi" w:hAnsiTheme="majorHAnsi" w:cstheme="majorHAnsi"/>
          <w:sz w:val="22"/>
          <w:szCs w:val="22"/>
        </w:rPr>
        <w:t>behaviours</w:t>
      </w:r>
      <w:r w:rsidRPr="00E36A43">
        <w:rPr>
          <w:rFonts w:asciiTheme="majorHAnsi" w:hAnsiTheme="majorHAnsi" w:cstheme="majorHAnsi"/>
          <w:sz w:val="22"/>
          <w:szCs w:val="22"/>
        </w:rPr>
        <w:t xml:space="preserve"> other than a top-down, one size fits all approach. </w:t>
      </w:r>
    </w:p>
    <w:p w14:paraId="4C7032E3" w14:textId="6F1F0D22" w:rsidR="00952B23" w:rsidRPr="00E36A43" w:rsidRDefault="00952B23" w:rsidP="00A45122">
      <w:pPr>
        <w:pStyle w:val="ListParagraph"/>
        <w:numPr>
          <w:ilvl w:val="0"/>
          <w:numId w:val="33"/>
        </w:numPr>
        <w:spacing w:line="276" w:lineRule="auto"/>
        <w:jc w:val="both"/>
        <w:rPr>
          <w:rFonts w:asciiTheme="majorHAnsi" w:hAnsiTheme="majorHAnsi" w:cstheme="majorHAnsi"/>
          <w:sz w:val="22"/>
          <w:szCs w:val="22"/>
        </w:rPr>
      </w:pPr>
      <w:r w:rsidRPr="005A59DE">
        <w:rPr>
          <w:rFonts w:asciiTheme="majorHAnsi" w:hAnsiTheme="majorHAnsi" w:cstheme="majorHAnsi"/>
          <w:sz w:val="22"/>
          <w:szCs w:val="22"/>
          <w:u w:val="single"/>
        </w:rPr>
        <w:t>Coverage isn’t everything</w:t>
      </w:r>
      <w:r w:rsidRPr="00E36A43">
        <w:rPr>
          <w:rFonts w:asciiTheme="majorHAnsi" w:hAnsiTheme="majorHAnsi" w:cstheme="majorHAnsi"/>
          <w:sz w:val="22"/>
          <w:szCs w:val="22"/>
        </w:rPr>
        <w:t>: foster collective decision making which shape the social norms affecting the entire community.</w:t>
      </w:r>
    </w:p>
    <w:p w14:paraId="075D1891" w14:textId="611C2BFF" w:rsidR="00952B23" w:rsidRDefault="00952B23" w:rsidP="00A45122">
      <w:pPr>
        <w:pStyle w:val="ListParagraph"/>
        <w:numPr>
          <w:ilvl w:val="0"/>
          <w:numId w:val="33"/>
        </w:numPr>
        <w:spacing w:line="276" w:lineRule="auto"/>
        <w:jc w:val="both"/>
        <w:rPr>
          <w:rFonts w:asciiTheme="majorHAnsi" w:hAnsiTheme="majorHAnsi" w:cstheme="majorHAnsi"/>
          <w:sz w:val="22"/>
          <w:szCs w:val="22"/>
        </w:rPr>
      </w:pPr>
      <w:r w:rsidRPr="005A59DE">
        <w:rPr>
          <w:rFonts w:asciiTheme="majorHAnsi" w:hAnsiTheme="majorHAnsi" w:cstheme="majorHAnsi"/>
          <w:sz w:val="22"/>
          <w:szCs w:val="22"/>
          <w:u w:val="single"/>
        </w:rPr>
        <w:t>Limited resources are required</w:t>
      </w:r>
      <w:r w:rsidRPr="00E36A43">
        <w:rPr>
          <w:rFonts w:asciiTheme="majorHAnsi" w:hAnsiTheme="majorHAnsi" w:cstheme="majorHAnsi"/>
          <w:sz w:val="22"/>
          <w:szCs w:val="22"/>
        </w:rPr>
        <w:t xml:space="preserve">: dialogues build on non-specialist volunteers and community ownership rather than resource-intensive external interventions. </w:t>
      </w:r>
    </w:p>
    <w:p w14:paraId="02CF2EDC" w14:textId="77777777" w:rsidR="005A59DE" w:rsidRPr="00E36A43" w:rsidRDefault="005A59DE" w:rsidP="005A59DE">
      <w:pPr>
        <w:pStyle w:val="ListParagraph"/>
        <w:spacing w:line="276" w:lineRule="auto"/>
        <w:jc w:val="both"/>
        <w:rPr>
          <w:rFonts w:asciiTheme="majorHAnsi" w:hAnsiTheme="majorHAnsi" w:cstheme="majorHAnsi"/>
          <w:sz w:val="22"/>
          <w:szCs w:val="22"/>
        </w:rPr>
      </w:pPr>
    </w:p>
    <w:p w14:paraId="19842DF2" w14:textId="3CF89E9D" w:rsidR="00952B23" w:rsidRPr="00952B23" w:rsidRDefault="00952B23" w:rsidP="00952B23">
      <w:pPr>
        <w:spacing w:line="276" w:lineRule="auto"/>
        <w:jc w:val="both"/>
        <w:rPr>
          <w:rFonts w:asciiTheme="majorHAnsi" w:hAnsiTheme="majorHAnsi" w:cstheme="majorHAnsi"/>
          <w:sz w:val="22"/>
          <w:szCs w:val="22"/>
          <w:u w:val="single"/>
        </w:rPr>
      </w:pPr>
      <w:r w:rsidRPr="00952B23">
        <w:rPr>
          <w:rFonts w:asciiTheme="majorHAnsi" w:hAnsiTheme="majorHAnsi" w:cstheme="majorHAnsi"/>
          <w:sz w:val="22"/>
          <w:szCs w:val="22"/>
          <w:u w:val="single"/>
        </w:rPr>
        <w:t>Key lessons of community dialogues</w:t>
      </w:r>
    </w:p>
    <w:p w14:paraId="7EE36A63" w14:textId="31B34AFC" w:rsidR="00952B23" w:rsidRPr="00E36A43" w:rsidRDefault="00952B23" w:rsidP="00A45122">
      <w:pPr>
        <w:pStyle w:val="ListParagraph"/>
        <w:numPr>
          <w:ilvl w:val="0"/>
          <w:numId w:val="34"/>
        </w:numPr>
        <w:spacing w:line="276" w:lineRule="auto"/>
        <w:jc w:val="both"/>
        <w:rPr>
          <w:rFonts w:asciiTheme="majorHAnsi" w:hAnsiTheme="majorHAnsi" w:cstheme="majorHAnsi"/>
          <w:sz w:val="22"/>
          <w:szCs w:val="22"/>
        </w:rPr>
      </w:pPr>
      <w:r w:rsidRPr="005A59DE">
        <w:rPr>
          <w:rFonts w:asciiTheme="majorHAnsi" w:hAnsiTheme="majorHAnsi" w:cstheme="majorHAnsi"/>
          <w:sz w:val="22"/>
          <w:szCs w:val="22"/>
          <w:u w:val="single"/>
        </w:rPr>
        <w:t>Local perceptions matter:</w:t>
      </w:r>
      <w:r w:rsidRPr="00E36A43">
        <w:rPr>
          <w:rFonts w:asciiTheme="majorHAnsi" w:hAnsiTheme="majorHAnsi" w:cstheme="majorHAnsi"/>
          <w:sz w:val="22"/>
          <w:szCs w:val="22"/>
        </w:rPr>
        <w:t xml:space="preserve"> it is important to understand what “community” means in the local context.</w:t>
      </w:r>
    </w:p>
    <w:p w14:paraId="7575511F" w14:textId="77777777" w:rsidR="00952B23" w:rsidRPr="00E36A43" w:rsidRDefault="00952B23" w:rsidP="00A45122">
      <w:pPr>
        <w:pStyle w:val="ListParagraph"/>
        <w:numPr>
          <w:ilvl w:val="0"/>
          <w:numId w:val="34"/>
        </w:numPr>
        <w:spacing w:line="276" w:lineRule="auto"/>
        <w:jc w:val="both"/>
        <w:rPr>
          <w:rFonts w:asciiTheme="majorHAnsi" w:hAnsiTheme="majorHAnsi" w:cstheme="majorHAnsi"/>
          <w:sz w:val="22"/>
          <w:szCs w:val="22"/>
        </w:rPr>
      </w:pPr>
      <w:r w:rsidRPr="005A59DE">
        <w:rPr>
          <w:rFonts w:asciiTheme="majorHAnsi" w:hAnsiTheme="majorHAnsi" w:cstheme="majorHAnsi"/>
          <w:sz w:val="22"/>
          <w:szCs w:val="22"/>
          <w:u w:val="single"/>
        </w:rPr>
        <w:t>Embeddedness increases sustainability:</w:t>
      </w:r>
      <w:r w:rsidRPr="00E36A43">
        <w:rPr>
          <w:rFonts w:asciiTheme="majorHAnsi" w:hAnsiTheme="majorHAnsi" w:cstheme="majorHAnsi"/>
          <w:sz w:val="22"/>
          <w:szCs w:val="22"/>
        </w:rPr>
        <w:t xml:space="preserve"> linking community dialogues to existing health system elements increases the sustainability of the platform beyond a specific project. </w:t>
      </w:r>
    </w:p>
    <w:p w14:paraId="30B60787" w14:textId="77777777" w:rsidR="00952B23" w:rsidRPr="00E36A43" w:rsidRDefault="00952B23" w:rsidP="00A45122">
      <w:pPr>
        <w:pStyle w:val="ListParagraph"/>
        <w:numPr>
          <w:ilvl w:val="0"/>
          <w:numId w:val="34"/>
        </w:numPr>
        <w:spacing w:line="276" w:lineRule="auto"/>
        <w:jc w:val="both"/>
        <w:rPr>
          <w:rFonts w:asciiTheme="majorHAnsi" w:hAnsiTheme="majorHAnsi" w:cstheme="majorHAnsi"/>
          <w:sz w:val="22"/>
          <w:szCs w:val="22"/>
        </w:rPr>
      </w:pPr>
      <w:r w:rsidRPr="005A59DE">
        <w:rPr>
          <w:rFonts w:asciiTheme="majorHAnsi" w:hAnsiTheme="majorHAnsi" w:cstheme="majorHAnsi"/>
          <w:sz w:val="22"/>
          <w:szCs w:val="22"/>
          <w:u w:val="single"/>
        </w:rPr>
        <w:t>Volunteering is key:</w:t>
      </w:r>
      <w:r w:rsidRPr="00E36A43">
        <w:rPr>
          <w:rFonts w:asciiTheme="majorHAnsi" w:hAnsiTheme="majorHAnsi" w:cstheme="majorHAnsi"/>
          <w:sz w:val="22"/>
          <w:szCs w:val="22"/>
        </w:rPr>
        <w:t xml:space="preserve"> this increases community ownership (however it is important to note that the workload needs to be kept to a minimum).</w:t>
      </w:r>
    </w:p>
    <w:p w14:paraId="524B83DC" w14:textId="3C113544" w:rsidR="00952B23" w:rsidRPr="00E36A43" w:rsidRDefault="00952B23" w:rsidP="00A45122">
      <w:pPr>
        <w:pStyle w:val="ListParagraph"/>
        <w:numPr>
          <w:ilvl w:val="0"/>
          <w:numId w:val="34"/>
        </w:numPr>
        <w:spacing w:line="276" w:lineRule="auto"/>
        <w:jc w:val="both"/>
        <w:rPr>
          <w:rFonts w:asciiTheme="majorHAnsi" w:hAnsiTheme="majorHAnsi" w:cstheme="majorHAnsi"/>
          <w:sz w:val="22"/>
          <w:szCs w:val="22"/>
        </w:rPr>
      </w:pPr>
      <w:r w:rsidRPr="005A59DE">
        <w:rPr>
          <w:rFonts w:asciiTheme="majorHAnsi" w:hAnsiTheme="majorHAnsi" w:cstheme="majorHAnsi"/>
          <w:sz w:val="22"/>
          <w:szCs w:val="22"/>
          <w:u w:val="single"/>
        </w:rPr>
        <w:t>Engaging with gatekeepers:</w:t>
      </w:r>
      <w:r w:rsidRPr="00E36A43">
        <w:rPr>
          <w:rFonts w:asciiTheme="majorHAnsi" w:hAnsiTheme="majorHAnsi" w:cstheme="majorHAnsi"/>
          <w:sz w:val="22"/>
          <w:szCs w:val="22"/>
        </w:rPr>
        <w:t xml:space="preserve"> buy-in of local leadership is important for identifying facilitators, trainings</w:t>
      </w:r>
      <w:r w:rsidR="00A45122" w:rsidRPr="00E36A43">
        <w:rPr>
          <w:rFonts w:asciiTheme="majorHAnsi" w:hAnsiTheme="majorHAnsi" w:cstheme="majorHAnsi"/>
          <w:sz w:val="22"/>
          <w:szCs w:val="22"/>
        </w:rPr>
        <w:t>,</w:t>
      </w:r>
      <w:r w:rsidRPr="00E36A43">
        <w:rPr>
          <w:rFonts w:asciiTheme="majorHAnsi" w:hAnsiTheme="majorHAnsi" w:cstheme="majorHAnsi"/>
          <w:sz w:val="22"/>
          <w:szCs w:val="22"/>
        </w:rPr>
        <w:t xml:space="preserve"> and activities. </w:t>
      </w:r>
    </w:p>
    <w:p w14:paraId="360E6324" w14:textId="77777777" w:rsidR="00952B23" w:rsidRPr="00952B23" w:rsidRDefault="00952B23" w:rsidP="00952B23">
      <w:pPr>
        <w:spacing w:line="276" w:lineRule="auto"/>
        <w:jc w:val="both"/>
        <w:rPr>
          <w:rFonts w:asciiTheme="majorHAnsi" w:hAnsiTheme="majorHAnsi" w:cstheme="majorHAnsi"/>
          <w:sz w:val="22"/>
          <w:szCs w:val="22"/>
        </w:rPr>
      </w:pPr>
    </w:p>
    <w:p w14:paraId="60FE3C36" w14:textId="77777777" w:rsidR="00952B23" w:rsidRPr="00952B23" w:rsidRDefault="00952B23" w:rsidP="00952B23">
      <w:pPr>
        <w:spacing w:line="276" w:lineRule="auto"/>
        <w:jc w:val="both"/>
        <w:rPr>
          <w:rFonts w:asciiTheme="majorHAnsi" w:hAnsiTheme="majorHAnsi" w:cstheme="majorHAnsi"/>
          <w:sz w:val="22"/>
          <w:szCs w:val="22"/>
          <w:u w:val="single"/>
        </w:rPr>
      </w:pPr>
      <w:r w:rsidRPr="00952B23">
        <w:rPr>
          <w:rFonts w:asciiTheme="majorHAnsi" w:hAnsiTheme="majorHAnsi" w:cstheme="majorHAnsi"/>
          <w:sz w:val="22"/>
          <w:szCs w:val="22"/>
          <w:u w:val="single"/>
        </w:rPr>
        <w:t>Lessons from the community dialogue study</w:t>
      </w:r>
    </w:p>
    <w:p w14:paraId="1458BF2F" w14:textId="754CC38C" w:rsidR="00952B23" w:rsidRPr="00E36A43" w:rsidRDefault="00952B23" w:rsidP="00A45122">
      <w:pPr>
        <w:pStyle w:val="ListParagraph"/>
        <w:numPr>
          <w:ilvl w:val="0"/>
          <w:numId w:val="35"/>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AMR is a complex concept</w:t>
      </w:r>
    </w:p>
    <w:p w14:paraId="2BAB2034" w14:textId="1CF6D9DB" w:rsidR="00952B23" w:rsidRPr="00E36A43" w:rsidRDefault="00952B23" w:rsidP="00A45122">
      <w:pPr>
        <w:pStyle w:val="ListParagraph"/>
        <w:numPr>
          <w:ilvl w:val="0"/>
          <w:numId w:val="35"/>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Appropriate training of facilitators is important</w:t>
      </w:r>
    </w:p>
    <w:p w14:paraId="5EFF3239" w14:textId="4510741C" w:rsidR="00952B23" w:rsidRPr="00E36A43" w:rsidRDefault="00952B23" w:rsidP="00A45122">
      <w:pPr>
        <w:pStyle w:val="ListParagraph"/>
        <w:numPr>
          <w:ilvl w:val="0"/>
          <w:numId w:val="35"/>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Facilitators must not monopolise discussions</w:t>
      </w:r>
    </w:p>
    <w:p w14:paraId="7F368B8C" w14:textId="6708B237" w:rsidR="00952B23" w:rsidRPr="00E36A43" w:rsidRDefault="00E9055C" w:rsidP="00A45122">
      <w:pPr>
        <w:pStyle w:val="ListParagraph"/>
        <w:numPr>
          <w:ilvl w:val="0"/>
          <w:numId w:val="35"/>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Facilitators</w:t>
      </w:r>
      <w:r w:rsidR="00952B23" w:rsidRPr="00E36A43">
        <w:rPr>
          <w:rFonts w:asciiTheme="majorHAnsi" w:hAnsiTheme="majorHAnsi" w:cstheme="majorHAnsi"/>
          <w:sz w:val="22"/>
          <w:szCs w:val="22"/>
        </w:rPr>
        <w:t xml:space="preserve"> must create space to understand the AMR knowledge and behaviours of the wider community</w:t>
      </w:r>
    </w:p>
    <w:p w14:paraId="6A9467B4" w14:textId="5466C4B4" w:rsidR="00952B23" w:rsidRPr="00E36A43" w:rsidRDefault="00952B23" w:rsidP="00A45122">
      <w:pPr>
        <w:pStyle w:val="ListParagraph"/>
        <w:numPr>
          <w:ilvl w:val="0"/>
          <w:numId w:val="35"/>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There is need to expand to animal and environmental health</w:t>
      </w:r>
    </w:p>
    <w:p w14:paraId="5A5B4951" w14:textId="77777777" w:rsidR="00952B23" w:rsidRPr="00952B23" w:rsidRDefault="00952B23" w:rsidP="00952B23">
      <w:pPr>
        <w:spacing w:line="276" w:lineRule="auto"/>
        <w:jc w:val="both"/>
        <w:rPr>
          <w:rFonts w:asciiTheme="majorHAnsi" w:hAnsiTheme="majorHAnsi" w:cstheme="majorHAnsi"/>
          <w:sz w:val="22"/>
          <w:szCs w:val="22"/>
        </w:rPr>
      </w:pPr>
    </w:p>
    <w:p w14:paraId="7B189BF6" w14:textId="25F257C8" w:rsidR="00952B23" w:rsidRPr="00952B23" w:rsidRDefault="0045151A" w:rsidP="00952B23">
      <w:pPr>
        <w:spacing w:line="276" w:lineRule="auto"/>
        <w:jc w:val="both"/>
        <w:rPr>
          <w:rFonts w:asciiTheme="majorHAnsi" w:hAnsiTheme="majorHAnsi" w:cstheme="majorHAnsi"/>
          <w:sz w:val="22"/>
          <w:szCs w:val="22"/>
          <w:u w:val="single"/>
        </w:rPr>
      </w:pPr>
      <w:r w:rsidRPr="00E36A43">
        <w:rPr>
          <w:rFonts w:asciiTheme="majorHAnsi" w:hAnsiTheme="majorHAnsi" w:cstheme="majorHAnsi"/>
          <w:sz w:val="22"/>
          <w:szCs w:val="22"/>
          <w:u w:val="single"/>
        </w:rPr>
        <w:t>K</w:t>
      </w:r>
      <w:r w:rsidR="00952B23" w:rsidRPr="00952B23">
        <w:rPr>
          <w:rFonts w:asciiTheme="majorHAnsi" w:hAnsiTheme="majorHAnsi" w:cstheme="majorHAnsi"/>
          <w:sz w:val="22"/>
          <w:szCs w:val="22"/>
          <w:u w:val="single"/>
        </w:rPr>
        <w:t xml:space="preserve">ey </w:t>
      </w:r>
      <w:r w:rsidRPr="00E36A43">
        <w:rPr>
          <w:rFonts w:asciiTheme="majorHAnsi" w:hAnsiTheme="majorHAnsi" w:cstheme="majorHAnsi"/>
          <w:sz w:val="22"/>
          <w:szCs w:val="22"/>
          <w:u w:val="single"/>
        </w:rPr>
        <w:t>D</w:t>
      </w:r>
      <w:r w:rsidR="00952B23" w:rsidRPr="00952B23">
        <w:rPr>
          <w:rFonts w:asciiTheme="majorHAnsi" w:hAnsiTheme="majorHAnsi" w:cstheme="majorHAnsi"/>
          <w:sz w:val="22"/>
          <w:szCs w:val="22"/>
          <w:u w:val="single"/>
        </w:rPr>
        <w:t>ecision</w:t>
      </w:r>
      <w:r w:rsidRPr="00E36A43">
        <w:rPr>
          <w:rFonts w:asciiTheme="majorHAnsi" w:hAnsiTheme="majorHAnsi" w:cstheme="majorHAnsi"/>
          <w:sz w:val="22"/>
          <w:szCs w:val="22"/>
          <w:u w:val="single"/>
        </w:rPr>
        <w:t>-</w:t>
      </w:r>
      <w:r w:rsidR="00952B23" w:rsidRPr="00952B23">
        <w:rPr>
          <w:rFonts w:asciiTheme="majorHAnsi" w:hAnsiTheme="majorHAnsi" w:cstheme="majorHAnsi"/>
          <w:sz w:val="22"/>
          <w:szCs w:val="22"/>
          <w:u w:val="single"/>
        </w:rPr>
        <w:t xml:space="preserve">makers and </w:t>
      </w:r>
      <w:r w:rsidRPr="00E36A43">
        <w:rPr>
          <w:rFonts w:asciiTheme="majorHAnsi" w:hAnsiTheme="majorHAnsi" w:cstheme="majorHAnsi"/>
          <w:sz w:val="22"/>
          <w:szCs w:val="22"/>
          <w:u w:val="single"/>
        </w:rPr>
        <w:t>I</w:t>
      </w:r>
      <w:r w:rsidR="00952B23" w:rsidRPr="00952B23">
        <w:rPr>
          <w:rFonts w:asciiTheme="majorHAnsi" w:hAnsiTheme="majorHAnsi" w:cstheme="majorHAnsi"/>
          <w:sz w:val="22"/>
          <w:szCs w:val="22"/>
          <w:u w:val="single"/>
        </w:rPr>
        <w:t xml:space="preserve">nfluencers for AMR </w:t>
      </w:r>
      <w:r w:rsidRPr="00E36A43">
        <w:rPr>
          <w:rFonts w:asciiTheme="majorHAnsi" w:hAnsiTheme="majorHAnsi" w:cstheme="majorHAnsi"/>
          <w:sz w:val="22"/>
          <w:szCs w:val="22"/>
          <w:u w:val="single"/>
        </w:rPr>
        <w:t>A</w:t>
      </w:r>
      <w:r w:rsidR="00952B23" w:rsidRPr="00952B23">
        <w:rPr>
          <w:rFonts w:asciiTheme="majorHAnsi" w:hAnsiTheme="majorHAnsi" w:cstheme="majorHAnsi"/>
          <w:sz w:val="22"/>
          <w:szCs w:val="22"/>
          <w:u w:val="single"/>
        </w:rPr>
        <w:t xml:space="preserve">dvocacy </w:t>
      </w:r>
    </w:p>
    <w:p w14:paraId="1609DD8B" w14:textId="54F21CFC" w:rsidR="00952B23" w:rsidRPr="00952B2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t xml:space="preserve">There are </w:t>
      </w:r>
      <w:r w:rsidR="00E9055C" w:rsidRPr="00952B23">
        <w:rPr>
          <w:rFonts w:asciiTheme="majorHAnsi" w:hAnsiTheme="majorHAnsi" w:cstheme="majorHAnsi"/>
          <w:sz w:val="22"/>
          <w:szCs w:val="22"/>
        </w:rPr>
        <w:t>several</w:t>
      </w:r>
      <w:r w:rsidRPr="00952B23">
        <w:rPr>
          <w:rFonts w:asciiTheme="majorHAnsi" w:hAnsiTheme="majorHAnsi" w:cstheme="majorHAnsi"/>
          <w:sz w:val="22"/>
          <w:szCs w:val="22"/>
        </w:rPr>
        <w:t xml:space="preserve"> stakeholders that may influence policy on AMR issues. These include the government (ministries of health, fisheries, agriculture and </w:t>
      </w:r>
      <w:r w:rsidR="007614E9" w:rsidRPr="00952B23">
        <w:rPr>
          <w:rFonts w:asciiTheme="majorHAnsi" w:hAnsiTheme="majorHAnsi" w:cstheme="majorHAnsi"/>
          <w:sz w:val="22"/>
          <w:szCs w:val="22"/>
        </w:rPr>
        <w:t>environment</w:t>
      </w:r>
      <w:r w:rsidRPr="00952B23">
        <w:rPr>
          <w:rFonts w:asciiTheme="majorHAnsi" w:hAnsiTheme="majorHAnsi" w:cstheme="majorHAnsi"/>
          <w:sz w:val="22"/>
          <w:szCs w:val="22"/>
        </w:rPr>
        <w:t xml:space="preserve">), development partners (the WHO, FAO, CDC, USAID), the private sector (animal feed producers, health care providers, pharmaceutical industries), and other professional bodies. Knowledge about AMR is limited in many areas. This is </w:t>
      </w:r>
      <w:r w:rsidR="0045151A" w:rsidRPr="00E36A43">
        <w:rPr>
          <w:rFonts w:asciiTheme="majorHAnsi" w:hAnsiTheme="majorHAnsi" w:cstheme="majorHAnsi"/>
          <w:sz w:val="22"/>
          <w:szCs w:val="22"/>
        </w:rPr>
        <w:t>because AMR</w:t>
      </w:r>
      <w:r w:rsidRPr="00952B23">
        <w:rPr>
          <w:rFonts w:asciiTheme="majorHAnsi" w:hAnsiTheme="majorHAnsi" w:cstheme="majorHAnsi"/>
          <w:sz w:val="22"/>
          <w:szCs w:val="22"/>
        </w:rPr>
        <w:t xml:space="preserve"> is described as an “invisible disease” unlike other health problems.</w:t>
      </w:r>
      <w:r w:rsidR="0045151A" w:rsidRPr="00E36A43">
        <w:rPr>
          <w:rFonts w:asciiTheme="majorHAnsi" w:hAnsiTheme="majorHAnsi" w:cstheme="majorHAnsi"/>
          <w:sz w:val="22"/>
          <w:szCs w:val="22"/>
        </w:rPr>
        <w:t xml:space="preserve"> As such</w:t>
      </w:r>
      <w:r w:rsidR="00E9055C">
        <w:rPr>
          <w:rFonts w:asciiTheme="majorHAnsi" w:hAnsiTheme="majorHAnsi" w:cstheme="majorHAnsi"/>
          <w:sz w:val="22"/>
          <w:szCs w:val="22"/>
        </w:rPr>
        <w:t>,</w:t>
      </w:r>
      <w:r w:rsidR="0045151A" w:rsidRPr="00E36A43">
        <w:rPr>
          <w:rFonts w:asciiTheme="majorHAnsi" w:hAnsiTheme="majorHAnsi" w:cstheme="majorHAnsi"/>
          <w:sz w:val="22"/>
          <w:szCs w:val="22"/>
        </w:rPr>
        <w:t xml:space="preserve"> t</w:t>
      </w:r>
      <w:r w:rsidRPr="00952B23">
        <w:rPr>
          <w:rFonts w:asciiTheme="majorHAnsi" w:hAnsiTheme="majorHAnsi" w:cstheme="majorHAnsi"/>
          <w:sz w:val="22"/>
          <w:szCs w:val="22"/>
        </w:rPr>
        <w:t>here is varying understanding and awareness of AMR by stakeholders in health and livestock sectors.</w:t>
      </w:r>
      <w:r w:rsidR="0045151A" w:rsidRPr="00E36A43">
        <w:rPr>
          <w:rFonts w:asciiTheme="majorHAnsi" w:hAnsiTheme="majorHAnsi" w:cstheme="majorHAnsi"/>
          <w:sz w:val="22"/>
          <w:szCs w:val="22"/>
        </w:rPr>
        <w:t xml:space="preserve"> </w:t>
      </w:r>
      <w:r w:rsidRPr="00952B23">
        <w:rPr>
          <w:rFonts w:asciiTheme="majorHAnsi" w:hAnsiTheme="majorHAnsi" w:cstheme="majorHAnsi"/>
          <w:sz w:val="22"/>
          <w:szCs w:val="22"/>
        </w:rPr>
        <w:t xml:space="preserve">Additionally, there is limited </w:t>
      </w:r>
      <w:r w:rsidR="0045151A" w:rsidRPr="00E36A43">
        <w:rPr>
          <w:rFonts w:asciiTheme="majorHAnsi" w:hAnsiTheme="majorHAnsi" w:cstheme="majorHAnsi"/>
          <w:sz w:val="22"/>
          <w:szCs w:val="22"/>
        </w:rPr>
        <w:t>awareness</w:t>
      </w:r>
      <w:r w:rsidRPr="00952B23">
        <w:rPr>
          <w:rFonts w:asciiTheme="majorHAnsi" w:hAnsiTheme="majorHAnsi" w:cstheme="majorHAnsi"/>
          <w:sz w:val="22"/>
          <w:szCs w:val="22"/>
        </w:rPr>
        <w:t xml:space="preserve"> and depth of the </w:t>
      </w:r>
      <w:r w:rsidR="00E9055C" w:rsidRPr="00952B23">
        <w:rPr>
          <w:rFonts w:asciiTheme="majorHAnsi" w:hAnsiTheme="majorHAnsi" w:cstheme="majorHAnsi"/>
          <w:sz w:val="22"/>
          <w:szCs w:val="22"/>
        </w:rPr>
        <w:t>long-term</w:t>
      </w:r>
      <w:r w:rsidRPr="00952B23">
        <w:rPr>
          <w:rFonts w:asciiTheme="majorHAnsi" w:hAnsiTheme="majorHAnsi" w:cstheme="majorHAnsi"/>
          <w:sz w:val="22"/>
          <w:szCs w:val="22"/>
        </w:rPr>
        <w:t xml:space="preserve"> effects of AMR among various stakeholders. </w:t>
      </w:r>
    </w:p>
    <w:p w14:paraId="1384DCF7" w14:textId="77777777" w:rsidR="00952B23" w:rsidRPr="00952B23" w:rsidRDefault="00952B23" w:rsidP="00952B23">
      <w:pPr>
        <w:spacing w:line="276" w:lineRule="auto"/>
        <w:jc w:val="both"/>
        <w:rPr>
          <w:rFonts w:asciiTheme="majorHAnsi" w:hAnsiTheme="majorHAnsi" w:cstheme="majorHAnsi"/>
          <w:sz w:val="22"/>
          <w:szCs w:val="22"/>
        </w:rPr>
      </w:pPr>
    </w:p>
    <w:p w14:paraId="6B1D9D6F" w14:textId="36574C0F" w:rsidR="00952B23" w:rsidRPr="00952B23" w:rsidRDefault="00952B23" w:rsidP="00952B23">
      <w:pPr>
        <w:spacing w:line="276" w:lineRule="auto"/>
        <w:jc w:val="both"/>
        <w:rPr>
          <w:rFonts w:asciiTheme="majorHAnsi" w:hAnsiTheme="majorHAnsi" w:cstheme="majorHAnsi"/>
          <w:sz w:val="22"/>
          <w:szCs w:val="22"/>
          <w:u w:val="single"/>
        </w:rPr>
      </w:pPr>
      <w:r w:rsidRPr="00952B23">
        <w:rPr>
          <w:rFonts w:asciiTheme="majorHAnsi" w:hAnsiTheme="majorHAnsi" w:cstheme="majorHAnsi"/>
          <w:sz w:val="22"/>
          <w:szCs w:val="22"/>
          <w:u w:val="single"/>
        </w:rPr>
        <w:t xml:space="preserve">Key </w:t>
      </w:r>
      <w:r w:rsidR="0045151A" w:rsidRPr="00E36A43">
        <w:rPr>
          <w:rFonts w:asciiTheme="majorHAnsi" w:hAnsiTheme="majorHAnsi" w:cstheme="majorHAnsi"/>
          <w:sz w:val="22"/>
          <w:szCs w:val="22"/>
          <w:u w:val="single"/>
        </w:rPr>
        <w:t>points</w:t>
      </w:r>
    </w:p>
    <w:p w14:paraId="6A2DA3E2" w14:textId="76E69D73" w:rsidR="00952B23" w:rsidRPr="00E36A43" w:rsidRDefault="0045151A" w:rsidP="0045151A">
      <w:pPr>
        <w:pStyle w:val="ListParagraph"/>
        <w:numPr>
          <w:ilvl w:val="0"/>
          <w:numId w:val="36"/>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There</w:t>
      </w:r>
      <w:r w:rsidR="00952B23" w:rsidRPr="00E36A43">
        <w:rPr>
          <w:rFonts w:asciiTheme="majorHAnsi" w:hAnsiTheme="majorHAnsi" w:cstheme="majorHAnsi"/>
          <w:sz w:val="22"/>
          <w:szCs w:val="22"/>
        </w:rPr>
        <w:t xml:space="preserve"> i</w:t>
      </w:r>
      <w:r w:rsidR="001936E9" w:rsidRPr="00E36A43">
        <w:rPr>
          <w:rFonts w:asciiTheme="majorHAnsi" w:hAnsiTheme="majorHAnsi" w:cstheme="majorHAnsi"/>
          <w:sz w:val="22"/>
          <w:szCs w:val="22"/>
        </w:rPr>
        <w:t xml:space="preserve">s </w:t>
      </w:r>
      <w:r w:rsidR="00952B23" w:rsidRPr="00E36A43">
        <w:rPr>
          <w:rFonts w:asciiTheme="majorHAnsi" w:hAnsiTheme="majorHAnsi" w:cstheme="majorHAnsi"/>
          <w:sz w:val="22"/>
          <w:szCs w:val="22"/>
        </w:rPr>
        <w:t xml:space="preserve">need for continuous engagement with policy makers to make them aware and understand AMR issues (sharing research findings and policy implications). </w:t>
      </w:r>
    </w:p>
    <w:p w14:paraId="73F4F8FA" w14:textId="24E04867" w:rsidR="00952B23" w:rsidRPr="00E36A43" w:rsidRDefault="00952B23" w:rsidP="0045151A">
      <w:pPr>
        <w:pStyle w:val="ListParagraph"/>
        <w:numPr>
          <w:ilvl w:val="0"/>
          <w:numId w:val="36"/>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There is need for dialogue</w:t>
      </w:r>
      <w:r w:rsidR="001936E9" w:rsidRPr="00E36A43">
        <w:rPr>
          <w:rFonts w:asciiTheme="majorHAnsi" w:hAnsiTheme="majorHAnsi" w:cstheme="majorHAnsi"/>
          <w:sz w:val="22"/>
          <w:szCs w:val="22"/>
        </w:rPr>
        <w:t>,</w:t>
      </w:r>
      <w:r w:rsidRPr="00E36A43">
        <w:rPr>
          <w:rFonts w:asciiTheme="majorHAnsi" w:hAnsiTheme="majorHAnsi" w:cstheme="majorHAnsi"/>
          <w:sz w:val="22"/>
          <w:szCs w:val="22"/>
        </w:rPr>
        <w:t xml:space="preserve"> and </w:t>
      </w:r>
      <w:r w:rsidR="001936E9" w:rsidRPr="00E36A43">
        <w:rPr>
          <w:rFonts w:asciiTheme="majorHAnsi" w:hAnsiTheme="majorHAnsi" w:cstheme="majorHAnsi"/>
          <w:sz w:val="22"/>
          <w:szCs w:val="22"/>
        </w:rPr>
        <w:t xml:space="preserve">for </w:t>
      </w:r>
      <w:r w:rsidRPr="00E36A43">
        <w:rPr>
          <w:rFonts w:asciiTheme="majorHAnsi" w:hAnsiTheme="majorHAnsi" w:cstheme="majorHAnsi"/>
          <w:sz w:val="22"/>
          <w:szCs w:val="22"/>
        </w:rPr>
        <w:t xml:space="preserve">pharmaceutical industries, animal feed producers/sellers and animal breeders to improve awareness of the effects of AMR. </w:t>
      </w:r>
    </w:p>
    <w:p w14:paraId="180093E5" w14:textId="330E9D52" w:rsidR="00952B23" w:rsidRPr="00E36A43" w:rsidRDefault="00952B23" w:rsidP="0045151A">
      <w:pPr>
        <w:pStyle w:val="ListParagraph"/>
        <w:numPr>
          <w:ilvl w:val="0"/>
          <w:numId w:val="36"/>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There is need to establish relations with the media by providing them with technical materials and reports that they can use in their stories. </w:t>
      </w:r>
    </w:p>
    <w:p w14:paraId="69368271" w14:textId="259DD273" w:rsidR="00952B23" w:rsidRPr="00E36A43" w:rsidRDefault="001936E9" w:rsidP="0045151A">
      <w:pPr>
        <w:pStyle w:val="ListParagraph"/>
        <w:numPr>
          <w:ilvl w:val="0"/>
          <w:numId w:val="36"/>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There is need to c</w:t>
      </w:r>
      <w:r w:rsidR="00952B23" w:rsidRPr="00E36A43">
        <w:rPr>
          <w:rFonts w:asciiTheme="majorHAnsi" w:hAnsiTheme="majorHAnsi" w:cstheme="majorHAnsi"/>
          <w:sz w:val="22"/>
          <w:szCs w:val="22"/>
        </w:rPr>
        <w:t xml:space="preserve">reate a pathway for all stakeholders to communicate. </w:t>
      </w:r>
    </w:p>
    <w:p w14:paraId="6B37297A" w14:textId="251E995A" w:rsidR="00952B23" w:rsidRPr="00E36A43" w:rsidRDefault="00952B23" w:rsidP="0045151A">
      <w:pPr>
        <w:pStyle w:val="ListParagraph"/>
        <w:numPr>
          <w:ilvl w:val="0"/>
          <w:numId w:val="36"/>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lastRenderedPageBreak/>
        <w:t xml:space="preserve">There is need to incorporate environmental stakeholders in AMR programmes. </w:t>
      </w:r>
    </w:p>
    <w:p w14:paraId="14EB2BA9" w14:textId="77777777" w:rsidR="00952B23" w:rsidRPr="00952B23" w:rsidRDefault="00952B23" w:rsidP="00952B23">
      <w:pPr>
        <w:keepNext/>
        <w:keepLines/>
        <w:spacing w:before="40" w:line="276" w:lineRule="auto"/>
        <w:outlineLvl w:val="2"/>
        <w:rPr>
          <w:rFonts w:asciiTheme="majorHAnsi" w:eastAsiaTheme="majorEastAsia" w:hAnsiTheme="majorHAnsi" w:cstheme="majorBidi"/>
          <w:b/>
          <w:bCs/>
          <w:color w:val="1F3763" w:themeColor="accent1" w:themeShade="7F"/>
          <w:sz w:val="22"/>
          <w:szCs w:val="22"/>
          <w:u w:val="single"/>
        </w:rPr>
      </w:pPr>
      <w:bookmarkStart w:id="11" w:name="_Toc112241244"/>
      <w:r w:rsidRPr="00952B23">
        <w:rPr>
          <w:rFonts w:asciiTheme="majorHAnsi" w:eastAsiaTheme="majorEastAsia" w:hAnsiTheme="majorHAnsi" w:cstheme="majorBidi"/>
          <w:b/>
          <w:bCs/>
          <w:color w:val="1F3763" w:themeColor="accent1" w:themeShade="7F"/>
          <w:sz w:val="22"/>
          <w:szCs w:val="22"/>
          <w:u w:val="single"/>
        </w:rPr>
        <w:t>Engaging policy and community actors; an example of tackling AMR in Nepal.</w:t>
      </w:r>
      <w:bookmarkEnd w:id="11"/>
    </w:p>
    <w:p w14:paraId="3CBF13C3" w14:textId="07E31F51" w:rsidR="00952B23" w:rsidRPr="00952B23" w:rsidRDefault="00952B23" w:rsidP="00952B23">
      <w:pPr>
        <w:spacing w:line="276" w:lineRule="auto"/>
        <w:jc w:val="both"/>
        <w:rPr>
          <w:rFonts w:asciiTheme="majorHAnsi" w:hAnsiTheme="majorHAnsi" w:cstheme="majorHAnsi"/>
          <w:b/>
          <w:bCs/>
          <w:i/>
          <w:iCs/>
          <w:sz w:val="22"/>
          <w:szCs w:val="22"/>
          <w:lang w:val="en-US"/>
        </w:rPr>
      </w:pPr>
      <w:r w:rsidRPr="00952B23">
        <w:rPr>
          <w:rFonts w:asciiTheme="majorHAnsi" w:hAnsiTheme="majorHAnsi" w:cstheme="majorHAnsi"/>
          <w:b/>
          <w:bCs/>
          <w:i/>
          <w:iCs/>
          <w:sz w:val="22"/>
          <w:szCs w:val="22"/>
          <w:lang w:val="en-US"/>
        </w:rPr>
        <w:t>Abriti Arjyal</w:t>
      </w:r>
      <w:r w:rsidR="008B3762" w:rsidRPr="00E36A43">
        <w:rPr>
          <w:rFonts w:asciiTheme="majorHAnsi" w:hAnsiTheme="majorHAnsi" w:cstheme="majorHAnsi"/>
          <w:b/>
          <w:bCs/>
          <w:i/>
          <w:iCs/>
          <w:sz w:val="22"/>
          <w:szCs w:val="22"/>
          <w:lang w:val="en-US"/>
        </w:rPr>
        <w:t xml:space="preserve"> </w:t>
      </w:r>
      <w:r w:rsidR="008B3762" w:rsidRPr="00E36A43">
        <w:rPr>
          <w:rFonts w:asciiTheme="majorHAnsi" w:hAnsiTheme="majorHAnsi" w:cstheme="majorHAnsi"/>
          <w:i/>
          <w:iCs/>
          <w:sz w:val="22"/>
          <w:szCs w:val="22"/>
          <w:lang w:val="en-US"/>
        </w:rPr>
        <w:t>is</w:t>
      </w:r>
      <w:r w:rsidRPr="00952B23">
        <w:rPr>
          <w:rFonts w:asciiTheme="majorHAnsi" w:hAnsiTheme="majorHAnsi" w:cstheme="majorHAnsi"/>
          <w:i/>
          <w:iCs/>
          <w:sz w:val="22"/>
          <w:szCs w:val="22"/>
          <w:lang w:val="en-US"/>
        </w:rPr>
        <w:t xml:space="preserve"> </w:t>
      </w:r>
      <w:r w:rsidR="008B3762" w:rsidRPr="00E36A43">
        <w:rPr>
          <w:rFonts w:asciiTheme="majorHAnsi" w:hAnsiTheme="majorHAnsi" w:cstheme="majorHAnsi"/>
          <w:i/>
          <w:iCs/>
          <w:sz w:val="22"/>
          <w:szCs w:val="22"/>
          <w:lang w:val="en-US"/>
        </w:rPr>
        <w:t>a Research Manager: Qualitative and Multidisciplinary Science, HERD International</w:t>
      </w:r>
    </w:p>
    <w:p w14:paraId="0965FB1B" w14:textId="77777777" w:rsidR="00952B23" w:rsidRPr="00952B23" w:rsidRDefault="00952B23" w:rsidP="00952B23">
      <w:pPr>
        <w:spacing w:line="276" w:lineRule="auto"/>
        <w:jc w:val="both"/>
        <w:rPr>
          <w:rFonts w:asciiTheme="majorHAnsi" w:hAnsiTheme="majorHAnsi" w:cstheme="majorHAnsi"/>
          <w:sz w:val="22"/>
          <w:szCs w:val="22"/>
          <w:lang w:val="en-US"/>
        </w:rPr>
      </w:pPr>
    </w:p>
    <w:p w14:paraId="5E46E869" w14:textId="240D1879" w:rsidR="00952B23" w:rsidRPr="00952B23" w:rsidRDefault="00952B23" w:rsidP="00952B23">
      <w:pPr>
        <w:spacing w:line="276" w:lineRule="auto"/>
        <w:jc w:val="both"/>
        <w:rPr>
          <w:rFonts w:asciiTheme="majorHAnsi" w:hAnsiTheme="majorHAnsi" w:cstheme="majorHAnsi"/>
          <w:sz w:val="22"/>
          <w:szCs w:val="22"/>
          <w:u w:val="single"/>
        </w:rPr>
      </w:pPr>
      <w:r w:rsidRPr="00952B23">
        <w:rPr>
          <w:rFonts w:asciiTheme="majorHAnsi" w:hAnsiTheme="majorHAnsi" w:cstheme="majorHAnsi"/>
          <w:sz w:val="22"/>
          <w:szCs w:val="22"/>
          <w:u w:val="single"/>
        </w:rPr>
        <w:t xml:space="preserve">Federalised </w:t>
      </w:r>
      <w:r w:rsidR="009E7A66" w:rsidRPr="00E36A43">
        <w:rPr>
          <w:rFonts w:asciiTheme="majorHAnsi" w:hAnsiTheme="majorHAnsi" w:cstheme="majorHAnsi"/>
          <w:sz w:val="22"/>
          <w:szCs w:val="22"/>
          <w:u w:val="single"/>
        </w:rPr>
        <w:t>C</w:t>
      </w:r>
      <w:r w:rsidRPr="00952B23">
        <w:rPr>
          <w:rFonts w:asciiTheme="majorHAnsi" w:hAnsiTheme="majorHAnsi" w:cstheme="majorHAnsi"/>
          <w:sz w:val="22"/>
          <w:szCs w:val="22"/>
          <w:u w:val="single"/>
        </w:rPr>
        <w:t xml:space="preserve">ontext and </w:t>
      </w:r>
      <w:r w:rsidR="009E7A66" w:rsidRPr="00E36A43">
        <w:rPr>
          <w:rFonts w:asciiTheme="majorHAnsi" w:hAnsiTheme="majorHAnsi" w:cstheme="majorHAnsi"/>
          <w:sz w:val="22"/>
          <w:szCs w:val="22"/>
          <w:u w:val="single"/>
        </w:rPr>
        <w:t>A</w:t>
      </w:r>
      <w:r w:rsidRPr="00952B23">
        <w:rPr>
          <w:rFonts w:asciiTheme="majorHAnsi" w:hAnsiTheme="majorHAnsi" w:cstheme="majorHAnsi"/>
          <w:sz w:val="22"/>
          <w:szCs w:val="22"/>
          <w:u w:val="single"/>
        </w:rPr>
        <w:t xml:space="preserve">ntimicrobial </w:t>
      </w:r>
      <w:r w:rsidR="009E7A66" w:rsidRPr="00E36A43">
        <w:rPr>
          <w:rFonts w:asciiTheme="majorHAnsi" w:hAnsiTheme="majorHAnsi" w:cstheme="majorHAnsi"/>
          <w:sz w:val="22"/>
          <w:szCs w:val="22"/>
          <w:u w:val="single"/>
        </w:rPr>
        <w:t>R</w:t>
      </w:r>
      <w:r w:rsidRPr="00952B23">
        <w:rPr>
          <w:rFonts w:asciiTheme="majorHAnsi" w:hAnsiTheme="majorHAnsi" w:cstheme="majorHAnsi"/>
          <w:sz w:val="22"/>
          <w:szCs w:val="22"/>
          <w:u w:val="single"/>
        </w:rPr>
        <w:t xml:space="preserve">esistance </w:t>
      </w:r>
    </w:p>
    <w:p w14:paraId="614EFFD9" w14:textId="49740590" w:rsidR="00952B23" w:rsidRPr="00952B2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t xml:space="preserve">Nepal has a new structure of government falling under three </w:t>
      </w:r>
      <w:r w:rsidR="00580136" w:rsidRPr="00952B23">
        <w:rPr>
          <w:rFonts w:asciiTheme="majorHAnsi" w:hAnsiTheme="majorHAnsi" w:cstheme="majorHAnsi"/>
          <w:sz w:val="22"/>
          <w:szCs w:val="22"/>
        </w:rPr>
        <w:t>tiers:</w:t>
      </w:r>
      <w:r w:rsidRPr="00952B23">
        <w:rPr>
          <w:rFonts w:asciiTheme="majorHAnsi" w:hAnsiTheme="majorHAnsi" w:cstheme="majorHAnsi"/>
          <w:sz w:val="22"/>
          <w:szCs w:val="22"/>
        </w:rPr>
        <w:t xml:space="preserve"> federal, seven </w:t>
      </w:r>
      <w:r w:rsidR="00580136" w:rsidRPr="00952B23">
        <w:rPr>
          <w:rFonts w:asciiTheme="majorHAnsi" w:hAnsiTheme="majorHAnsi" w:cstheme="majorHAnsi"/>
          <w:sz w:val="22"/>
          <w:szCs w:val="22"/>
        </w:rPr>
        <w:t>provinces</w:t>
      </w:r>
      <w:r w:rsidR="009E7A66" w:rsidRPr="00E36A43">
        <w:rPr>
          <w:rFonts w:asciiTheme="majorHAnsi" w:hAnsiTheme="majorHAnsi" w:cstheme="majorHAnsi"/>
          <w:sz w:val="22"/>
          <w:szCs w:val="22"/>
        </w:rPr>
        <w:t>,</w:t>
      </w:r>
      <w:r w:rsidRPr="00952B23">
        <w:rPr>
          <w:rFonts w:asciiTheme="majorHAnsi" w:hAnsiTheme="majorHAnsi" w:cstheme="majorHAnsi"/>
          <w:sz w:val="22"/>
          <w:szCs w:val="22"/>
        </w:rPr>
        <w:t xml:space="preserve"> and 753 local governments. However, health is shared responsibility among the three. Despite AMR calling for a multisectoral approach (human, animal</w:t>
      </w:r>
      <w:r w:rsidR="009E7A66" w:rsidRPr="00E36A43">
        <w:rPr>
          <w:rFonts w:asciiTheme="majorHAnsi" w:hAnsiTheme="majorHAnsi" w:cstheme="majorHAnsi"/>
          <w:sz w:val="22"/>
          <w:szCs w:val="22"/>
        </w:rPr>
        <w:t>,</w:t>
      </w:r>
      <w:r w:rsidRPr="00952B23">
        <w:rPr>
          <w:rFonts w:asciiTheme="majorHAnsi" w:hAnsiTheme="majorHAnsi" w:cstheme="majorHAnsi"/>
          <w:sz w:val="22"/>
          <w:szCs w:val="22"/>
        </w:rPr>
        <w:t xml:space="preserve"> and environmental)</w:t>
      </w:r>
      <w:r w:rsidR="009E7A66" w:rsidRPr="00E36A43">
        <w:rPr>
          <w:rFonts w:asciiTheme="majorHAnsi" w:hAnsiTheme="majorHAnsi" w:cstheme="majorHAnsi"/>
          <w:sz w:val="22"/>
          <w:szCs w:val="22"/>
        </w:rPr>
        <w:t>,</w:t>
      </w:r>
      <w:r w:rsidRPr="00952B23">
        <w:rPr>
          <w:rFonts w:asciiTheme="majorHAnsi" w:hAnsiTheme="majorHAnsi" w:cstheme="majorHAnsi"/>
          <w:sz w:val="22"/>
          <w:szCs w:val="22"/>
        </w:rPr>
        <w:t xml:space="preserve"> policy actions</w:t>
      </w:r>
      <w:r w:rsidR="009E7A66" w:rsidRPr="00E36A43">
        <w:rPr>
          <w:rFonts w:asciiTheme="majorHAnsi" w:hAnsiTheme="majorHAnsi" w:cstheme="majorHAnsi"/>
          <w:sz w:val="22"/>
          <w:szCs w:val="22"/>
        </w:rPr>
        <w:t>,</w:t>
      </w:r>
      <w:r w:rsidRPr="00952B23">
        <w:rPr>
          <w:rFonts w:asciiTheme="majorHAnsi" w:hAnsiTheme="majorHAnsi" w:cstheme="majorHAnsi"/>
          <w:sz w:val="22"/>
          <w:szCs w:val="22"/>
        </w:rPr>
        <w:t xml:space="preserve"> and engagement, it lacks political space. </w:t>
      </w:r>
      <w:r w:rsidR="009E7A66" w:rsidRPr="00E36A43">
        <w:rPr>
          <w:rFonts w:asciiTheme="majorHAnsi" w:hAnsiTheme="majorHAnsi" w:cstheme="majorHAnsi"/>
          <w:sz w:val="22"/>
          <w:szCs w:val="22"/>
        </w:rPr>
        <w:t>Although a</w:t>
      </w:r>
      <w:r w:rsidRPr="00952B23">
        <w:rPr>
          <w:rFonts w:asciiTheme="majorHAnsi" w:hAnsiTheme="majorHAnsi" w:cstheme="majorHAnsi"/>
          <w:sz w:val="22"/>
          <w:szCs w:val="22"/>
        </w:rPr>
        <w:t xml:space="preserve"> national action plan for AMR was developed in 2016</w:t>
      </w:r>
      <w:r w:rsidR="009E7A66" w:rsidRPr="00E36A43">
        <w:rPr>
          <w:rFonts w:asciiTheme="majorHAnsi" w:hAnsiTheme="majorHAnsi" w:cstheme="majorHAnsi"/>
          <w:sz w:val="22"/>
          <w:szCs w:val="22"/>
        </w:rPr>
        <w:t xml:space="preserve">, </w:t>
      </w:r>
      <w:r w:rsidRPr="00952B23">
        <w:rPr>
          <w:rFonts w:asciiTheme="majorHAnsi" w:hAnsiTheme="majorHAnsi" w:cstheme="majorHAnsi"/>
          <w:sz w:val="22"/>
          <w:szCs w:val="22"/>
        </w:rPr>
        <w:t xml:space="preserve">its finalisation has been delayed. The one health approach is in its early stages and calls </w:t>
      </w:r>
      <w:r w:rsidR="009E7A66" w:rsidRPr="00E36A43">
        <w:rPr>
          <w:rFonts w:asciiTheme="majorHAnsi" w:hAnsiTheme="majorHAnsi" w:cstheme="majorHAnsi"/>
          <w:sz w:val="22"/>
          <w:szCs w:val="22"/>
        </w:rPr>
        <w:t>for a</w:t>
      </w:r>
      <w:r w:rsidRPr="00952B23">
        <w:rPr>
          <w:rFonts w:asciiTheme="majorHAnsi" w:hAnsiTheme="majorHAnsi" w:cstheme="majorHAnsi"/>
          <w:sz w:val="22"/>
          <w:szCs w:val="22"/>
        </w:rPr>
        <w:t xml:space="preserve"> strategic leadership. </w:t>
      </w:r>
    </w:p>
    <w:p w14:paraId="2EBA23C4" w14:textId="77777777" w:rsidR="00952B23" w:rsidRPr="00952B23" w:rsidRDefault="00952B23" w:rsidP="00952B23">
      <w:pPr>
        <w:spacing w:line="276" w:lineRule="auto"/>
        <w:jc w:val="both"/>
        <w:rPr>
          <w:rFonts w:asciiTheme="majorHAnsi" w:hAnsiTheme="majorHAnsi" w:cstheme="majorHAnsi"/>
          <w:sz w:val="22"/>
          <w:szCs w:val="22"/>
        </w:rPr>
      </w:pPr>
    </w:p>
    <w:p w14:paraId="21627DDC" w14:textId="1E546874" w:rsidR="00950CA7" w:rsidRPr="00E36A43" w:rsidRDefault="00952B23" w:rsidP="00952B23">
      <w:pPr>
        <w:spacing w:line="276" w:lineRule="auto"/>
        <w:jc w:val="both"/>
        <w:rPr>
          <w:rFonts w:asciiTheme="majorHAnsi" w:hAnsiTheme="majorHAnsi" w:cstheme="majorHAnsi"/>
          <w:sz w:val="22"/>
          <w:szCs w:val="22"/>
          <w:u w:val="single"/>
        </w:rPr>
      </w:pPr>
      <w:r w:rsidRPr="00952B23">
        <w:rPr>
          <w:rFonts w:asciiTheme="majorHAnsi" w:hAnsiTheme="majorHAnsi" w:cstheme="majorHAnsi"/>
          <w:sz w:val="22"/>
          <w:szCs w:val="22"/>
          <w:u w:val="single"/>
        </w:rPr>
        <w:t xml:space="preserve">The </w:t>
      </w:r>
      <w:r w:rsidR="00950CA7" w:rsidRPr="00E36A43">
        <w:rPr>
          <w:rFonts w:asciiTheme="majorHAnsi" w:hAnsiTheme="majorHAnsi" w:cstheme="majorHAnsi"/>
          <w:sz w:val="22"/>
          <w:szCs w:val="22"/>
          <w:u w:val="single"/>
        </w:rPr>
        <w:t>C</w:t>
      </w:r>
      <w:r w:rsidRPr="00952B23">
        <w:rPr>
          <w:rFonts w:asciiTheme="majorHAnsi" w:hAnsiTheme="majorHAnsi" w:cstheme="majorHAnsi"/>
          <w:sz w:val="22"/>
          <w:szCs w:val="22"/>
          <w:u w:val="single"/>
        </w:rPr>
        <w:t>o</w:t>
      </w:r>
      <w:r w:rsidR="00950CA7" w:rsidRPr="00E36A43">
        <w:rPr>
          <w:rFonts w:asciiTheme="majorHAnsi" w:hAnsiTheme="majorHAnsi" w:cstheme="majorHAnsi"/>
          <w:sz w:val="22"/>
          <w:szCs w:val="22"/>
          <w:u w:val="single"/>
        </w:rPr>
        <w:t>-</w:t>
      </w:r>
      <w:r w:rsidRPr="00952B23">
        <w:rPr>
          <w:rFonts w:asciiTheme="majorHAnsi" w:hAnsiTheme="majorHAnsi" w:cstheme="majorHAnsi"/>
          <w:sz w:val="22"/>
          <w:szCs w:val="22"/>
          <w:u w:val="single"/>
        </w:rPr>
        <w:t xml:space="preserve">creation </w:t>
      </w:r>
      <w:r w:rsidR="00950CA7" w:rsidRPr="00E36A43">
        <w:rPr>
          <w:rFonts w:asciiTheme="majorHAnsi" w:hAnsiTheme="majorHAnsi" w:cstheme="majorHAnsi"/>
          <w:sz w:val="22"/>
          <w:szCs w:val="22"/>
          <w:u w:val="single"/>
        </w:rPr>
        <w:t>A</w:t>
      </w:r>
      <w:r w:rsidRPr="00952B23">
        <w:rPr>
          <w:rFonts w:asciiTheme="majorHAnsi" w:hAnsiTheme="majorHAnsi" w:cstheme="majorHAnsi"/>
          <w:sz w:val="22"/>
          <w:szCs w:val="22"/>
          <w:u w:val="single"/>
        </w:rPr>
        <w:t>pproach</w:t>
      </w:r>
    </w:p>
    <w:p w14:paraId="5E843037" w14:textId="146D15B9" w:rsidR="00952B23" w:rsidRPr="00E36A43" w:rsidRDefault="00950CA7" w:rsidP="00952B23">
      <w:p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The </w:t>
      </w:r>
      <w:r w:rsidR="00580136" w:rsidRPr="00E36A43">
        <w:rPr>
          <w:rFonts w:asciiTheme="majorHAnsi" w:hAnsiTheme="majorHAnsi" w:cstheme="majorHAnsi"/>
          <w:sz w:val="22"/>
          <w:szCs w:val="22"/>
        </w:rPr>
        <w:t>approach</w:t>
      </w:r>
      <w:r w:rsidR="00952B23" w:rsidRPr="00952B23">
        <w:rPr>
          <w:rFonts w:asciiTheme="majorHAnsi" w:hAnsiTheme="majorHAnsi" w:cstheme="majorHAnsi"/>
          <w:sz w:val="22"/>
          <w:szCs w:val="22"/>
        </w:rPr>
        <w:t xml:space="preserve"> involved engaging policy stakeholders from the outset of the project through a series of discussions, meetings</w:t>
      </w:r>
      <w:r w:rsidR="00DB7024" w:rsidRPr="00E36A43">
        <w:rPr>
          <w:rFonts w:asciiTheme="majorHAnsi" w:hAnsiTheme="majorHAnsi" w:cstheme="majorHAnsi"/>
          <w:sz w:val="22"/>
          <w:szCs w:val="22"/>
        </w:rPr>
        <w:t>,</w:t>
      </w:r>
      <w:r w:rsidR="00952B23" w:rsidRPr="00952B23">
        <w:rPr>
          <w:rFonts w:asciiTheme="majorHAnsi" w:hAnsiTheme="majorHAnsi" w:cstheme="majorHAnsi"/>
          <w:sz w:val="22"/>
          <w:szCs w:val="22"/>
        </w:rPr>
        <w:t xml:space="preserve"> and workshops. During th</w:t>
      </w:r>
      <w:r w:rsidR="00DB7024" w:rsidRPr="00E36A43">
        <w:rPr>
          <w:rFonts w:asciiTheme="majorHAnsi" w:hAnsiTheme="majorHAnsi" w:cstheme="majorHAnsi"/>
          <w:sz w:val="22"/>
          <w:szCs w:val="22"/>
        </w:rPr>
        <w:t>i</w:t>
      </w:r>
      <w:r w:rsidR="00952B23" w:rsidRPr="00952B23">
        <w:rPr>
          <w:rFonts w:asciiTheme="majorHAnsi" w:hAnsiTheme="majorHAnsi" w:cstheme="majorHAnsi"/>
          <w:sz w:val="22"/>
          <w:szCs w:val="22"/>
        </w:rPr>
        <w:t xml:space="preserve">s process, stakeholders defined the problems, </w:t>
      </w:r>
      <w:r w:rsidR="00580136" w:rsidRPr="00952B23">
        <w:rPr>
          <w:rFonts w:asciiTheme="majorHAnsi" w:hAnsiTheme="majorHAnsi" w:cstheme="majorHAnsi"/>
          <w:sz w:val="22"/>
          <w:szCs w:val="22"/>
        </w:rPr>
        <w:t>discuss</w:t>
      </w:r>
      <w:r w:rsidR="00580136" w:rsidRPr="00E36A43">
        <w:rPr>
          <w:rFonts w:asciiTheme="majorHAnsi" w:hAnsiTheme="majorHAnsi" w:cstheme="majorHAnsi"/>
          <w:sz w:val="22"/>
          <w:szCs w:val="22"/>
        </w:rPr>
        <w:t>ed,</w:t>
      </w:r>
      <w:r w:rsidR="00952B23" w:rsidRPr="00952B23">
        <w:rPr>
          <w:rFonts w:asciiTheme="majorHAnsi" w:hAnsiTheme="majorHAnsi" w:cstheme="majorHAnsi"/>
          <w:sz w:val="22"/>
          <w:szCs w:val="22"/>
        </w:rPr>
        <w:t xml:space="preserve"> and contextualise</w:t>
      </w:r>
      <w:r w:rsidR="00DB7024" w:rsidRPr="00E36A43">
        <w:rPr>
          <w:rFonts w:asciiTheme="majorHAnsi" w:hAnsiTheme="majorHAnsi" w:cstheme="majorHAnsi"/>
          <w:sz w:val="22"/>
          <w:szCs w:val="22"/>
        </w:rPr>
        <w:t>d</w:t>
      </w:r>
      <w:r w:rsidR="00952B23" w:rsidRPr="00952B23">
        <w:rPr>
          <w:rFonts w:asciiTheme="majorHAnsi" w:hAnsiTheme="majorHAnsi" w:cstheme="majorHAnsi"/>
          <w:sz w:val="22"/>
          <w:szCs w:val="22"/>
        </w:rPr>
        <w:t xml:space="preserve"> the process, implement</w:t>
      </w:r>
      <w:r w:rsidR="00DB7024" w:rsidRPr="00E36A43">
        <w:rPr>
          <w:rFonts w:asciiTheme="majorHAnsi" w:hAnsiTheme="majorHAnsi" w:cstheme="majorHAnsi"/>
          <w:sz w:val="22"/>
          <w:szCs w:val="22"/>
        </w:rPr>
        <w:t>ed</w:t>
      </w:r>
      <w:r w:rsidR="00952B23" w:rsidRPr="00952B23">
        <w:rPr>
          <w:rFonts w:asciiTheme="majorHAnsi" w:hAnsiTheme="majorHAnsi" w:cstheme="majorHAnsi"/>
          <w:sz w:val="22"/>
          <w:szCs w:val="22"/>
        </w:rPr>
        <w:t xml:space="preserve"> and assess</w:t>
      </w:r>
      <w:r w:rsidR="00DB7024" w:rsidRPr="00E36A43">
        <w:rPr>
          <w:rFonts w:asciiTheme="majorHAnsi" w:hAnsiTheme="majorHAnsi" w:cstheme="majorHAnsi"/>
          <w:sz w:val="22"/>
          <w:szCs w:val="22"/>
        </w:rPr>
        <w:t>ed</w:t>
      </w:r>
      <w:r w:rsidR="00952B23" w:rsidRPr="00952B23">
        <w:rPr>
          <w:rFonts w:asciiTheme="majorHAnsi" w:hAnsiTheme="majorHAnsi" w:cstheme="majorHAnsi"/>
          <w:sz w:val="22"/>
          <w:szCs w:val="22"/>
        </w:rPr>
        <w:t xml:space="preserve"> the interventions</w:t>
      </w:r>
      <w:r w:rsidR="00580136">
        <w:rPr>
          <w:rFonts w:asciiTheme="majorHAnsi" w:hAnsiTheme="majorHAnsi" w:cstheme="majorHAnsi"/>
          <w:sz w:val="22"/>
          <w:szCs w:val="22"/>
        </w:rPr>
        <w:t>,</w:t>
      </w:r>
      <w:r w:rsidR="00952B23" w:rsidRPr="00952B23">
        <w:rPr>
          <w:rFonts w:asciiTheme="majorHAnsi" w:hAnsiTheme="majorHAnsi" w:cstheme="majorHAnsi"/>
          <w:sz w:val="22"/>
          <w:szCs w:val="22"/>
        </w:rPr>
        <w:t xml:space="preserve"> and disseminate</w:t>
      </w:r>
      <w:r w:rsidR="00DB7024" w:rsidRPr="00E36A43">
        <w:rPr>
          <w:rFonts w:asciiTheme="majorHAnsi" w:hAnsiTheme="majorHAnsi" w:cstheme="majorHAnsi"/>
          <w:sz w:val="22"/>
          <w:szCs w:val="22"/>
        </w:rPr>
        <w:t>d</w:t>
      </w:r>
      <w:r w:rsidR="00952B23" w:rsidRPr="00952B23">
        <w:rPr>
          <w:rFonts w:asciiTheme="majorHAnsi" w:hAnsiTheme="majorHAnsi" w:cstheme="majorHAnsi"/>
          <w:sz w:val="22"/>
          <w:szCs w:val="22"/>
        </w:rPr>
        <w:t xml:space="preserve"> information. </w:t>
      </w:r>
    </w:p>
    <w:p w14:paraId="3E75BA9C" w14:textId="77777777" w:rsidR="00DB7024" w:rsidRPr="00952B23" w:rsidRDefault="00DB7024" w:rsidP="00952B23">
      <w:pPr>
        <w:spacing w:line="276" w:lineRule="auto"/>
        <w:jc w:val="both"/>
        <w:rPr>
          <w:rFonts w:asciiTheme="majorHAnsi" w:hAnsiTheme="majorHAnsi" w:cstheme="majorHAnsi"/>
          <w:sz w:val="22"/>
          <w:szCs w:val="22"/>
        </w:rPr>
      </w:pPr>
    </w:p>
    <w:p w14:paraId="26D7C0A6" w14:textId="2C3978EE" w:rsidR="00DB7024" w:rsidRPr="00E36A43" w:rsidRDefault="00952B23" w:rsidP="00952B23">
      <w:pPr>
        <w:spacing w:line="276" w:lineRule="auto"/>
        <w:jc w:val="both"/>
        <w:rPr>
          <w:rFonts w:asciiTheme="majorHAnsi" w:hAnsiTheme="majorHAnsi" w:cstheme="majorHAnsi"/>
          <w:sz w:val="22"/>
          <w:szCs w:val="22"/>
        </w:rPr>
      </w:pPr>
      <w:r w:rsidRPr="00952B23">
        <w:rPr>
          <w:rFonts w:asciiTheme="majorHAnsi" w:hAnsiTheme="majorHAnsi" w:cstheme="majorHAnsi"/>
          <w:sz w:val="22"/>
          <w:szCs w:val="22"/>
        </w:rPr>
        <w:t>Sensitisation meetings with stakeholders were done at 3 levels</w:t>
      </w:r>
      <w:r w:rsidR="00DB7024" w:rsidRPr="00E36A43">
        <w:rPr>
          <w:rFonts w:asciiTheme="majorHAnsi" w:hAnsiTheme="majorHAnsi" w:cstheme="majorHAnsi"/>
          <w:sz w:val="22"/>
          <w:szCs w:val="22"/>
        </w:rPr>
        <w:t>:</w:t>
      </w:r>
    </w:p>
    <w:p w14:paraId="32B83BFA" w14:textId="77777777" w:rsidR="00393BBF" w:rsidRPr="00E36A43" w:rsidRDefault="00952B23" w:rsidP="00393BBF">
      <w:pPr>
        <w:pStyle w:val="ListParagraph"/>
        <w:numPr>
          <w:ilvl w:val="0"/>
          <w:numId w:val="37"/>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federal level coordination was done with the National Technical Working Group for AMR</w:t>
      </w:r>
    </w:p>
    <w:p w14:paraId="3DD8381A" w14:textId="23C75FF0" w:rsidR="00393BBF" w:rsidRPr="00E36A43" w:rsidRDefault="00393BBF" w:rsidP="00393BBF">
      <w:pPr>
        <w:pStyle w:val="ListParagraph"/>
        <w:numPr>
          <w:ilvl w:val="0"/>
          <w:numId w:val="37"/>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m</w:t>
      </w:r>
      <w:r w:rsidR="00952B23" w:rsidRPr="00E36A43">
        <w:rPr>
          <w:rFonts w:asciiTheme="majorHAnsi" w:hAnsiTheme="majorHAnsi" w:cstheme="majorHAnsi"/>
          <w:sz w:val="22"/>
          <w:szCs w:val="22"/>
        </w:rPr>
        <w:t xml:space="preserve">unicipal level coordination, </w:t>
      </w:r>
      <w:r w:rsidR="00DB7024" w:rsidRPr="00E36A43">
        <w:rPr>
          <w:rFonts w:asciiTheme="majorHAnsi" w:hAnsiTheme="majorHAnsi" w:cstheme="majorHAnsi"/>
          <w:sz w:val="22"/>
          <w:szCs w:val="22"/>
        </w:rPr>
        <w:t xml:space="preserve">where </w:t>
      </w:r>
      <w:r w:rsidR="00952B23" w:rsidRPr="00E36A43">
        <w:rPr>
          <w:rFonts w:asciiTheme="majorHAnsi" w:hAnsiTheme="majorHAnsi" w:cstheme="majorHAnsi"/>
          <w:sz w:val="22"/>
          <w:szCs w:val="22"/>
        </w:rPr>
        <w:t>elected representatives such as the mayor were involved</w:t>
      </w:r>
    </w:p>
    <w:p w14:paraId="0F51ABF8" w14:textId="77777777" w:rsidR="00393BBF" w:rsidRPr="00E36A43" w:rsidRDefault="00393BBF" w:rsidP="00DB7024">
      <w:pPr>
        <w:pStyle w:val="ListParagraph"/>
        <w:numPr>
          <w:ilvl w:val="0"/>
          <w:numId w:val="37"/>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w</w:t>
      </w:r>
      <w:r w:rsidR="00952B23" w:rsidRPr="00E36A43">
        <w:rPr>
          <w:rFonts w:asciiTheme="majorHAnsi" w:hAnsiTheme="majorHAnsi" w:cstheme="majorHAnsi"/>
          <w:sz w:val="22"/>
          <w:szCs w:val="22"/>
        </w:rPr>
        <w:t xml:space="preserve">ard level coordination was done to identify gatekeepers. </w:t>
      </w:r>
    </w:p>
    <w:p w14:paraId="0BC6E96E" w14:textId="77777777" w:rsidR="00CA6B06" w:rsidRDefault="00CA6B06" w:rsidP="00393BBF">
      <w:pPr>
        <w:spacing w:line="276" w:lineRule="auto"/>
        <w:jc w:val="both"/>
        <w:rPr>
          <w:rFonts w:asciiTheme="majorHAnsi" w:hAnsiTheme="majorHAnsi" w:cstheme="majorHAnsi"/>
          <w:sz w:val="22"/>
          <w:szCs w:val="22"/>
        </w:rPr>
      </w:pPr>
    </w:p>
    <w:p w14:paraId="7EF836F9" w14:textId="3681E07E" w:rsidR="00952B23" w:rsidRPr="00952B23" w:rsidRDefault="00952B23" w:rsidP="00952B23">
      <w:p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All this aimed at finding the right tools and </w:t>
      </w:r>
      <w:r w:rsidR="00CA6B06" w:rsidRPr="00E36A43">
        <w:rPr>
          <w:rFonts w:asciiTheme="majorHAnsi" w:hAnsiTheme="majorHAnsi" w:cstheme="majorHAnsi"/>
          <w:sz w:val="22"/>
          <w:szCs w:val="22"/>
        </w:rPr>
        <w:t>strategies</w:t>
      </w:r>
      <w:r w:rsidRPr="00E36A43">
        <w:rPr>
          <w:rFonts w:asciiTheme="majorHAnsi" w:hAnsiTheme="majorHAnsi" w:cstheme="majorHAnsi"/>
          <w:sz w:val="22"/>
          <w:szCs w:val="22"/>
        </w:rPr>
        <w:t xml:space="preserve"> to implement the project’s intervention. Regular discussions were held to ensure that stakeholders were familiar with AMR and the community engagement approach used in the study. </w:t>
      </w:r>
      <w:r w:rsidRPr="00952B23">
        <w:rPr>
          <w:rFonts w:asciiTheme="majorHAnsi" w:hAnsiTheme="majorHAnsi" w:cstheme="majorHAnsi"/>
          <w:sz w:val="22"/>
          <w:szCs w:val="22"/>
        </w:rPr>
        <w:t>Community members explored and identified issues leading to AMR within their communities</w:t>
      </w:r>
      <w:r w:rsidR="00CA6B06">
        <w:rPr>
          <w:rFonts w:asciiTheme="majorHAnsi" w:hAnsiTheme="majorHAnsi" w:cstheme="majorHAnsi"/>
          <w:sz w:val="22"/>
          <w:szCs w:val="22"/>
        </w:rPr>
        <w:t xml:space="preserve"> and</w:t>
      </w:r>
      <w:r w:rsidRPr="00952B23">
        <w:rPr>
          <w:rFonts w:asciiTheme="majorHAnsi" w:hAnsiTheme="majorHAnsi" w:cstheme="majorHAnsi"/>
          <w:sz w:val="22"/>
          <w:szCs w:val="22"/>
        </w:rPr>
        <w:t xml:space="preserve"> identified local solutions to the AMR issues</w:t>
      </w:r>
      <w:r w:rsidR="00AE6FA5">
        <w:rPr>
          <w:rFonts w:asciiTheme="majorHAnsi" w:hAnsiTheme="majorHAnsi" w:cstheme="majorHAnsi"/>
          <w:sz w:val="22"/>
          <w:szCs w:val="22"/>
        </w:rPr>
        <w:t xml:space="preserve"> using </w:t>
      </w:r>
      <w:r w:rsidRPr="00952B23">
        <w:rPr>
          <w:rFonts w:asciiTheme="majorHAnsi" w:hAnsiTheme="majorHAnsi" w:cstheme="majorHAnsi"/>
          <w:sz w:val="22"/>
          <w:szCs w:val="22"/>
        </w:rPr>
        <w:t>audio visual materials</w:t>
      </w:r>
      <w:r w:rsidR="00AE6FA5">
        <w:rPr>
          <w:rFonts w:asciiTheme="majorHAnsi" w:hAnsiTheme="majorHAnsi" w:cstheme="majorHAnsi"/>
          <w:sz w:val="22"/>
          <w:szCs w:val="22"/>
        </w:rPr>
        <w:t>,</w:t>
      </w:r>
      <w:r w:rsidRPr="00952B23">
        <w:rPr>
          <w:rFonts w:asciiTheme="majorHAnsi" w:hAnsiTheme="majorHAnsi" w:cstheme="majorHAnsi"/>
          <w:sz w:val="22"/>
          <w:szCs w:val="22"/>
        </w:rPr>
        <w:t xml:space="preserve"> documentaries, project reflection blogs, </w:t>
      </w:r>
      <w:r w:rsidR="00AE6FA5">
        <w:rPr>
          <w:rFonts w:asciiTheme="majorHAnsi" w:hAnsiTheme="majorHAnsi" w:cstheme="majorHAnsi"/>
          <w:sz w:val="22"/>
          <w:szCs w:val="22"/>
        </w:rPr>
        <w:t xml:space="preserve">and </w:t>
      </w:r>
      <w:r w:rsidRPr="00952B23">
        <w:rPr>
          <w:rFonts w:asciiTheme="majorHAnsi" w:hAnsiTheme="majorHAnsi" w:cstheme="majorHAnsi"/>
          <w:sz w:val="22"/>
          <w:szCs w:val="22"/>
        </w:rPr>
        <w:t>social media</w:t>
      </w:r>
      <w:r w:rsidR="00AE6FA5">
        <w:rPr>
          <w:rFonts w:asciiTheme="majorHAnsi" w:hAnsiTheme="majorHAnsi" w:cstheme="majorHAnsi"/>
          <w:sz w:val="22"/>
          <w:szCs w:val="22"/>
        </w:rPr>
        <w:t xml:space="preserve">, </w:t>
      </w:r>
      <w:r w:rsidRPr="00952B23">
        <w:rPr>
          <w:rFonts w:asciiTheme="majorHAnsi" w:hAnsiTheme="majorHAnsi" w:cstheme="majorHAnsi"/>
          <w:sz w:val="22"/>
          <w:szCs w:val="22"/>
        </w:rPr>
        <w:t>and a method</w:t>
      </w:r>
      <w:r w:rsidR="00AE6FA5">
        <w:rPr>
          <w:rFonts w:asciiTheme="majorHAnsi" w:hAnsiTheme="majorHAnsi" w:cstheme="majorHAnsi"/>
          <w:sz w:val="22"/>
          <w:szCs w:val="22"/>
        </w:rPr>
        <w:t>s</w:t>
      </w:r>
      <w:r w:rsidRPr="00952B23">
        <w:rPr>
          <w:rFonts w:asciiTheme="majorHAnsi" w:hAnsiTheme="majorHAnsi" w:cstheme="majorHAnsi"/>
          <w:sz w:val="22"/>
          <w:szCs w:val="22"/>
        </w:rPr>
        <w:t xml:space="preserve"> manual. An international AMR event was also conducted, focus</w:t>
      </w:r>
      <w:r w:rsidR="00AE6FA5">
        <w:rPr>
          <w:rFonts w:asciiTheme="majorHAnsi" w:hAnsiTheme="majorHAnsi" w:cstheme="majorHAnsi"/>
          <w:sz w:val="22"/>
          <w:szCs w:val="22"/>
        </w:rPr>
        <w:t>ing</w:t>
      </w:r>
      <w:r w:rsidRPr="00952B23">
        <w:rPr>
          <w:rFonts w:asciiTheme="majorHAnsi" w:hAnsiTheme="majorHAnsi" w:cstheme="majorHAnsi"/>
          <w:sz w:val="22"/>
          <w:szCs w:val="22"/>
        </w:rPr>
        <w:t xml:space="preserve"> on national and global discussions around AMR issues and challenges and the way forward. </w:t>
      </w:r>
    </w:p>
    <w:p w14:paraId="1361F4E2" w14:textId="77777777" w:rsidR="00952B23" w:rsidRPr="00952B23" w:rsidRDefault="00952B23" w:rsidP="00952B23">
      <w:pPr>
        <w:spacing w:line="276" w:lineRule="auto"/>
        <w:jc w:val="both"/>
        <w:rPr>
          <w:rFonts w:asciiTheme="majorHAnsi" w:hAnsiTheme="majorHAnsi" w:cstheme="majorHAnsi"/>
          <w:sz w:val="22"/>
          <w:szCs w:val="22"/>
        </w:rPr>
      </w:pPr>
    </w:p>
    <w:p w14:paraId="6094434E" w14:textId="784D11E9" w:rsidR="00952B23" w:rsidRPr="00952B23" w:rsidRDefault="00610D79" w:rsidP="00952B23">
      <w:pPr>
        <w:spacing w:line="276" w:lineRule="auto"/>
        <w:jc w:val="both"/>
        <w:rPr>
          <w:rFonts w:asciiTheme="majorHAnsi" w:hAnsiTheme="majorHAnsi" w:cstheme="majorHAnsi"/>
          <w:sz w:val="22"/>
          <w:szCs w:val="22"/>
          <w:u w:val="single"/>
        </w:rPr>
      </w:pPr>
      <w:r w:rsidRPr="00E36A43">
        <w:rPr>
          <w:rFonts w:asciiTheme="majorHAnsi" w:hAnsiTheme="majorHAnsi" w:cstheme="majorHAnsi"/>
          <w:sz w:val="22"/>
          <w:szCs w:val="22"/>
          <w:u w:val="single"/>
        </w:rPr>
        <w:t>Impact of the</w:t>
      </w:r>
      <w:r w:rsidR="00952B23" w:rsidRPr="00952B23">
        <w:rPr>
          <w:rFonts w:asciiTheme="majorHAnsi" w:hAnsiTheme="majorHAnsi" w:cstheme="majorHAnsi"/>
          <w:sz w:val="22"/>
          <w:szCs w:val="22"/>
          <w:u w:val="single"/>
        </w:rPr>
        <w:t xml:space="preserve"> stakeholder meetings</w:t>
      </w:r>
    </w:p>
    <w:p w14:paraId="32E6E346" w14:textId="77777777" w:rsidR="00952B23" w:rsidRPr="00E36A43" w:rsidRDefault="00952B23" w:rsidP="00610D79">
      <w:pPr>
        <w:pStyle w:val="ListParagraph"/>
        <w:numPr>
          <w:ilvl w:val="0"/>
          <w:numId w:val="40"/>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Understanding local issues to AMR</w:t>
      </w:r>
    </w:p>
    <w:p w14:paraId="5EA9C966" w14:textId="77777777" w:rsidR="00952B23" w:rsidRPr="00E36A43" w:rsidRDefault="00952B23" w:rsidP="00610D79">
      <w:pPr>
        <w:pStyle w:val="ListParagraph"/>
        <w:numPr>
          <w:ilvl w:val="0"/>
          <w:numId w:val="40"/>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Realisation of the need to prioritise addressing AMR issues</w:t>
      </w:r>
    </w:p>
    <w:p w14:paraId="32A02725" w14:textId="77777777" w:rsidR="00952B23" w:rsidRPr="00E36A43" w:rsidRDefault="00952B23" w:rsidP="00610D79">
      <w:pPr>
        <w:pStyle w:val="ListParagraph"/>
        <w:numPr>
          <w:ilvl w:val="0"/>
          <w:numId w:val="40"/>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Greater impact among stakeholders through community engagement</w:t>
      </w:r>
    </w:p>
    <w:p w14:paraId="450A8F28" w14:textId="77777777" w:rsidR="00952B23" w:rsidRPr="00E36A43" w:rsidRDefault="00952B23" w:rsidP="00610D79">
      <w:pPr>
        <w:pStyle w:val="ListParagraph"/>
        <w:numPr>
          <w:ilvl w:val="0"/>
          <w:numId w:val="40"/>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Understanding that addressing AMR needs a multisectoral approach </w:t>
      </w:r>
    </w:p>
    <w:p w14:paraId="4122CDC5" w14:textId="53C99EAC" w:rsidR="00952B23" w:rsidRPr="00E36A43" w:rsidRDefault="00952B23" w:rsidP="00610D79">
      <w:pPr>
        <w:pStyle w:val="ListParagraph"/>
        <w:numPr>
          <w:ilvl w:val="0"/>
          <w:numId w:val="40"/>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Commitment to address the issues </w:t>
      </w:r>
      <w:r w:rsidR="00AE6FA5" w:rsidRPr="00E36A43">
        <w:rPr>
          <w:rFonts w:asciiTheme="majorHAnsi" w:hAnsiTheme="majorHAnsi" w:cstheme="majorHAnsi"/>
          <w:sz w:val="22"/>
          <w:szCs w:val="22"/>
        </w:rPr>
        <w:t>e.g.,</w:t>
      </w:r>
      <w:r w:rsidRPr="00E36A43">
        <w:rPr>
          <w:rFonts w:asciiTheme="majorHAnsi" w:hAnsiTheme="majorHAnsi" w:cstheme="majorHAnsi"/>
          <w:sz w:val="22"/>
          <w:szCs w:val="22"/>
        </w:rPr>
        <w:t xml:space="preserve"> monitoring and updating of policy on </w:t>
      </w:r>
      <w:r w:rsidR="00770EA2" w:rsidRPr="00E36A43">
        <w:rPr>
          <w:rFonts w:asciiTheme="majorHAnsi" w:hAnsiTheme="majorHAnsi" w:cstheme="majorHAnsi"/>
          <w:sz w:val="22"/>
          <w:szCs w:val="22"/>
        </w:rPr>
        <w:t>over-the-counter</w:t>
      </w:r>
      <w:r w:rsidRPr="00E36A43">
        <w:rPr>
          <w:rFonts w:asciiTheme="majorHAnsi" w:hAnsiTheme="majorHAnsi" w:cstheme="majorHAnsi"/>
          <w:sz w:val="22"/>
          <w:szCs w:val="22"/>
        </w:rPr>
        <w:t xml:space="preserve"> antimicrobials in the communities</w:t>
      </w:r>
    </w:p>
    <w:p w14:paraId="6F3CC90B" w14:textId="77777777" w:rsidR="00952B23" w:rsidRPr="00952B23" w:rsidRDefault="00952B23" w:rsidP="00952B23">
      <w:pPr>
        <w:spacing w:line="276" w:lineRule="auto"/>
        <w:jc w:val="both"/>
        <w:rPr>
          <w:rFonts w:asciiTheme="majorHAnsi" w:hAnsiTheme="majorHAnsi" w:cstheme="majorHAnsi"/>
          <w:sz w:val="22"/>
          <w:szCs w:val="22"/>
        </w:rPr>
      </w:pPr>
    </w:p>
    <w:p w14:paraId="09F999F8" w14:textId="0BED34AA" w:rsidR="00952B23" w:rsidRPr="00952B23" w:rsidRDefault="00952B23" w:rsidP="00952B23">
      <w:pPr>
        <w:spacing w:line="276" w:lineRule="auto"/>
        <w:jc w:val="both"/>
        <w:rPr>
          <w:rFonts w:asciiTheme="majorHAnsi" w:hAnsiTheme="majorHAnsi" w:cstheme="majorHAnsi"/>
          <w:sz w:val="22"/>
          <w:szCs w:val="22"/>
          <w:u w:val="single"/>
        </w:rPr>
      </w:pPr>
      <w:r w:rsidRPr="00952B23">
        <w:rPr>
          <w:rFonts w:asciiTheme="majorHAnsi" w:hAnsiTheme="majorHAnsi" w:cstheme="majorHAnsi"/>
          <w:sz w:val="22"/>
          <w:szCs w:val="22"/>
          <w:u w:val="single"/>
        </w:rPr>
        <w:t>Key take aways</w:t>
      </w:r>
    </w:p>
    <w:p w14:paraId="47947305" w14:textId="77777777" w:rsidR="00952B23" w:rsidRPr="00E36A43" w:rsidRDefault="00952B23" w:rsidP="00610D79">
      <w:pPr>
        <w:pStyle w:val="ListParagraph"/>
        <w:numPr>
          <w:ilvl w:val="0"/>
          <w:numId w:val="4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Engagement is a continuous process</w:t>
      </w:r>
    </w:p>
    <w:p w14:paraId="250D5BF0" w14:textId="67ECAA9F" w:rsidR="00952B23" w:rsidRPr="00E36A43" w:rsidRDefault="00610D79" w:rsidP="00610D79">
      <w:pPr>
        <w:pStyle w:val="ListParagraph"/>
        <w:numPr>
          <w:ilvl w:val="0"/>
          <w:numId w:val="4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There is </w:t>
      </w:r>
      <w:r w:rsidR="00952B23" w:rsidRPr="00E36A43">
        <w:rPr>
          <w:rFonts w:asciiTheme="majorHAnsi" w:hAnsiTheme="majorHAnsi" w:cstheme="majorHAnsi"/>
          <w:sz w:val="22"/>
          <w:szCs w:val="22"/>
        </w:rPr>
        <w:t>need to build from a local context</w:t>
      </w:r>
    </w:p>
    <w:p w14:paraId="0C8CC6DB" w14:textId="0641B372" w:rsidR="00952B23" w:rsidRPr="00E36A43" w:rsidRDefault="00952B23" w:rsidP="00610D79">
      <w:pPr>
        <w:pStyle w:val="ListParagraph"/>
        <w:numPr>
          <w:ilvl w:val="0"/>
          <w:numId w:val="4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There is need to use language that can be easily </w:t>
      </w:r>
      <w:r w:rsidR="00AE6FA5" w:rsidRPr="00E36A43">
        <w:rPr>
          <w:rFonts w:asciiTheme="majorHAnsi" w:hAnsiTheme="majorHAnsi" w:cstheme="majorHAnsi"/>
          <w:sz w:val="22"/>
          <w:szCs w:val="22"/>
        </w:rPr>
        <w:t>understood</w:t>
      </w:r>
      <w:r w:rsidRPr="00E36A43">
        <w:rPr>
          <w:rFonts w:asciiTheme="majorHAnsi" w:hAnsiTheme="majorHAnsi" w:cstheme="majorHAnsi"/>
          <w:sz w:val="22"/>
          <w:szCs w:val="22"/>
        </w:rPr>
        <w:t xml:space="preserve"> by policy and community actors</w:t>
      </w:r>
    </w:p>
    <w:p w14:paraId="0FB569AC" w14:textId="77777777" w:rsidR="00952B23" w:rsidRPr="00E36A43" w:rsidRDefault="00952B23" w:rsidP="00610D79">
      <w:pPr>
        <w:pStyle w:val="ListParagraph"/>
        <w:numPr>
          <w:ilvl w:val="0"/>
          <w:numId w:val="4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The real change agents are directly engaged </w:t>
      </w:r>
    </w:p>
    <w:p w14:paraId="3DA3A21C" w14:textId="5E6C923E" w:rsidR="00952B23" w:rsidRPr="00E36A43" w:rsidRDefault="00610D79" w:rsidP="00610D79">
      <w:pPr>
        <w:pStyle w:val="ListParagraph"/>
        <w:numPr>
          <w:ilvl w:val="0"/>
          <w:numId w:val="4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There</w:t>
      </w:r>
      <w:r w:rsidR="00AE6FA5">
        <w:rPr>
          <w:rFonts w:asciiTheme="majorHAnsi" w:hAnsiTheme="majorHAnsi" w:cstheme="majorHAnsi"/>
          <w:sz w:val="22"/>
          <w:szCs w:val="22"/>
        </w:rPr>
        <w:t xml:space="preserve"> is</w:t>
      </w:r>
      <w:r w:rsidRPr="00E36A43">
        <w:rPr>
          <w:rFonts w:asciiTheme="majorHAnsi" w:hAnsiTheme="majorHAnsi" w:cstheme="majorHAnsi"/>
          <w:sz w:val="22"/>
          <w:szCs w:val="22"/>
        </w:rPr>
        <w:t xml:space="preserve"> need to c</w:t>
      </w:r>
      <w:r w:rsidR="00952B23" w:rsidRPr="00E36A43">
        <w:rPr>
          <w:rFonts w:asciiTheme="majorHAnsi" w:hAnsiTheme="majorHAnsi" w:cstheme="majorHAnsi"/>
          <w:sz w:val="22"/>
          <w:szCs w:val="22"/>
        </w:rPr>
        <w:t>reate platforms for dialogue and sharing of knowledge</w:t>
      </w:r>
    </w:p>
    <w:p w14:paraId="498ECF9B" w14:textId="4C9BAFF4" w:rsidR="00952B23" w:rsidRPr="00E36A43" w:rsidRDefault="00952B23" w:rsidP="00610D79">
      <w:pPr>
        <w:pStyle w:val="ListParagraph"/>
        <w:numPr>
          <w:ilvl w:val="0"/>
          <w:numId w:val="41"/>
        </w:numPr>
        <w:spacing w:line="276" w:lineRule="auto"/>
        <w:jc w:val="both"/>
        <w:rPr>
          <w:rFonts w:asciiTheme="majorHAnsi" w:hAnsiTheme="majorHAnsi" w:cstheme="majorHAnsi"/>
          <w:sz w:val="22"/>
          <w:szCs w:val="22"/>
        </w:rPr>
      </w:pPr>
      <w:r w:rsidRPr="00E36A43">
        <w:rPr>
          <w:rFonts w:asciiTheme="majorHAnsi" w:hAnsiTheme="majorHAnsi" w:cstheme="majorHAnsi"/>
          <w:sz w:val="22"/>
          <w:szCs w:val="22"/>
        </w:rPr>
        <w:t xml:space="preserve">Co-creation of policy and community actors require adapting to </w:t>
      </w:r>
      <w:r w:rsidR="00AE6FA5">
        <w:rPr>
          <w:rFonts w:asciiTheme="majorHAnsi" w:hAnsiTheme="majorHAnsi" w:cstheme="majorHAnsi"/>
          <w:sz w:val="22"/>
          <w:szCs w:val="22"/>
        </w:rPr>
        <w:t xml:space="preserve">the </w:t>
      </w:r>
      <w:r w:rsidRPr="00E36A43">
        <w:rPr>
          <w:rFonts w:asciiTheme="majorHAnsi" w:hAnsiTheme="majorHAnsi" w:cstheme="majorHAnsi"/>
          <w:sz w:val="22"/>
          <w:szCs w:val="22"/>
        </w:rPr>
        <w:t>local context</w:t>
      </w:r>
    </w:p>
    <w:p w14:paraId="75D6AEEB" w14:textId="77777777" w:rsidR="00952B23" w:rsidRPr="00952B23" w:rsidRDefault="00952B23" w:rsidP="00952B23">
      <w:pPr>
        <w:keepNext/>
        <w:keepLines/>
        <w:spacing w:before="240"/>
        <w:outlineLvl w:val="0"/>
        <w:rPr>
          <w:rFonts w:asciiTheme="majorHAnsi" w:eastAsiaTheme="majorEastAsia" w:hAnsiTheme="majorHAnsi" w:cstheme="majorBidi"/>
          <w:b/>
          <w:bCs/>
          <w:color w:val="2F5496" w:themeColor="accent1" w:themeShade="BF"/>
          <w:sz w:val="28"/>
          <w:szCs w:val="28"/>
          <w:u w:val="single"/>
          <w:lang w:eastAsia="en-US"/>
        </w:rPr>
      </w:pPr>
      <w:bookmarkStart w:id="12" w:name="_Toc112241245"/>
      <w:r w:rsidRPr="00952B23">
        <w:rPr>
          <w:rFonts w:asciiTheme="majorHAnsi" w:eastAsiaTheme="majorEastAsia" w:hAnsiTheme="majorHAnsi" w:cstheme="majorBidi"/>
          <w:b/>
          <w:bCs/>
          <w:color w:val="2F5496" w:themeColor="accent1" w:themeShade="BF"/>
          <w:sz w:val="28"/>
          <w:szCs w:val="28"/>
          <w:u w:val="single"/>
          <w:lang w:eastAsia="en-US"/>
        </w:rPr>
        <w:lastRenderedPageBreak/>
        <w:t>Summary of Q&amp;A</w:t>
      </w:r>
      <w:bookmarkEnd w:id="12"/>
    </w:p>
    <w:p w14:paraId="48016508" w14:textId="77777777" w:rsidR="00952B23" w:rsidRPr="00952B23" w:rsidRDefault="00952B23" w:rsidP="00952B23">
      <w:pPr>
        <w:jc w:val="both"/>
        <w:rPr>
          <w:rFonts w:cstheme="minorHAnsi"/>
          <w:b/>
          <w:bCs/>
          <w:color w:val="2F5496" w:themeColor="accent1" w:themeShade="BF"/>
          <w:highlight w:val="yellow"/>
          <w:u w:val="single"/>
        </w:rPr>
      </w:pPr>
    </w:p>
    <w:tbl>
      <w:tblPr>
        <w:tblStyle w:val="TableGrid1"/>
        <w:tblW w:w="9918" w:type="dxa"/>
        <w:tblLook w:val="04A0" w:firstRow="1" w:lastRow="0" w:firstColumn="1" w:lastColumn="0" w:noHBand="0" w:noVBand="1"/>
      </w:tblPr>
      <w:tblGrid>
        <w:gridCol w:w="9918"/>
      </w:tblGrid>
      <w:tr w:rsidR="00952B23" w:rsidRPr="00952B23" w14:paraId="18C49697" w14:textId="77777777" w:rsidTr="009A1EF7">
        <w:tc>
          <w:tcPr>
            <w:tcW w:w="9918" w:type="dxa"/>
          </w:tcPr>
          <w:p w14:paraId="712DD4A0" w14:textId="4F827A9C" w:rsidR="00952B23" w:rsidRPr="00952B23" w:rsidRDefault="00952B23" w:rsidP="00952B23">
            <w:pPr>
              <w:jc w:val="both"/>
              <w:rPr>
                <w:rFonts w:asciiTheme="majorHAnsi" w:hAnsiTheme="majorHAnsi" w:cstheme="majorHAnsi"/>
                <w:b/>
                <w:bCs/>
                <w:sz w:val="22"/>
                <w:szCs w:val="22"/>
              </w:rPr>
            </w:pPr>
            <w:r w:rsidRPr="00952B23">
              <w:rPr>
                <w:rFonts w:asciiTheme="majorHAnsi" w:hAnsiTheme="majorHAnsi" w:cstheme="majorHAnsi"/>
                <w:b/>
                <w:bCs/>
                <w:sz w:val="22"/>
                <w:szCs w:val="22"/>
              </w:rPr>
              <w:t xml:space="preserve">Has anyone studied alternative terms of the word </w:t>
            </w:r>
            <w:r w:rsidR="007614E9">
              <w:rPr>
                <w:rFonts w:asciiTheme="majorHAnsi" w:hAnsiTheme="majorHAnsi" w:cstheme="majorHAnsi"/>
                <w:b/>
                <w:bCs/>
                <w:sz w:val="22"/>
                <w:szCs w:val="22"/>
              </w:rPr>
              <w:t>“</w:t>
            </w:r>
            <w:r w:rsidRPr="00952B23">
              <w:rPr>
                <w:rFonts w:asciiTheme="majorHAnsi" w:hAnsiTheme="majorHAnsi" w:cstheme="majorHAnsi"/>
                <w:b/>
                <w:bCs/>
                <w:sz w:val="22"/>
                <w:szCs w:val="22"/>
              </w:rPr>
              <w:t>resistant</w:t>
            </w:r>
            <w:r w:rsidR="007614E9">
              <w:rPr>
                <w:rFonts w:asciiTheme="majorHAnsi" w:hAnsiTheme="majorHAnsi" w:cstheme="majorHAnsi"/>
                <w:b/>
                <w:bCs/>
                <w:sz w:val="22"/>
                <w:szCs w:val="22"/>
              </w:rPr>
              <w:t>”</w:t>
            </w:r>
            <w:r w:rsidRPr="00952B23">
              <w:rPr>
                <w:rFonts w:asciiTheme="majorHAnsi" w:hAnsiTheme="majorHAnsi" w:cstheme="majorHAnsi"/>
                <w:b/>
                <w:bCs/>
                <w:sz w:val="22"/>
                <w:szCs w:val="22"/>
              </w:rPr>
              <w:t xml:space="preserve">? </w:t>
            </w:r>
          </w:p>
          <w:p w14:paraId="0642EA40" w14:textId="77777777" w:rsidR="00952B23" w:rsidRPr="00952B23" w:rsidRDefault="00952B23" w:rsidP="00952B23">
            <w:pPr>
              <w:jc w:val="both"/>
              <w:rPr>
                <w:rFonts w:asciiTheme="majorHAnsi" w:hAnsiTheme="majorHAnsi" w:cstheme="majorHAnsi"/>
                <w:sz w:val="22"/>
                <w:szCs w:val="22"/>
              </w:rPr>
            </w:pPr>
          </w:p>
          <w:p w14:paraId="292A4600" w14:textId="4510675F" w:rsidR="00952B23" w:rsidRPr="00952B23" w:rsidRDefault="00952B23" w:rsidP="00952B23">
            <w:pPr>
              <w:jc w:val="both"/>
              <w:rPr>
                <w:rFonts w:asciiTheme="majorHAnsi" w:hAnsiTheme="majorHAnsi" w:cstheme="majorHAnsi"/>
                <w:sz w:val="22"/>
                <w:szCs w:val="22"/>
              </w:rPr>
            </w:pPr>
            <w:r w:rsidRPr="00952B23">
              <w:rPr>
                <w:rFonts w:asciiTheme="majorHAnsi" w:hAnsiTheme="majorHAnsi" w:cstheme="majorHAnsi"/>
                <w:sz w:val="22"/>
                <w:szCs w:val="22"/>
              </w:rPr>
              <w:t>“</w:t>
            </w:r>
            <w:r w:rsidR="00AE6FA5" w:rsidRPr="00952B23">
              <w:rPr>
                <w:rFonts w:asciiTheme="majorHAnsi" w:hAnsiTheme="majorHAnsi" w:cstheme="majorHAnsi"/>
                <w:sz w:val="22"/>
                <w:szCs w:val="22"/>
              </w:rPr>
              <w:t>We</w:t>
            </w:r>
            <w:r w:rsidRPr="00952B23">
              <w:rPr>
                <w:rFonts w:asciiTheme="majorHAnsi" w:hAnsiTheme="majorHAnsi" w:cstheme="majorHAnsi"/>
                <w:sz w:val="22"/>
                <w:szCs w:val="22"/>
              </w:rPr>
              <w:t xml:space="preserve"> had to use multiple sentences or explanations to describe what resistance or antimicrobial mean</w:t>
            </w:r>
            <w:r w:rsidR="00610D79" w:rsidRPr="00E36A43">
              <w:rPr>
                <w:rFonts w:asciiTheme="majorHAnsi" w:hAnsiTheme="majorHAnsi" w:cstheme="majorHAnsi"/>
                <w:sz w:val="22"/>
                <w:szCs w:val="22"/>
              </w:rPr>
              <w:t xml:space="preserve">. </w:t>
            </w:r>
            <w:r w:rsidRPr="00952B23">
              <w:rPr>
                <w:rFonts w:asciiTheme="majorHAnsi" w:hAnsiTheme="majorHAnsi" w:cstheme="majorHAnsi"/>
                <w:sz w:val="22"/>
                <w:szCs w:val="22"/>
              </w:rPr>
              <w:t xml:space="preserve">In Nepal, the same definition approach is used. For </w:t>
            </w:r>
            <w:r w:rsidR="00AE6FA5" w:rsidRPr="00952B23">
              <w:rPr>
                <w:rFonts w:asciiTheme="majorHAnsi" w:hAnsiTheme="majorHAnsi" w:cstheme="majorHAnsi"/>
                <w:sz w:val="22"/>
                <w:szCs w:val="22"/>
              </w:rPr>
              <w:t>example,</w:t>
            </w:r>
            <w:r w:rsidRPr="00952B23">
              <w:rPr>
                <w:rFonts w:asciiTheme="majorHAnsi" w:hAnsiTheme="majorHAnsi" w:cstheme="majorHAnsi"/>
                <w:sz w:val="22"/>
                <w:szCs w:val="22"/>
              </w:rPr>
              <w:t xml:space="preserve"> people were unable to differentiate antimicrobial</w:t>
            </w:r>
            <w:r w:rsidR="00610D79" w:rsidRPr="00E36A43">
              <w:rPr>
                <w:rFonts w:asciiTheme="majorHAnsi" w:hAnsiTheme="majorHAnsi" w:cstheme="majorHAnsi"/>
                <w:sz w:val="22"/>
                <w:szCs w:val="22"/>
              </w:rPr>
              <w:t>s</w:t>
            </w:r>
            <w:r w:rsidRPr="00952B23">
              <w:rPr>
                <w:rFonts w:asciiTheme="majorHAnsi" w:hAnsiTheme="majorHAnsi" w:cstheme="majorHAnsi"/>
                <w:sz w:val="22"/>
                <w:szCs w:val="22"/>
              </w:rPr>
              <w:t xml:space="preserve"> and medicines”.</w:t>
            </w:r>
          </w:p>
          <w:p w14:paraId="55CC46CA" w14:textId="77777777" w:rsidR="00952B23" w:rsidRPr="00952B23" w:rsidRDefault="00952B23" w:rsidP="00952B23">
            <w:pPr>
              <w:jc w:val="both"/>
              <w:rPr>
                <w:rFonts w:asciiTheme="majorHAnsi" w:hAnsiTheme="majorHAnsi" w:cstheme="majorHAnsi"/>
                <w:i/>
                <w:iCs/>
                <w:sz w:val="22"/>
                <w:szCs w:val="22"/>
              </w:rPr>
            </w:pPr>
          </w:p>
        </w:tc>
      </w:tr>
      <w:tr w:rsidR="00952B23" w:rsidRPr="00952B23" w14:paraId="2D81F61F" w14:textId="77777777" w:rsidTr="009A1EF7">
        <w:tc>
          <w:tcPr>
            <w:tcW w:w="9918" w:type="dxa"/>
          </w:tcPr>
          <w:p w14:paraId="48D1E537" w14:textId="77777777" w:rsidR="00952B23" w:rsidRPr="00952B23" w:rsidRDefault="00952B23" w:rsidP="00952B23">
            <w:pPr>
              <w:jc w:val="both"/>
              <w:rPr>
                <w:rFonts w:asciiTheme="majorHAnsi" w:hAnsiTheme="majorHAnsi" w:cstheme="majorHAnsi"/>
                <w:b/>
                <w:bCs/>
                <w:sz w:val="22"/>
                <w:szCs w:val="22"/>
              </w:rPr>
            </w:pPr>
            <w:r w:rsidRPr="00952B23">
              <w:rPr>
                <w:rFonts w:asciiTheme="majorHAnsi" w:hAnsiTheme="majorHAnsi" w:cstheme="majorHAnsi"/>
                <w:b/>
                <w:bCs/>
                <w:sz w:val="22"/>
                <w:szCs w:val="22"/>
              </w:rPr>
              <w:t xml:space="preserve">What strategies were used to identify stakeholders that were genuinely willing to take part in the project? Why would policy stakeholders want to engage with the community stakeholders?  </w:t>
            </w:r>
          </w:p>
          <w:p w14:paraId="375337F6" w14:textId="77777777" w:rsidR="00952B23" w:rsidRPr="00952B23" w:rsidRDefault="00952B23" w:rsidP="00952B23">
            <w:pPr>
              <w:jc w:val="both"/>
              <w:rPr>
                <w:rFonts w:asciiTheme="majorHAnsi" w:hAnsiTheme="majorHAnsi" w:cstheme="majorHAnsi"/>
                <w:sz w:val="22"/>
                <w:szCs w:val="22"/>
              </w:rPr>
            </w:pPr>
          </w:p>
          <w:p w14:paraId="45C6B25B" w14:textId="5FC498FD" w:rsidR="00952B23" w:rsidRPr="00952B23" w:rsidRDefault="00952B23" w:rsidP="00952B23">
            <w:pPr>
              <w:jc w:val="both"/>
              <w:rPr>
                <w:rFonts w:asciiTheme="majorHAnsi" w:hAnsiTheme="majorHAnsi" w:cstheme="majorHAnsi"/>
                <w:sz w:val="22"/>
                <w:szCs w:val="22"/>
              </w:rPr>
            </w:pPr>
            <w:r w:rsidRPr="00952B23">
              <w:rPr>
                <w:rFonts w:asciiTheme="majorHAnsi" w:hAnsiTheme="majorHAnsi" w:cstheme="majorHAnsi"/>
                <w:sz w:val="22"/>
                <w:szCs w:val="22"/>
              </w:rPr>
              <w:t>“</w:t>
            </w:r>
            <w:r w:rsidR="00AE6FA5" w:rsidRPr="00952B23">
              <w:rPr>
                <w:rFonts w:asciiTheme="majorHAnsi" w:hAnsiTheme="majorHAnsi" w:cstheme="majorHAnsi"/>
                <w:sz w:val="22"/>
                <w:szCs w:val="22"/>
              </w:rPr>
              <w:t>Stakeholders</w:t>
            </w:r>
            <w:r w:rsidRPr="00952B23">
              <w:rPr>
                <w:rFonts w:asciiTheme="majorHAnsi" w:hAnsiTheme="majorHAnsi" w:cstheme="majorHAnsi"/>
                <w:sz w:val="22"/>
                <w:szCs w:val="22"/>
              </w:rPr>
              <w:t xml:space="preserve"> were identified by levels the central and local level, </w:t>
            </w:r>
            <w:r w:rsidR="00770EA2" w:rsidRPr="00952B23">
              <w:rPr>
                <w:rFonts w:asciiTheme="majorHAnsi" w:hAnsiTheme="majorHAnsi" w:cstheme="majorHAnsi"/>
                <w:sz w:val="22"/>
                <w:szCs w:val="22"/>
              </w:rPr>
              <w:t>district,</w:t>
            </w:r>
            <w:r w:rsidRPr="00952B23">
              <w:rPr>
                <w:rFonts w:asciiTheme="majorHAnsi" w:hAnsiTheme="majorHAnsi" w:cstheme="majorHAnsi"/>
                <w:sz w:val="22"/>
                <w:szCs w:val="22"/>
              </w:rPr>
              <w:t xml:space="preserve"> and sub district level. At central level, we found entry points through line ministries who were working on antibiotic resistance or antibacterial resistance. These included the ministry of health, </w:t>
            </w:r>
            <w:r w:rsidR="00AE6FA5" w:rsidRPr="00952B23">
              <w:rPr>
                <w:rFonts w:asciiTheme="majorHAnsi" w:hAnsiTheme="majorHAnsi" w:cstheme="majorHAnsi"/>
                <w:sz w:val="22"/>
                <w:szCs w:val="22"/>
              </w:rPr>
              <w:t>agriculture,</w:t>
            </w:r>
            <w:r w:rsidRPr="00952B23">
              <w:rPr>
                <w:rFonts w:asciiTheme="majorHAnsi" w:hAnsiTheme="majorHAnsi" w:cstheme="majorHAnsi"/>
                <w:sz w:val="22"/>
                <w:szCs w:val="22"/>
              </w:rPr>
              <w:t xml:space="preserve"> and environment. At the local level, we dealt with the ministry of local government for example</w:t>
            </w:r>
            <w:r w:rsidR="00AE6FA5">
              <w:rPr>
                <w:rFonts w:asciiTheme="majorHAnsi" w:hAnsiTheme="majorHAnsi" w:cstheme="majorHAnsi"/>
                <w:sz w:val="22"/>
                <w:szCs w:val="22"/>
              </w:rPr>
              <w:t>,</w:t>
            </w:r>
            <w:r w:rsidRPr="00952B23">
              <w:rPr>
                <w:rFonts w:asciiTheme="majorHAnsi" w:hAnsiTheme="majorHAnsi" w:cstheme="majorHAnsi"/>
                <w:sz w:val="22"/>
                <w:szCs w:val="22"/>
              </w:rPr>
              <w:t xml:space="preserve"> the ministry of health and community clinics and other health centres, </w:t>
            </w:r>
            <w:r w:rsidR="00AE6FA5" w:rsidRPr="00952B23">
              <w:rPr>
                <w:rFonts w:asciiTheme="majorHAnsi" w:hAnsiTheme="majorHAnsi" w:cstheme="majorHAnsi"/>
                <w:sz w:val="22"/>
                <w:szCs w:val="22"/>
              </w:rPr>
              <w:t>non-governmental</w:t>
            </w:r>
            <w:r w:rsidRPr="00952B23">
              <w:rPr>
                <w:rFonts w:asciiTheme="majorHAnsi" w:hAnsiTheme="majorHAnsi" w:cstheme="majorHAnsi"/>
                <w:sz w:val="22"/>
                <w:szCs w:val="22"/>
              </w:rPr>
              <w:t xml:space="preserve"> organisations, and AMR professional bodies</w:t>
            </w:r>
            <w:r w:rsidR="00E82C7F" w:rsidRPr="00E36A43">
              <w:rPr>
                <w:rFonts w:asciiTheme="majorHAnsi" w:hAnsiTheme="majorHAnsi" w:cstheme="majorHAnsi"/>
                <w:sz w:val="22"/>
                <w:szCs w:val="22"/>
              </w:rPr>
              <w:t xml:space="preserve">. </w:t>
            </w:r>
            <w:r w:rsidRPr="00952B23">
              <w:rPr>
                <w:rFonts w:asciiTheme="majorHAnsi" w:hAnsiTheme="majorHAnsi" w:cstheme="majorHAnsi"/>
                <w:sz w:val="22"/>
                <w:szCs w:val="22"/>
              </w:rPr>
              <w:t xml:space="preserve">The national technical group on AMR was our entry point. It was not easy engaging policy stakeholders because this is a new method of engaging them. We responded to their queries and in the </w:t>
            </w:r>
            <w:r w:rsidR="00AE6FA5" w:rsidRPr="00952B23">
              <w:rPr>
                <w:rFonts w:asciiTheme="majorHAnsi" w:hAnsiTheme="majorHAnsi" w:cstheme="majorHAnsi"/>
                <w:sz w:val="22"/>
                <w:szCs w:val="22"/>
              </w:rPr>
              <w:t>end,</w:t>
            </w:r>
            <w:r w:rsidRPr="00952B23">
              <w:rPr>
                <w:rFonts w:asciiTheme="majorHAnsi" w:hAnsiTheme="majorHAnsi" w:cstheme="majorHAnsi"/>
                <w:sz w:val="22"/>
                <w:szCs w:val="22"/>
              </w:rPr>
              <w:t xml:space="preserve"> they were able to understand why it was important for them”. </w:t>
            </w:r>
          </w:p>
          <w:p w14:paraId="72B53A14" w14:textId="77777777" w:rsidR="00952B23" w:rsidRPr="00952B23" w:rsidRDefault="00952B23" w:rsidP="00952B23">
            <w:pPr>
              <w:jc w:val="both"/>
              <w:rPr>
                <w:rFonts w:asciiTheme="majorHAnsi" w:hAnsiTheme="majorHAnsi" w:cstheme="majorHAnsi"/>
                <w:sz w:val="22"/>
                <w:szCs w:val="22"/>
              </w:rPr>
            </w:pPr>
          </w:p>
        </w:tc>
      </w:tr>
      <w:tr w:rsidR="00952B23" w:rsidRPr="00952B23" w14:paraId="26240E80" w14:textId="77777777" w:rsidTr="009A1EF7">
        <w:tc>
          <w:tcPr>
            <w:tcW w:w="9918" w:type="dxa"/>
          </w:tcPr>
          <w:p w14:paraId="6DCBC99E" w14:textId="77777777" w:rsidR="00952B23" w:rsidRPr="00952B23" w:rsidRDefault="00952B23" w:rsidP="00952B23">
            <w:pPr>
              <w:jc w:val="both"/>
              <w:rPr>
                <w:rFonts w:asciiTheme="majorHAnsi" w:hAnsiTheme="majorHAnsi" w:cstheme="majorHAnsi"/>
                <w:b/>
                <w:bCs/>
                <w:sz w:val="22"/>
                <w:szCs w:val="22"/>
              </w:rPr>
            </w:pPr>
            <w:r w:rsidRPr="00952B23">
              <w:rPr>
                <w:rFonts w:asciiTheme="majorHAnsi" w:hAnsiTheme="majorHAnsi" w:cstheme="majorHAnsi"/>
                <w:b/>
                <w:bCs/>
                <w:sz w:val="22"/>
                <w:szCs w:val="22"/>
              </w:rPr>
              <w:t xml:space="preserve">Community dialogues are more effective in rural settings than urban settings. What were your experiences and are there any effective approaches to these two settings? </w:t>
            </w:r>
          </w:p>
          <w:p w14:paraId="0603CCDF" w14:textId="430D933F" w:rsidR="00952B23" w:rsidRPr="00952B23" w:rsidRDefault="00952B23" w:rsidP="00952B23">
            <w:pPr>
              <w:jc w:val="both"/>
              <w:rPr>
                <w:rFonts w:asciiTheme="majorHAnsi" w:hAnsiTheme="majorHAnsi" w:cstheme="majorHAnsi"/>
                <w:sz w:val="22"/>
                <w:szCs w:val="22"/>
              </w:rPr>
            </w:pPr>
            <w:r w:rsidRPr="00952B23">
              <w:rPr>
                <w:rFonts w:asciiTheme="majorHAnsi" w:hAnsiTheme="majorHAnsi" w:cstheme="majorHAnsi"/>
                <w:sz w:val="22"/>
                <w:szCs w:val="22"/>
              </w:rPr>
              <w:t>“In Bangladesh</w:t>
            </w:r>
            <w:r w:rsidR="00AE6FA5">
              <w:rPr>
                <w:rFonts w:asciiTheme="majorHAnsi" w:hAnsiTheme="majorHAnsi" w:cstheme="majorHAnsi"/>
                <w:sz w:val="22"/>
                <w:szCs w:val="22"/>
              </w:rPr>
              <w:t>,</w:t>
            </w:r>
            <w:r w:rsidRPr="00952B23">
              <w:rPr>
                <w:rFonts w:asciiTheme="majorHAnsi" w:hAnsiTheme="majorHAnsi" w:cstheme="majorHAnsi"/>
                <w:sz w:val="22"/>
                <w:szCs w:val="22"/>
              </w:rPr>
              <w:t xml:space="preserve"> for example in the ministry of health</w:t>
            </w:r>
            <w:r w:rsidR="00AE6FA5">
              <w:rPr>
                <w:rFonts w:asciiTheme="majorHAnsi" w:hAnsiTheme="majorHAnsi" w:cstheme="majorHAnsi"/>
                <w:sz w:val="22"/>
                <w:szCs w:val="22"/>
              </w:rPr>
              <w:t>,</w:t>
            </w:r>
            <w:r w:rsidRPr="00952B23">
              <w:rPr>
                <w:rFonts w:asciiTheme="majorHAnsi" w:hAnsiTheme="majorHAnsi" w:cstheme="majorHAnsi"/>
                <w:sz w:val="22"/>
                <w:szCs w:val="22"/>
              </w:rPr>
              <w:t xml:space="preserve"> there is a structure on health service delivery which is used as an entry point in community engagement. People in rural areas were less mobile and this made it easy to contact them on a regular basis. This was opposite in the urban areas and so the approaches were different</w:t>
            </w:r>
            <w:r w:rsidR="00E82C7F" w:rsidRPr="00E36A43">
              <w:rPr>
                <w:rFonts w:asciiTheme="majorHAnsi" w:hAnsiTheme="majorHAnsi" w:cstheme="majorHAnsi"/>
                <w:sz w:val="22"/>
                <w:szCs w:val="22"/>
              </w:rPr>
              <w:t xml:space="preserve">. </w:t>
            </w:r>
            <w:r w:rsidRPr="00952B23">
              <w:rPr>
                <w:rFonts w:asciiTheme="majorHAnsi" w:hAnsiTheme="majorHAnsi" w:cstheme="majorHAnsi"/>
                <w:sz w:val="22"/>
                <w:szCs w:val="22"/>
              </w:rPr>
              <w:t>we need to adapt and use dialogue approaches that are contextualised to the community”</w:t>
            </w:r>
          </w:p>
          <w:p w14:paraId="5AD72821" w14:textId="77777777" w:rsidR="00952B23" w:rsidRPr="00952B23" w:rsidRDefault="00952B23" w:rsidP="00952B23">
            <w:pPr>
              <w:jc w:val="both"/>
              <w:rPr>
                <w:rFonts w:asciiTheme="majorHAnsi" w:hAnsiTheme="majorHAnsi" w:cstheme="majorHAnsi"/>
                <w:b/>
                <w:bCs/>
                <w:sz w:val="22"/>
                <w:szCs w:val="22"/>
              </w:rPr>
            </w:pPr>
          </w:p>
          <w:p w14:paraId="0B2B5EC5" w14:textId="64D08F42" w:rsidR="00952B23" w:rsidRPr="00952B23" w:rsidRDefault="00952B23" w:rsidP="00952B23">
            <w:pPr>
              <w:jc w:val="both"/>
              <w:rPr>
                <w:rFonts w:asciiTheme="majorHAnsi" w:hAnsiTheme="majorHAnsi" w:cstheme="majorHAnsi"/>
                <w:b/>
                <w:bCs/>
                <w:sz w:val="22"/>
                <w:szCs w:val="22"/>
              </w:rPr>
            </w:pPr>
            <w:r w:rsidRPr="00952B23">
              <w:rPr>
                <w:rFonts w:asciiTheme="majorHAnsi" w:hAnsiTheme="majorHAnsi" w:cstheme="majorHAnsi"/>
                <w:b/>
                <w:bCs/>
                <w:sz w:val="22"/>
                <w:szCs w:val="22"/>
              </w:rPr>
              <w:t xml:space="preserve">How to you manage </w:t>
            </w:r>
            <w:r w:rsidR="003B39D6" w:rsidRPr="00952B23">
              <w:rPr>
                <w:rFonts w:asciiTheme="majorHAnsi" w:hAnsiTheme="majorHAnsi" w:cstheme="majorHAnsi"/>
                <w:b/>
                <w:bCs/>
                <w:sz w:val="22"/>
                <w:szCs w:val="22"/>
              </w:rPr>
              <w:t>scepticism</w:t>
            </w:r>
            <w:r w:rsidRPr="00952B23">
              <w:rPr>
                <w:rFonts w:asciiTheme="majorHAnsi" w:hAnsiTheme="majorHAnsi" w:cstheme="majorHAnsi"/>
                <w:b/>
                <w:bCs/>
                <w:sz w:val="22"/>
                <w:szCs w:val="22"/>
              </w:rPr>
              <w:t xml:space="preserve"> when dealing with AMR </w:t>
            </w:r>
            <w:r w:rsidR="003B39D6" w:rsidRPr="00952B23">
              <w:rPr>
                <w:rFonts w:asciiTheme="majorHAnsi" w:hAnsiTheme="majorHAnsi" w:cstheme="majorHAnsi"/>
                <w:b/>
                <w:bCs/>
                <w:sz w:val="22"/>
                <w:szCs w:val="22"/>
              </w:rPr>
              <w:t>e.g.,</w:t>
            </w:r>
            <w:r w:rsidRPr="00952B23">
              <w:rPr>
                <w:rFonts w:asciiTheme="majorHAnsi" w:hAnsiTheme="majorHAnsi" w:cstheme="majorHAnsi"/>
                <w:b/>
                <w:bCs/>
                <w:sz w:val="22"/>
                <w:szCs w:val="22"/>
              </w:rPr>
              <w:t xml:space="preserve"> negotiating beliefs of AMR by WHO to traditional beliefs? </w:t>
            </w:r>
          </w:p>
          <w:p w14:paraId="4F20B56C" w14:textId="77777777" w:rsidR="00952B23" w:rsidRDefault="00952B23" w:rsidP="00952B23">
            <w:pPr>
              <w:jc w:val="both"/>
              <w:rPr>
                <w:rFonts w:asciiTheme="majorHAnsi" w:hAnsiTheme="majorHAnsi" w:cstheme="majorHAnsi"/>
                <w:sz w:val="22"/>
                <w:szCs w:val="22"/>
              </w:rPr>
            </w:pPr>
            <w:r w:rsidRPr="00952B23">
              <w:rPr>
                <w:rFonts w:asciiTheme="majorHAnsi" w:hAnsiTheme="majorHAnsi" w:cstheme="majorHAnsi"/>
                <w:sz w:val="22"/>
                <w:szCs w:val="22"/>
              </w:rPr>
              <w:t>“We keep on explaining why it is important and bringing all stakeholders together. Evidence is also a good way to help explain the situation</w:t>
            </w:r>
            <w:r w:rsidR="00E82C7F" w:rsidRPr="00E36A43">
              <w:rPr>
                <w:rFonts w:asciiTheme="majorHAnsi" w:hAnsiTheme="majorHAnsi" w:cstheme="majorHAnsi"/>
                <w:sz w:val="22"/>
                <w:szCs w:val="22"/>
              </w:rPr>
              <w:t>. F</w:t>
            </w:r>
            <w:r w:rsidRPr="00952B23">
              <w:rPr>
                <w:rFonts w:asciiTheme="majorHAnsi" w:hAnsiTheme="majorHAnsi" w:cstheme="majorHAnsi"/>
                <w:sz w:val="22"/>
                <w:szCs w:val="22"/>
              </w:rPr>
              <w:t xml:space="preserve">or the facilitators, it is important to develop their capacity to engage </w:t>
            </w:r>
            <w:r w:rsidR="003B39D6" w:rsidRPr="00952B23">
              <w:rPr>
                <w:rFonts w:asciiTheme="majorHAnsi" w:hAnsiTheme="majorHAnsi" w:cstheme="majorHAnsi"/>
                <w:sz w:val="22"/>
                <w:szCs w:val="22"/>
              </w:rPr>
              <w:t>with the</w:t>
            </w:r>
            <w:r w:rsidRPr="00952B23">
              <w:rPr>
                <w:rFonts w:asciiTheme="majorHAnsi" w:hAnsiTheme="majorHAnsi" w:cstheme="majorHAnsi"/>
                <w:sz w:val="22"/>
                <w:szCs w:val="22"/>
              </w:rPr>
              <w:t xml:space="preserve"> community. Political involvement at different stages is also very critical”</w:t>
            </w:r>
          </w:p>
          <w:p w14:paraId="1E72689D" w14:textId="7417C656" w:rsidR="003B39D6" w:rsidRPr="00952B23" w:rsidRDefault="003B39D6" w:rsidP="00952B23">
            <w:pPr>
              <w:jc w:val="both"/>
              <w:rPr>
                <w:rFonts w:asciiTheme="majorHAnsi" w:hAnsiTheme="majorHAnsi" w:cstheme="majorHAnsi"/>
                <w:sz w:val="22"/>
                <w:szCs w:val="22"/>
              </w:rPr>
            </w:pPr>
          </w:p>
        </w:tc>
      </w:tr>
    </w:tbl>
    <w:p w14:paraId="4E7279A7" w14:textId="64485646" w:rsidR="00E761DE" w:rsidRDefault="00E761DE" w:rsidP="002D3139">
      <w:pPr>
        <w:spacing w:line="276" w:lineRule="auto"/>
        <w:jc w:val="both"/>
        <w:rPr>
          <w:rFonts w:asciiTheme="majorHAnsi" w:hAnsiTheme="majorHAnsi" w:cstheme="majorHAnsi"/>
          <w:lang w:val="en-US"/>
        </w:rPr>
      </w:pPr>
    </w:p>
    <w:p w14:paraId="11CCD0E0" w14:textId="456DDE13" w:rsidR="00414287" w:rsidRPr="00414287" w:rsidRDefault="00414287" w:rsidP="00414287">
      <w:pPr>
        <w:pStyle w:val="Heading2"/>
        <w:spacing w:line="276" w:lineRule="auto"/>
        <w:rPr>
          <w:b/>
          <w:bCs/>
          <w:sz w:val="28"/>
          <w:szCs w:val="28"/>
          <w:u w:val="single"/>
        </w:rPr>
      </w:pPr>
      <w:bookmarkStart w:id="13" w:name="_Toc112241246"/>
      <w:r w:rsidRPr="00414287">
        <w:rPr>
          <w:b/>
          <w:bCs/>
          <w:sz w:val="28"/>
          <w:szCs w:val="28"/>
          <w:u w:val="single"/>
          <w:lang w:val="en-US"/>
        </w:rPr>
        <w:t xml:space="preserve">Part </w:t>
      </w:r>
      <w:r>
        <w:rPr>
          <w:b/>
          <w:bCs/>
          <w:sz w:val="28"/>
          <w:szCs w:val="28"/>
          <w:u w:val="single"/>
          <w:lang w:val="en-US"/>
        </w:rPr>
        <w:t>two</w:t>
      </w:r>
      <w:bookmarkEnd w:id="13"/>
    </w:p>
    <w:p w14:paraId="56201121" w14:textId="146C5626" w:rsidR="001C2B87" w:rsidRPr="00E36A43" w:rsidRDefault="00B22E46" w:rsidP="002D3139">
      <w:pPr>
        <w:pStyle w:val="Heading3"/>
        <w:spacing w:line="276" w:lineRule="auto"/>
        <w:rPr>
          <w:b/>
          <w:bCs/>
          <w:sz w:val="22"/>
          <w:szCs w:val="22"/>
          <w:u w:val="single"/>
        </w:rPr>
      </w:pPr>
      <w:bookmarkStart w:id="14" w:name="_Toc112241247"/>
      <w:r w:rsidRPr="00E36A43">
        <w:rPr>
          <w:b/>
          <w:bCs/>
          <w:sz w:val="22"/>
          <w:szCs w:val="22"/>
          <w:u w:val="single"/>
        </w:rPr>
        <w:t xml:space="preserve">Embedding </w:t>
      </w:r>
      <w:r w:rsidR="00CA5A7F" w:rsidRPr="00E36A43">
        <w:rPr>
          <w:b/>
          <w:bCs/>
          <w:sz w:val="22"/>
          <w:szCs w:val="22"/>
          <w:u w:val="single"/>
        </w:rPr>
        <w:t xml:space="preserve">Public and Community Voices in Shaping </w:t>
      </w:r>
      <w:r w:rsidRPr="00E36A43">
        <w:rPr>
          <w:b/>
          <w:bCs/>
          <w:sz w:val="22"/>
          <w:szCs w:val="22"/>
          <w:u w:val="single"/>
        </w:rPr>
        <w:t xml:space="preserve">Thailand’s National Strategic Plan </w:t>
      </w:r>
      <w:r w:rsidR="00CA5A7F" w:rsidRPr="00E36A43">
        <w:rPr>
          <w:b/>
          <w:bCs/>
          <w:sz w:val="22"/>
          <w:szCs w:val="22"/>
          <w:u w:val="single"/>
        </w:rPr>
        <w:t xml:space="preserve">on </w:t>
      </w:r>
      <w:r w:rsidRPr="00E36A43">
        <w:rPr>
          <w:b/>
          <w:bCs/>
          <w:sz w:val="22"/>
          <w:szCs w:val="22"/>
          <w:u w:val="single"/>
        </w:rPr>
        <w:t xml:space="preserve">Antimicrobial </w:t>
      </w:r>
      <w:r w:rsidR="003B39D6" w:rsidRPr="00E36A43">
        <w:rPr>
          <w:b/>
          <w:bCs/>
          <w:sz w:val="22"/>
          <w:szCs w:val="22"/>
          <w:u w:val="single"/>
        </w:rPr>
        <w:t>Resistance</w:t>
      </w:r>
      <w:bookmarkEnd w:id="14"/>
    </w:p>
    <w:p w14:paraId="3A4632DF" w14:textId="64406FDE" w:rsidR="00463A3F" w:rsidRPr="00E36A43" w:rsidRDefault="00736D78" w:rsidP="002D3139">
      <w:pPr>
        <w:spacing w:line="276" w:lineRule="auto"/>
        <w:jc w:val="both"/>
        <w:rPr>
          <w:rFonts w:asciiTheme="majorHAnsi" w:hAnsiTheme="majorHAnsi" w:cstheme="majorHAnsi"/>
          <w:b/>
          <w:bCs/>
          <w:i/>
          <w:iCs/>
          <w:sz w:val="22"/>
          <w:szCs w:val="22"/>
        </w:rPr>
      </w:pPr>
      <w:r w:rsidRPr="00E36A43">
        <w:rPr>
          <w:rFonts w:asciiTheme="majorHAnsi" w:hAnsiTheme="majorHAnsi" w:cstheme="majorHAnsi"/>
          <w:b/>
          <w:bCs/>
          <w:i/>
          <w:iCs/>
          <w:sz w:val="22"/>
          <w:szCs w:val="22"/>
        </w:rPr>
        <w:t xml:space="preserve">Tassawan Poomchaichote </w:t>
      </w:r>
      <w:r w:rsidR="00CA5A7F" w:rsidRPr="00E36A43">
        <w:rPr>
          <w:rFonts w:asciiTheme="majorHAnsi" w:hAnsiTheme="majorHAnsi" w:cstheme="majorHAnsi"/>
          <w:i/>
          <w:iCs/>
          <w:sz w:val="22"/>
          <w:szCs w:val="22"/>
        </w:rPr>
        <w:t>is</w:t>
      </w:r>
      <w:r w:rsidR="00CA5A7F" w:rsidRPr="00E36A43">
        <w:rPr>
          <w:rFonts w:asciiTheme="majorHAnsi" w:hAnsiTheme="majorHAnsi" w:cstheme="majorHAnsi"/>
          <w:b/>
          <w:bCs/>
          <w:i/>
          <w:iCs/>
          <w:sz w:val="22"/>
          <w:szCs w:val="22"/>
        </w:rPr>
        <w:t xml:space="preserve"> </w:t>
      </w:r>
      <w:r w:rsidR="00CA5A7F" w:rsidRPr="00E36A43">
        <w:rPr>
          <w:rFonts w:asciiTheme="majorHAnsi" w:hAnsiTheme="majorHAnsi" w:cstheme="majorHAnsi"/>
          <w:i/>
          <w:iCs/>
          <w:sz w:val="22"/>
          <w:szCs w:val="22"/>
        </w:rPr>
        <w:t xml:space="preserve">a </w:t>
      </w:r>
      <w:r w:rsidR="009718C2" w:rsidRPr="00E36A43">
        <w:rPr>
          <w:rFonts w:asciiTheme="majorHAnsi" w:hAnsiTheme="majorHAnsi" w:cstheme="majorHAnsi"/>
          <w:i/>
          <w:iCs/>
          <w:sz w:val="22"/>
          <w:szCs w:val="22"/>
        </w:rPr>
        <w:t xml:space="preserve">Project </w:t>
      </w:r>
      <w:r w:rsidR="00CA5A7F" w:rsidRPr="00E36A43">
        <w:rPr>
          <w:rFonts w:asciiTheme="majorHAnsi" w:hAnsiTheme="majorHAnsi" w:cstheme="majorHAnsi"/>
          <w:i/>
          <w:iCs/>
          <w:sz w:val="22"/>
          <w:szCs w:val="22"/>
        </w:rPr>
        <w:t>C</w:t>
      </w:r>
      <w:r w:rsidR="009718C2" w:rsidRPr="00E36A43">
        <w:rPr>
          <w:rFonts w:asciiTheme="majorHAnsi" w:hAnsiTheme="majorHAnsi" w:cstheme="majorHAnsi"/>
          <w:i/>
          <w:iCs/>
          <w:sz w:val="22"/>
          <w:szCs w:val="22"/>
        </w:rPr>
        <w:t>oordinator</w:t>
      </w:r>
      <w:r w:rsidR="00CA5A7F" w:rsidRPr="00E36A43">
        <w:rPr>
          <w:rFonts w:asciiTheme="majorHAnsi" w:hAnsiTheme="majorHAnsi" w:cstheme="majorHAnsi"/>
          <w:i/>
          <w:iCs/>
          <w:sz w:val="22"/>
          <w:szCs w:val="22"/>
        </w:rPr>
        <w:t xml:space="preserve">, </w:t>
      </w:r>
      <w:r w:rsidRPr="00E36A43">
        <w:rPr>
          <w:rFonts w:asciiTheme="majorHAnsi" w:hAnsiTheme="majorHAnsi" w:cstheme="majorHAnsi"/>
          <w:i/>
          <w:iCs/>
          <w:sz w:val="22"/>
          <w:szCs w:val="22"/>
        </w:rPr>
        <w:t xml:space="preserve">and </w:t>
      </w:r>
      <w:r w:rsidRPr="00857573">
        <w:rPr>
          <w:rFonts w:asciiTheme="majorHAnsi" w:hAnsiTheme="majorHAnsi" w:cstheme="majorHAnsi"/>
          <w:b/>
          <w:bCs/>
          <w:i/>
          <w:iCs/>
          <w:sz w:val="22"/>
          <w:szCs w:val="22"/>
        </w:rPr>
        <w:t>Ravikanya Praphasavat</w:t>
      </w:r>
      <w:r w:rsidRPr="00E36A43">
        <w:rPr>
          <w:rFonts w:asciiTheme="majorHAnsi" w:hAnsiTheme="majorHAnsi" w:cstheme="majorHAnsi"/>
          <w:i/>
          <w:iCs/>
          <w:sz w:val="22"/>
          <w:szCs w:val="22"/>
        </w:rPr>
        <w:t xml:space="preserve"> </w:t>
      </w:r>
      <w:r w:rsidR="00CA5A7F" w:rsidRPr="00E36A43">
        <w:rPr>
          <w:rFonts w:asciiTheme="majorHAnsi" w:hAnsiTheme="majorHAnsi" w:cstheme="majorHAnsi"/>
          <w:i/>
          <w:iCs/>
          <w:sz w:val="22"/>
          <w:szCs w:val="22"/>
        </w:rPr>
        <w:t xml:space="preserve">is a </w:t>
      </w:r>
      <w:r w:rsidR="009718C2" w:rsidRPr="00E36A43">
        <w:rPr>
          <w:rFonts w:asciiTheme="majorHAnsi" w:hAnsiTheme="majorHAnsi" w:cstheme="majorHAnsi"/>
          <w:i/>
          <w:iCs/>
          <w:sz w:val="22"/>
          <w:szCs w:val="22"/>
        </w:rPr>
        <w:t xml:space="preserve">Social </w:t>
      </w:r>
      <w:r w:rsidR="00CA5A7F" w:rsidRPr="00E36A43">
        <w:rPr>
          <w:rFonts w:asciiTheme="majorHAnsi" w:hAnsiTheme="majorHAnsi" w:cstheme="majorHAnsi"/>
          <w:i/>
          <w:iCs/>
          <w:sz w:val="22"/>
          <w:szCs w:val="22"/>
        </w:rPr>
        <w:t>S</w:t>
      </w:r>
      <w:r w:rsidR="009718C2" w:rsidRPr="00E36A43">
        <w:rPr>
          <w:rFonts w:asciiTheme="majorHAnsi" w:hAnsiTheme="majorHAnsi" w:cstheme="majorHAnsi"/>
          <w:i/>
          <w:iCs/>
          <w:sz w:val="22"/>
          <w:szCs w:val="22"/>
        </w:rPr>
        <w:t>cientist</w:t>
      </w:r>
      <w:r w:rsidR="00CA5A7F" w:rsidRPr="00E36A43">
        <w:rPr>
          <w:rFonts w:asciiTheme="majorHAnsi" w:hAnsiTheme="majorHAnsi" w:cstheme="majorHAnsi"/>
          <w:i/>
          <w:iCs/>
          <w:sz w:val="22"/>
          <w:szCs w:val="22"/>
        </w:rPr>
        <w:t xml:space="preserve"> at Mahidol Oxford Tropical Medicine Research Unit (MORU)</w:t>
      </w:r>
    </w:p>
    <w:p w14:paraId="138634AF" w14:textId="1E9FCE94" w:rsidR="00736D78" w:rsidRPr="00E36A43" w:rsidRDefault="00736D78" w:rsidP="002D3139">
      <w:pPr>
        <w:spacing w:line="276" w:lineRule="auto"/>
        <w:jc w:val="both"/>
        <w:rPr>
          <w:rFonts w:asciiTheme="majorHAnsi" w:hAnsiTheme="majorHAnsi" w:cstheme="majorHAnsi"/>
          <w:b/>
          <w:bCs/>
          <w:i/>
          <w:iCs/>
          <w:sz w:val="22"/>
          <w:szCs w:val="22"/>
        </w:rPr>
      </w:pPr>
    </w:p>
    <w:p w14:paraId="73C4D5A9" w14:textId="42CD6645" w:rsidR="00736D78" w:rsidRPr="00E36A43" w:rsidRDefault="00736D78" w:rsidP="002D3139">
      <w:pPr>
        <w:spacing w:line="276" w:lineRule="auto"/>
        <w:jc w:val="both"/>
        <w:rPr>
          <w:rFonts w:asciiTheme="majorHAnsi" w:hAnsiTheme="majorHAnsi" w:cstheme="majorHAnsi"/>
          <w:sz w:val="22"/>
          <w:szCs w:val="22"/>
          <w:u w:val="single"/>
        </w:rPr>
      </w:pPr>
      <w:r w:rsidRPr="00E36A43">
        <w:rPr>
          <w:rFonts w:asciiTheme="majorHAnsi" w:hAnsiTheme="majorHAnsi" w:cstheme="majorHAnsi"/>
          <w:sz w:val="22"/>
          <w:szCs w:val="22"/>
          <w:u w:val="single"/>
        </w:rPr>
        <w:t>Background of antibiotic use in Thailand</w:t>
      </w:r>
    </w:p>
    <w:p w14:paraId="52BD4407" w14:textId="5A727B2C" w:rsidR="00575FFE" w:rsidRPr="00E36A43" w:rsidRDefault="00F82E15" w:rsidP="002D3139">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Antibiotics in Thailand are </w:t>
      </w:r>
      <w:r w:rsidR="007A20F3" w:rsidRPr="00E36A43">
        <w:rPr>
          <w:rFonts w:asciiTheme="majorHAnsi" w:hAnsiTheme="majorHAnsi" w:cstheme="majorHAnsi"/>
          <w:sz w:val="22"/>
          <w:szCs w:val="22"/>
          <w:lang w:val="en-US"/>
        </w:rPr>
        <w:t xml:space="preserve">cheap and </w:t>
      </w:r>
      <w:r w:rsidRPr="00E36A43">
        <w:rPr>
          <w:rFonts w:asciiTheme="majorHAnsi" w:hAnsiTheme="majorHAnsi" w:cstheme="majorHAnsi"/>
          <w:sz w:val="22"/>
          <w:szCs w:val="22"/>
          <w:lang w:val="en-US"/>
        </w:rPr>
        <w:t xml:space="preserve">readily available for both human and animals. </w:t>
      </w:r>
      <w:r w:rsidR="006D712F" w:rsidRPr="00E36A43">
        <w:rPr>
          <w:rFonts w:asciiTheme="majorHAnsi" w:hAnsiTheme="majorHAnsi" w:cstheme="majorHAnsi"/>
          <w:sz w:val="22"/>
          <w:szCs w:val="22"/>
          <w:lang w:val="en-US"/>
        </w:rPr>
        <w:t xml:space="preserve">People in Thailand </w:t>
      </w:r>
      <w:r w:rsidR="003B39D6" w:rsidRPr="00E36A43">
        <w:rPr>
          <w:rFonts w:asciiTheme="majorHAnsi" w:hAnsiTheme="majorHAnsi" w:cstheme="majorHAnsi"/>
          <w:sz w:val="22"/>
          <w:szCs w:val="22"/>
          <w:lang w:val="en-US"/>
        </w:rPr>
        <w:t>can</w:t>
      </w:r>
      <w:r w:rsidR="006D712F" w:rsidRPr="00E36A43">
        <w:rPr>
          <w:rFonts w:asciiTheme="majorHAnsi" w:hAnsiTheme="majorHAnsi" w:cstheme="majorHAnsi"/>
          <w:sz w:val="22"/>
          <w:szCs w:val="22"/>
          <w:lang w:val="en-US"/>
        </w:rPr>
        <w:t xml:space="preserve"> buy antibiotics </w:t>
      </w:r>
      <w:r w:rsidR="001866CF" w:rsidRPr="00E36A43">
        <w:rPr>
          <w:rFonts w:asciiTheme="majorHAnsi" w:hAnsiTheme="majorHAnsi" w:cstheme="majorHAnsi"/>
          <w:sz w:val="22"/>
          <w:szCs w:val="22"/>
          <w:lang w:val="en-US"/>
        </w:rPr>
        <w:t>to treat minor illnesses such as sore throat</w:t>
      </w:r>
      <w:r w:rsidR="00E2128E" w:rsidRPr="00E36A43">
        <w:rPr>
          <w:rFonts w:asciiTheme="majorHAnsi" w:hAnsiTheme="majorHAnsi" w:cstheme="majorHAnsi"/>
          <w:sz w:val="22"/>
          <w:szCs w:val="22"/>
          <w:lang w:val="en-US"/>
        </w:rPr>
        <w:t>s</w:t>
      </w:r>
      <w:r w:rsidR="001866CF" w:rsidRPr="00E36A43">
        <w:rPr>
          <w:rFonts w:asciiTheme="majorHAnsi" w:hAnsiTheme="majorHAnsi" w:cstheme="majorHAnsi"/>
          <w:sz w:val="22"/>
          <w:szCs w:val="22"/>
          <w:lang w:val="en-US"/>
        </w:rPr>
        <w:t xml:space="preserve"> and headaches from local drug stores. </w:t>
      </w:r>
      <w:r w:rsidRPr="00E36A43">
        <w:rPr>
          <w:rFonts w:asciiTheme="majorHAnsi" w:hAnsiTheme="majorHAnsi" w:cstheme="majorHAnsi"/>
          <w:sz w:val="22"/>
          <w:szCs w:val="22"/>
          <w:lang w:val="en-US"/>
        </w:rPr>
        <w:t>In 2018, human consumption of antibiotics was at approximately over 2500 tonnes</w:t>
      </w:r>
      <w:r w:rsidR="003B39D6">
        <w:rPr>
          <w:rFonts w:asciiTheme="majorHAnsi" w:hAnsiTheme="majorHAnsi" w:cstheme="majorHAnsi"/>
          <w:sz w:val="22"/>
          <w:szCs w:val="22"/>
          <w:lang w:val="en-US"/>
        </w:rPr>
        <w:t>,</w:t>
      </w:r>
      <w:r w:rsidRPr="00E36A43">
        <w:rPr>
          <w:rFonts w:asciiTheme="majorHAnsi" w:hAnsiTheme="majorHAnsi" w:cstheme="majorHAnsi"/>
          <w:sz w:val="22"/>
          <w:szCs w:val="22"/>
          <w:lang w:val="en-US"/>
        </w:rPr>
        <w:t xml:space="preserve"> and </w:t>
      </w:r>
      <w:r w:rsidR="007A20F3" w:rsidRPr="00E36A43">
        <w:rPr>
          <w:rFonts w:asciiTheme="majorHAnsi" w:hAnsiTheme="majorHAnsi" w:cstheme="majorHAnsi"/>
          <w:sz w:val="22"/>
          <w:szCs w:val="22"/>
          <w:lang w:val="en-US"/>
        </w:rPr>
        <w:t xml:space="preserve">that of </w:t>
      </w:r>
      <w:r w:rsidRPr="00E36A43">
        <w:rPr>
          <w:rFonts w:asciiTheme="majorHAnsi" w:hAnsiTheme="majorHAnsi" w:cstheme="majorHAnsi"/>
          <w:sz w:val="22"/>
          <w:szCs w:val="22"/>
          <w:lang w:val="en-US"/>
        </w:rPr>
        <w:t>animal</w:t>
      </w:r>
      <w:r w:rsidR="007A20F3" w:rsidRPr="00E36A43">
        <w:rPr>
          <w:rFonts w:asciiTheme="majorHAnsi" w:hAnsiTheme="majorHAnsi" w:cstheme="majorHAnsi"/>
          <w:sz w:val="22"/>
          <w:szCs w:val="22"/>
          <w:lang w:val="en-US"/>
        </w:rPr>
        <w:t>s</w:t>
      </w:r>
      <w:r w:rsidRPr="00E36A43">
        <w:rPr>
          <w:rFonts w:asciiTheme="majorHAnsi" w:hAnsiTheme="majorHAnsi" w:cstheme="majorHAnsi"/>
          <w:sz w:val="22"/>
          <w:szCs w:val="22"/>
          <w:lang w:val="en-US"/>
        </w:rPr>
        <w:t xml:space="preserve"> </w:t>
      </w:r>
      <w:r w:rsidR="007A20F3" w:rsidRPr="00E36A43">
        <w:rPr>
          <w:rFonts w:asciiTheme="majorHAnsi" w:hAnsiTheme="majorHAnsi" w:cstheme="majorHAnsi"/>
          <w:sz w:val="22"/>
          <w:szCs w:val="22"/>
          <w:lang w:val="en-US"/>
        </w:rPr>
        <w:t xml:space="preserve">reached </w:t>
      </w:r>
      <w:r w:rsidRPr="00E36A43">
        <w:rPr>
          <w:rFonts w:asciiTheme="majorHAnsi" w:hAnsiTheme="majorHAnsi" w:cstheme="majorHAnsi"/>
          <w:sz w:val="22"/>
          <w:szCs w:val="22"/>
          <w:lang w:val="en-US"/>
        </w:rPr>
        <w:t xml:space="preserve">3800 tonnes. </w:t>
      </w:r>
      <w:r w:rsidR="003B39D6">
        <w:rPr>
          <w:rFonts w:asciiTheme="majorHAnsi" w:hAnsiTheme="majorHAnsi" w:cstheme="majorHAnsi"/>
          <w:sz w:val="22"/>
          <w:szCs w:val="22"/>
          <w:lang w:val="en-US"/>
        </w:rPr>
        <w:t xml:space="preserve"> </w:t>
      </w:r>
      <w:r w:rsidR="00F25889" w:rsidRPr="00E36A43">
        <w:rPr>
          <w:rFonts w:asciiTheme="majorHAnsi" w:hAnsiTheme="majorHAnsi" w:cstheme="majorHAnsi"/>
          <w:sz w:val="22"/>
          <w:szCs w:val="22"/>
          <w:lang w:val="en-US"/>
        </w:rPr>
        <w:t xml:space="preserve">To address this problem, Thailand </w:t>
      </w:r>
      <w:r w:rsidR="00575FFE" w:rsidRPr="00E36A43">
        <w:rPr>
          <w:rFonts w:asciiTheme="majorHAnsi" w:hAnsiTheme="majorHAnsi" w:cstheme="majorHAnsi"/>
          <w:sz w:val="22"/>
          <w:szCs w:val="22"/>
          <w:lang w:val="en-US"/>
        </w:rPr>
        <w:t>developed a national security</w:t>
      </w:r>
      <w:r w:rsidR="00E2128E" w:rsidRPr="00E36A43">
        <w:rPr>
          <w:rFonts w:asciiTheme="majorHAnsi" w:hAnsiTheme="majorHAnsi" w:cstheme="majorHAnsi"/>
          <w:sz w:val="22"/>
          <w:szCs w:val="22"/>
          <w:lang w:val="en-US"/>
        </w:rPr>
        <w:t>/action</w:t>
      </w:r>
      <w:r w:rsidR="00575FFE" w:rsidRPr="00E36A43">
        <w:rPr>
          <w:rFonts w:asciiTheme="majorHAnsi" w:hAnsiTheme="majorHAnsi" w:cstheme="majorHAnsi"/>
          <w:sz w:val="22"/>
          <w:szCs w:val="22"/>
          <w:lang w:val="en-US"/>
        </w:rPr>
        <w:t xml:space="preserve"> plan that </w:t>
      </w:r>
      <w:r w:rsidR="00F25889" w:rsidRPr="00E36A43">
        <w:rPr>
          <w:rFonts w:asciiTheme="majorHAnsi" w:hAnsiTheme="majorHAnsi" w:cstheme="majorHAnsi"/>
          <w:sz w:val="22"/>
          <w:szCs w:val="22"/>
          <w:lang w:val="en-US"/>
        </w:rPr>
        <w:t xml:space="preserve">established strategies aimed at raising awareness on AMR and the appropriate use of </w:t>
      </w:r>
      <w:r w:rsidR="003B39D6" w:rsidRPr="00E36A43">
        <w:rPr>
          <w:rFonts w:asciiTheme="majorHAnsi" w:hAnsiTheme="majorHAnsi" w:cstheme="majorHAnsi"/>
          <w:sz w:val="22"/>
          <w:szCs w:val="22"/>
          <w:lang w:val="en-US"/>
        </w:rPr>
        <w:t>antimicrobials</w:t>
      </w:r>
      <w:r w:rsidR="00F25889" w:rsidRPr="00E36A43">
        <w:rPr>
          <w:rFonts w:asciiTheme="majorHAnsi" w:hAnsiTheme="majorHAnsi" w:cstheme="majorHAnsi"/>
          <w:sz w:val="22"/>
          <w:szCs w:val="22"/>
          <w:lang w:val="en-US"/>
        </w:rPr>
        <w:t xml:space="preserve">. </w:t>
      </w:r>
      <w:r w:rsidR="00575FFE" w:rsidRPr="00E36A43">
        <w:rPr>
          <w:rFonts w:asciiTheme="majorHAnsi" w:hAnsiTheme="majorHAnsi" w:cstheme="majorHAnsi"/>
          <w:sz w:val="22"/>
          <w:szCs w:val="22"/>
          <w:lang w:val="en-US"/>
        </w:rPr>
        <w:t xml:space="preserve">The campaign focused on awareness through education and engagement of stakeholders and policymakers. </w:t>
      </w:r>
      <w:r w:rsidR="0089280D" w:rsidRPr="00E36A43">
        <w:rPr>
          <w:rFonts w:asciiTheme="majorHAnsi" w:hAnsiTheme="majorHAnsi" w:cstheme="majorHAnsi"/>
          <w:sz w:val="22"/>
          <w:szCs w:val="22"/>
          <w:lang w:val="en-US"/>
        </w:rPr>
        <w:t xml:space="preserve">To achieve this, the project used the Wellcome Responsive Dialogue toolkit to develop and share ideas and solutions into policy and strategies. </w:t>
      </w:r>
    </w:p>
    <w:p w14:paraId="3073210F" w14:textId="77777777" w:rsidR="0089280D" w:rsidRPr="00E36A43" w:rsidRDefault="0089280D" w:rsidP="002D3139">
      <w:pPr>
        <w:spacing w:line="276" w:lineRule="auto"/>
        <w:jc w:val="both"/>
        <w:rPr>
          <w:rFonts w:asciiTheme="majorHAnsi" w:hAnsiTheme="majorHAnsi" w:cstheme="majorHAnsi"/>
          <w:sz w:val="22"/>
          <w:szCs w:val="22"/>
          <w:lang w:val="en-US"/>
        </w:rPr>
      </w:pPr>
    </w:p>
    <w:p w14:paraId="26080CCB" w14:textId="79BF2B33" w:rsidR="00A209F7" w:rsidRPr="00E36A43" w:rsidRDefault="00A209F7" w:rsidP="002D3139">
      <w:pPr>
        <w:spacing w:line="276" w:lineRule="auto"/>
        <w:jc w:val="both"/>
        <w:rPr>
          <w:rFonts w:asciiTheme="majorHAnsi" w:hAnsiTheme="majorHAnsi" w:cstheme="majorHAnsi"/>
          <w:sz w:val="22"/>
          <w:szCs w:val="22"/>
          <w:u w:val="single"/>
          <w:lang w:val="en-US"/>
        </w:rPr>
      </w:pPr>
      <w:r w:rsidRPr="00E36A43">
        <w:rPr>
          <w:rFonts w:asciiTheme="majorHAnsi" w:hAnsiTheme="majorHAnsi" w:cstheme="majorHAnsi"/>
          <w:sz w:val="22"/>
          <w:szCs w:val="22"/>
          <w:u w:val="single"/>
          <w:lang w:val="en-US"/>
        </w:rPr>
        <w:t xml:space="preserve">Objectives of the </w:t>
      </w:r>
      <w:bookmarkStart w:id="15" w:name="_Hlk100797429"/>
      <w:r w:rsidR="0089280D" w:rsidRPr="00E36A43">
        <w:rPr>
          <w:rFonts w:asciiTheme="majorHAnsi" w:hAnsiTheme="majorHAnsi" w:cstheme="majorHAnsi"/>
          <w:sz w:val="22"/>
          <w:szCs w:val="22"/>
          <w:u w:val="single"/>
          <w:lang w:val="en-US"/>
        </w:rPr>
        <w:t>project</w:t>
      </w:r>
      <w:r w:rsidRPr="00E36A43">
        <w:rPr>
          <w:rFonts w:asciiTheme="majorHAnsi" w:hAnsiTheme="majorHAnsi" w:cstheme="majorHAnsi"/>
          <w:sz w:val="22"/>
          <w:szCs w:val="22"/>
          <w:u w:val="single"/>
          <w:lang w:val="en-US"/>
        </w:rPr>
        <w:t xml:space="preserve"> </w:t>
      </w:r>
      <w:bookmarkEnd w:id="15"/>
    </w:p>
    <w:p w14:paraId="503A15B8" w14:textId="68375E7E" w:rsidR="0089280D" w:rsidRPr="00E36A43" w:rsidRDefault="000E244F" w:rsidP="002D3139">
      <w:pPr>
        <w:numPr>
          <w:ilvl w:val="0"/>
          <w:numId w:val="18"/>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C</w:t>
      </w:r>
      <w:r w:rsidR="0089280D" w:rsidRPr="00E36A43">
        <w:rPr>
          <w:rFonts w:asciiTheme="majorHAnsi" w:hAnsiTheme="majorHAnsi" w:cstheme="majorHAnsi"/>
          <w:sz w:val="22"/>
          <w:szCs w:val="22"/>
          <w:lang w:val="en-US"/>
        </w:rPr>
        <w:t>o-create an engagement strategy with AMR stakeholders and communities</w:t>
      </w:r>
    </w:p>
    <w:p w14:paraId="43AEC060" w14:textId="614B6D8A" w:rsidR="0089280D" w:rsidRPr="00E36A43" w:rsidRDefault="000E244F" w:rsidP="002D3139">
      <w:pPr>
        <w:numPr>
          <w:ilvl w:val="0"/>
          <w:numId w:val="18"/>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C</w:t>
      </w:r>
      <w:r w:rsidR="0089280D" w:rsidRPr="00E36A43">
        <w:rPr>
          <w:rFonts w:asciiTheme="majorHAnsi" w:hAnsiTheme="majorHAnsi" w:cstheme="majorHAnsi"/>
          <w:sz w:val="22"/>
          <w:szCs w:val="22"/>
          <w:lang w:val="en-US"/>
        </w:rPr>
        <w:t xml:space="preserve">o-create context specific </w:t>
      </w:r>
      <w:r w:rsidRPr="00E36A43">
        <w:rPr>
          <w:rFonts w:asciiTheme="majorHAnsi" w:hAnsiTheme="majorHAnsi" w:cstheme="majorHAnsi"/>
          <w:sz w:val="22"/>
          <w:szCs w:val="22"/>
          <w:lang w:val="en-US"/>
        </w:rPr>
        <w:t>solutions relevant to the local communities to reduce the burden of AMR</w:t>
      </w:r>
    </w:p>
    <w:p w14:paraId="57A85E42" w14:textId="26517B2C" w:rsidR="000E244F" w:rsidRPr="00E36A43" w:rsidRDefault="000E244F" w:rsidP="002D3139">
      <w:pPr>
        <w:numPr>
          <w:ilvl w:val="0"/>
          <w:numId w:val="18"/>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Inform and provide recommendations to support </w:t>
      </w:r>
      <w:r w:rsidR="003B39D6" w:rsidRPr="00E36A43">
        <w:rPr>
          <w:rFonts w:asciiTheme="majorHAnsi" w:hAnsiTheme="majorHAnsi" w:cstheme="majorHAnsi"/>
          <w:sz w:val="22"/>
          <w:szCs w:val="22"/>
          <w:lang w:val="en-US"/>
        </w:rPr>
        <w:t>the</w:t>
      </w:r>
      <w:r w:rsidRPr="00E36A43">
        <w:rPr>
          <w:rFonts w:asciiTheme="majorHAnsi" w:hAnsiTheme="majorHAnsi" w:cstheme="majorHAnsi"/>
          <w:sz w:val="22"/>
          <w:szCs w:val="22"/>
          <w:lang w:val="en-US"/>
        </w:rPr>
        <w:t xml:space="preserve"> next Thailand NSP-AMR for the period 2023-2027</w:t>
      </w:r>
    </w:p>
    <w:p w14:paraId="5E0C697F" w14:textId="2517FAFE" w:rsidR="00A209F7" w:rsidRPr="00E36A43" w:rsidRDefault="00A209F7" w:rsidP="002D3139">
      <w:pPr>
        <w:spacing w:line="276" w:lineRule="auto"/>
        <w:jc w:val="both"/>
        <w:rPr>
          <w:rFonts w:asciiTheme="majorHAnsi" w:hAnsiTheme="majorHAnsi" w:cstheme="majorHAnsi"/>
          <w:b/>
          <w:bCs/>
          <w:sz w:val="22"/>
          <w:szCs w:val="22"/>
          <w:lang w:val="en-US"/>
        </w:rPr>
      </w:pPr>
    </w:p>
    <w:p w14:paraId="1D3804F5" w14:textId="413ECCAB" w:rsidR="00A209F7" w:rsidRPr="00E36A43" w:rsidRDefault="00B57F5F" w:rsidP="002D3139">
      <w:pPr>
        <w:spacing w:line="276" w:lineRule="auto"/>
        <w:jc w:val="both"/>
        <w:rPr>
          <w:rFonts w:asciiTheme="majorHAnsi" w:hAnsiTheme="majorHAnsi" w:cstheme="majorHAnsi"/>
          <w:sz w:val="22"/>
          <w:szCs w:val="22"/>
          <w:u w:val="single"/>
          <w:lang w:val="en-US"/>
        </w:rPr>
      </w:pPr>
      <w:r w:rsidRPr="00E36A43">
        <w:rPr>
          <w:rFonts w:asciiTheme="majorHAnsi" w:hAnsiTheme="majorHAnsi" w:cstheme="majorHAnsi"/>
          <w:sz w:val="22"/>
          <w:szCs w:val="22"/>
          <w:u w:val="single"/>
          <w:lang w:val="en-US"/>
        </w:rPr>
        <w:t xml:space="preserve">Project activities </w:t>
      </w:r>
    </w:p>
    <w:p w14:paraId="502ACA4E" w14:textId="55DF5AEE" w:rsidR="00B57F5F" w:rsidRPr="00E36A43" w:rsidRDefault="00B57F5F" w:rsidP="002D3139">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The project use</w:t>
      </w:r>
      <w:r w:rsidR="003B39D6">
        <w:rPr>
          <w:rFonts w:asciiTheme="majorHAnsi" w:hAnsiTheme="majorHAnsi" w:cstheme="majorHAnsi"/>
          <w:sz w:val="22"/>
          <w:szCs w:val="22"/>
          <w:lang w:val="en-US"/>
        </w:rPr>
        <w:t>d</w:t>
      </w:r>
      <w:r w:rsidRPr="00E36A43">
        <w:rPr>
          <w:rFonts w:asciiTheme="majorHAnsi" w:hAnsiTheme="majorHAnsi" w:cstheme="majorHAnsi"/>
          <w:sz w:val="22"/>
          <w:szCs w:val="22"/>
          <w:lang w:val="en-US"/>
        </w:rPr>
        <w:t xml:space="preserve"> three phases to implement its activities. </w:t>
      </w:r>
    </w:p>
    <w:p w14:paraId="58035590" w14:textId="4DDBC6C4" w:rsidR="00B57F5F" w:rsidRPr="00E36A43" w:rsidRDefault="00B57F5F" w:rsidP="00B57F5F">
      <w:pPr>
        <w:pStyle w:val="ListParagraph"/>
        <w:numPr>
          <w:ilvl w:val="0"/>
          <w:numId w:val="19"/>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Planning dialogues with AMR stakeholders</w:t>
      </w:r>
      <w:r w:rsidR="005E5EC1">
        <w:rPr>
          <w:rFonts w:asciiTheme="majorHAnsi" w:hAnsiTheme="majorHAnsi" w:cstheme="majorHAnsi"/>
          <w:sz w:val="22"/>
          <w:szCs w:val="22"/>
          <w:lang w:val="en-US"/>
        </w:rPr>
        <w:t xml:space="preserve">: </w:t>
      </w:r>
      <w:r w:rsidR="00874E6B" w:rsidRPr="00E36A43">
        <w:rPr>
          <w:rFonts w:asciiTheme="majorHAnsi" w:hAnsiTheme="majorHAnsi" w:cstheme="majorHAnsi"/>
          <w:sz w:val="22"/>
          <w:szCs w:val="22"/>
          <w:lang w:val="en-US"/>
        </w:rPr>
        <w:t xml:space="preserve">20 to 30 participants </w:t>
      </w:r>
      <w:r w:rsidR="00316B5C" w:rsidRPr="00E36A43">
        <w:rPr>
          <w:rFonts w:asciiTheme="majorHAnsi" w:hAnsiTheme="majorHAnsi" w:cstheme="majorHAnsi"/>
          <w:sz w:val="22"/>
          <w:szCs w:val="22"/>
          <w:lang w:val="en-US"/>
        </w:rPr>
        <w:t>were</w:t>
      </w:r>
      <w:r w:rsidR="00874E6B" w:rsidRPr="00E36A43">
        <w:rPr>
          <w:rFonts w:asciiTheme="majorHAnsi" w:hAnsiTheme="majorHAnsi" w:cstheme="majorHAnsi"/>
          <w:sz w:val="22"/>
          <w:szCs w:val="22"/>
          <w:lang w:val="en-US"/>
        </w:rPr>
        <w:t xml:space="preserve"> expected</w:t>
      </w:r>
      <w:r w:rsidR="005E5EC1">
        <w:rPr>
          <w:rFonts w:asciiTheme="majorHAnsi" w:hAnsiTheme="majorHAnsi" w:cstheme="majorHAnsi"/>
          <w:sz w:val="22"/>
          <w:szCs w:val="22"/>
          <w:lang w:val="en-US"/>
        </w:rPr>
        <w:t>,</w:t>
      </w:r>
      <w:r w:rsidR="00B16984" w:rsidRPr="00E36A43">
        <w:rPr>
          <w:rFonts w:asciiTheme="majorHAnsi" w:hAnsiTheme="majorHAnsi" w:cstheme="majorHAnsi"/>
          <w:sz w:val="22"/>
          <w:szCs w:val="22"/>
          <w:lang w:val="en-US"/>
        </w:rPr>
        <w:t xml:space="preserve"> and these include</w:t>
      </w:r>
      <w:r w:rsidR="00316B5C" w:rsidRPr="00E36A43">
        <w:rPr>
          <w:rFonts w:asciiTheme="majorHAnsi" w:hAnsiTheme="majorHAnsi" w:cstheme="majorHAnsi"/>
          <w:sz w:val="22"/>
          <w:szCs w:val="22"/>
          <w:lang w:val="en-US"/>
        </w:rPr>
        <w:t>d</w:t>
      </w:r>
      <w:r w:rsidR="00B16984" w:rsidRPr="00E36A43">
        <w:rPr>
          <w:rFonts w:asciiTheme="majorHAnsi" w:hAnsiTheme="majorHAnsi" w:cstheme="majorHAnsi"/>
          <w:sz w:val="22"/>
          <w:szCs w:val="22"/>
          <w:lang w:val="en-US"/>
        </w:rPr>
        <w:t xml:space="preserve"> authors of the Thailand NSP-AMR, doctors, policy makers, journalists, FDA, government agencies. </w:t>
      </w:r>
      <w:r w:rsidR="000C3CA0" w:rsidRPr="00E36A43">
        <w:rPr>
          <w:rFonts w:asciiTheme="majorHAnsi" w:hAnsiTheme="majorHAnsi" w:cstheme="majorHAnsi"/>
          <w:sz w:val="22"/>
          <w:szCs w:val="22"/>
          <w:lang w:val="en-US"/>
        </w:rPr>
        <w:t>The discussions revolve</w:t>
      </w:r>
      <w:r w:rsidR="00316B5C" w:rsidRPr="00E36A43">
        <w:rPr>
          <w:rFonts w:asciiTheme="majorHAnsi" w:hAnsiTheme="majorHAnsi" w:cstheme="majorHAnsi"/>
          <w:sz w:val="22"/>
          <w:szCs w:val="22"/>
          <w:lang w:val="en-US"/>
        </w:rPr>
        <w:t>d</w:t>
      </w:r>
      <w:r w:rsidR="000C3CA0" w:rsidRPr="00E36A43">
        <w:rPr>
          <w:rFonts w:asciiTheme="majorHAnsi" w:hAnsiTheme="majorHAnsi" w:cstheme="majorHAnsi"/>
          <w:sz w:val="22"/>
          <w:szCs w:val="22"/>
          <w:lang w:val="en-US"/>
        </w:rPr>
        <w:t xml:space="preserve"> around rethinking, </w:t>
      </w:r>
      <w:r w:rsidR="005E5EC1" w:rsidRPr="00E36A43">
        <w:rPr>
          <w:rFonts w:asciiTheme="majorHAnsi" w:hAnsiTheme="majorHAnsi" w:cstheme="majorHAnsi"/>
          <w:sz w:val="22"/>
          <w:szCs w:val="22"/>
          <w:lang w:val="en-US"/>
        </w:rPr>
        <w:t>reframing,</w:t>
      </w:r>
      <w:r w:rsidR="000C3CA0" w:rsidRPr="00E36A43">
        <w:rPr>
          <w:rFonts w:asciiTheme="majorHAnsi" w:hAnsiTheme="majorHAnsi" w:cstheme="majorHAnsi"/>
          <w:sz w:val="22"/>
          <w:szCs w:val="22"/>
          <w:lang w:val="en-US"/>
        </w:rPr>
        <w:t xml:space="preserve"> and refocusing AMR issues in Thailand. </w:t>
      </w:r>
    </w:p>
    <w:p w14:paraId="25BD96F4" w14:textId="2739DAB2" w:rsidR="0015276C" w:rsidRPr="00E36A43" w:rsidRDefault="00B57F5F" w:rsidP="00B57F5F">
      <w:pPr>
        <w:pStyle w:val="ListParagraph"/>
        <w:numPr>
          <w:ilvl w:val="0"/>
          <w:numId w:val="19"/>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Community dialogue: </w:t>
      </w:r>
      <w:r w:rsidR="005E5EC1">
        <w:rPr>
          <w:rFonts w:asciiTheme="majorHAnsi" w:hAnsiTheme="majorHAnsi" w:cstheme="majorHAnsi"/>
          <w:sz w:val="22"/>
          <w:szCs w:val="22"/>
          <w:lang w:val="en-US"/>
        </w:rPr>
        <w:t>Three</w:t>
      </w:r>
      <w:r w:rsidR="00874E6B" w:rsidRPr="00E36A43">
        <w:rPr>
          <w:rFonts w:asciiTheme="majorHAnsi" w:hAnsiTheme="majorHAnsi" w:cstheme="majorHAnsi"/>
          <w:sz w:val="22"/>
          <w:szCs w:val="22"/>
          <w:lang w:val="en-US"/>
        </w:rPr>
        <w:t xml:space="preserve"> online sessions of the national adult </w:t>
      </w:r>
      <w:r w:rsidR="007D7354" w:rsidRPr="00E36A43">
        <w:rPr>
          <w:rFonts w:asciiTheme="majorHAnsi" w:hAnsiTheme="majorHAnsi" w:cstheme="majorHAnsi"/>
          <w:sz w:val="22"/>
          <w:szCs w:val="22"/>
          <w:lang w:val="en-US"/>
        </w:rPr>
        <w:t xml:space="preserve">(for example students, farmers, members of the household) </w:t>
      </w:r>
      <w:r w:rsidR="00874E6B" w:rsidRPr="00E36A43">
        <w:rPr>
          <w:rFonts w:asciiTheme="majorHAnsi" w:hAnsiTheme="majorHAnsi" w:cstheme="majorHAnsi"/>
          <w:sz w:val="22"/>
          <w:szCs w:val="22"/>
          <w:lang w:val="en-US"/>
        </w:rPr>
        <w:t>dialogues, another 3 online sessions of the national youth</w:t>
      </w:r>
      <w:r w:rsidR="007D7354" w:rsidRPr="00E36A43">
        <w:rPr>
          <w:rFonts w:asciiTheme="majorHAnsi" w:hAnsiTheme="majorHAnsi" w:cstheme="majorHAnsi"/>
          <w:sz w:val="22"/>
          <w:szCs w:val="22"/>
          <w:lang w:val="en-US"/>
        </w:rPr>
        <w:t xml:space="preserve"> </w:t>
      </w:r>
      <w:r w:rsidR="00874E6B" w:rsidRPr="00E36A43">
        <w:rPr>
          <w:rFonts w:asciiTheme="majorHAnsi" w:hAnsiTheme="majorHAnsi" w:cstheme="majorHAnsi"/>
          <w:sz w:val="22"/>
          <w:szCs w:val="22"/>
          <w:lang w:val="en-US"/>
        </w:rPr>
        <w:t>dialogues</w:t>
      </w:r>
      <w:r w:rsidR="007D7354" w:rsidRPr="00E36A43">
        <w:rPr>
          <w:rFonts w:asciiTheme="majorHAnsi" w:hAnsiTheme="majorHAnsi" w:cstheme="majorHAnsi"/>
          <w:sz w:val="22"/>
          <w:szCs w:val="22"/>
          <w:lang w:val="en-US"/>
        </w:rPr>
        <w:t xml:space="preserve"> comprising</w:t>
      </w:r>
      <w:r w:rsidR="0015276C" w:rsidRPr="00E36A43">
        <w:rPr>
          <w:rFonts w:asciiTheme="majorHAnsi" w:hAnsiTheme="majorHAnsi" w:cstheme="majorHAnsi"/>
          <w:sz w:val="22"/>
          <w:szCs w:val="22"/>
          <w:lang w:val="en-US"/>
        </w:rPr>
        <w:t xml:space="preserve"> participants</w:t>
      </w:r>
      <w:r w:rsidR="007D7354" w:rsidRPr="00E36A43">
        <w:rPr>
          <w:rFonts w:asciiTheme="majorHAnsi" w:hAnsiTheme="majorHAnsi" w:cstheme="majorHAnsi"/>
          <w:sz w:val="22"/>
          <w:szCs w:val="22"/>
          <w:lang w:val="en-US"/>
        </w:rPr>
        <w:t xml:space="preserve"> aged 18 to 24</w:t>
      </w:r>
      <w:r w:rsidR="005E5EC1">
        <w:rPr>
          <w:rFonts w:asciiTheme="majorHAnsi" w:hAnsiTheme="majorHAnsi" w:cstheme="majorHAnsi"/>
          <w:sz w:val="22"/>
          <w:szCs w:val="22"/>
          <w:lang w:val="en-US"/>
        </w:rPr>
        <w:t xml:space="preserve"> were held</w:t>
      </w:r>
    </w:p>
    <w:p w14:paraId="0D364921" w14:textId="406B073C" w:rsidR="00B57F5F" w:rsidRPr="00E36A43" w:rsidRDefault="0015276C" w:rsidP="00B57F5F">
      <w:pPr>
        <w:pStyle w:val="ListParagraph"/>
        <w:numPr>
          <w:ilvl w:val="0"/>
          <w:numId w:val="19"/>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Regional dialogues: O</w:t>
      </w:r>
      <w:r w:rsidR="00874E6B" w:rsidRPr="00E36A43">
        <w:rPr>
          <w:rFonts w:asciiTheme="majorHAnsi" w:hAnsiTheme="majorHAnsi" w:cstheme="majorHAnsi"/>
          <w:sz w:val="22"/>
          <w:szCs w:val="22"/>
          <w:lang w:val="en-US"/>
        </w:rPr>
        <w:t>n-going and in-person regional dialogues</w:t>
      </w:r>
      <w:r w:rsidRPr="00E36A43">
        <w:rPr>
          <w:rFonts w:asciiTheme="majorHAnsi" w:hAnsiTheme="majorHAnsi" w:cstheme="majorHAnsi"/>
          <w:sz w:val="22"/>
          <w:szCs w:val="22"/>
          <w:lang w:val="en-US"/>
        </w:rPr>
        <w:t xml:space="preserve"> have been running</w:t>
      </w:r>
      <w:r w:rsidR="00874E6B" w:rsidRPr="00E36A43">
        <w:rPr>
          <w:rFonts w:asciiTheme="majorHAnsi" w:hAnsiTheme="majorHAnsi" w:cstheme="majorHAnsi"/>
          <w:sz w:val="22"/>
          <w:szCs w:val="22"/>
          <w:lang w:val="en-US"/>
        </w:rPr>
        <w:t xml:space="preserve"> in the 4 regions of the country. </w:t>
      </w:r>
      <w:r w:rsidR="00B16984" w:rsidRPr="00E36A43">
        <w:rPr>
          <w:rFonts w:asciiTheme="majorHAnsi" w:hAnsiTheme="majorHAnsi" w:cstheme="majorHAnsi"/>
          <w:sz w:val="22"/>
          <w:szCs w:val="22"/>
          <w:lang w:val="en-US"/>
        </w:rPr>
        <w:t xml:space="preserve">The discussions in this phase </w:t>
      </w:r>
      <w:r w:rsidR="005E5EC1" w:rsidRPr="00E36A43">
        <w:rPr>
          <w:rFonts w:asciiTheme="majorHAnsi" w:hAnsiTheme="majorHAnsi" w:cstheme="majorHAnsi"/>
          <w:sz w:val="22"/>
          <w:szCs w:val="22"/>
          <w:lang w:val="en-US"/>
        </w:rPr>
        <w:t>center</w:t>
      </w:r>
      <w:r w:rsidR="00B16984" w:rsidRPr="00E36A43">
        <w:rPr>
          <w:rFonts w:asciiTheme="majorHAnsi" w:hAnsiTheme="majorHAnsi" w:cstheme="majorHAnsi"/>
          <w:sz w:val="22"/>
          <w:szCs w:val="22"/>
          <w:lang w:val="en-US"/>
        </w:rPr>
        <w:t xml:space="preserve"> on local AMR issues such as the locally available informal suppliers of </w:t>
      </w:r>
      <w:r w:rsidR="005E5EC1" w:rsidRPr="00E36A43">
        <w:rPr>
          <w:rFonts w:asciiTheme="majorHAnsi" w:hAnsiTheme="majorHAnsi" w:cstheme="majorHAnsi"/>
          <w:sz w:val="22"/>
          <w:szCs w:val="22"/>
          <w:lang w:val="en-US"/>
        </w:rPr>
        <w:t>antibiotics</w:t>
      </w:r>
      <w:r w:rsidR="00B16984" w:rsidRPr="00E36A43">
        <w:rPr>
          <w:rFonts w:asciiTheme="majorHAnsi" w:hAnsiTheme="majorHAnsi" w:cstheme="majorHAnsi"/>
          <w:sz w:val="22"/>
          <w:szCs w:val="22"/>
          <w:lang w:val="en-US"/>
        </w:rPr>
        <w:t>, enforcement, demo</w:t>
      </w:r>
      <w:r w:rsidR="007D7354" w:rsidRPr="00E36A43">
        <w:rPr>
          <w:rFonts w:asciiTheme="majorHAnsi" w:hAnsiTheme="majorHAnsi" w:cstheme="majorHAnsi"/>
          <w:sz w:val="22"/>
          <w:szCs w:val="22"/>
          <w:lang w:val="en-US"/>
        </w:rPr>
        <w:t xml:space="preserve">graphics and socio-economic status of communities. </w:t>
      </w:r>
    </w:p>
    <w:p w14:paraId="146E8E2D" w14:textId="61251216" w:rsidR="003477FD" w:rsidRPr="00E36A43" w:rsidRDefault="003477FD" w:rsidP="003477FD">
      <w:pPr>
        <w:spacing w:line="276" w:lineRule="auto"/>
        <w:jc w:val="both"/>
        <w:rPr>
          <w:rFonts w:asciiTheme="majorHAnsi" w:hAnsiTheme="majorHAnsi" w:cstheme="majorHAnsi"/>
          <w:sz w:val="22"/>
          <w:szCs w:val="22"/>
          <w:lang w:val="en-US"/>
        </w:rPr>
      </w:pPr>
    </w:p>
    <w:p w14:paraId="6633D239" w14:textId="4C9D6915" w:rsidR="003477FD" w:rsidRPr="00E36A43" w:rsidRDefault="003477FD" w:rsidP="003477FD">
      <w:pPr>
        <w:spacing w:line="276" w:lineRule="auto"/>
        <w:jc w:val="both"/>
        <w:rPr>
          <w:rFonts w:asciiTheme="majorHAnsi" w:hAnsiTheme="majorHAnsi" w:cstheme="majorHAnsi"/>
          <w:sz w:val="22"/>
          <w:szCs w:val="22"/>
          <w:u w:val="single"/>
          <w:lang w:val="en-US"/>
        </w:rPr>
      </w:pPr>
      <w:r w:rsidRPr="00E36A43">
        <w:rPr>
          <w:rFonts w:asciiTheme="majorHAnsi" w:hAnsiTheme="majorHAnsi" w:cstheme="majorHAnsi"/>
          <w:sz w:val="22"/>
          <w:szCs w:val="22"/>
          <w:u w:val="single"/>
          <w:lang w:val="en-US"/>
        </w:rPr>
        <w:t>Dialogue setting</w:t>
      </w:r>
    </w:p>
    <w:p w14:paraId="278A39E9" w14:textId="56FEE7D0" w:rsidR="00037B49" w:rsidRPr="00E36A43" w:rsidRDefault="00A64B20"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Dialogues followed the Wellcome responsive dialogue toolkit design</w:t>
      </w:r>
      <w:r w:rsidR="00037B49" w:rsidRPr="00E36A43">
        <w:rPr>
          <w:rFonts w:asciiTheme="majorHAnsi" w:hAnsiTheme="majorHAnsi" w:cstheme="majorHAnsi"/>
          <w:sz w:val="22"/>
          <w:szCs w:val="22"/>
          <w:lang w:val="en-US"/>
        </w:rPr>
        <w:t xml:space="preserve"> using three </w:t>
      </w:r>
      <w:r w:rsidR="005E5EC1">
        <w:rPr>
          <w:rFonts w:asciiTheme="majorHAnsi" w:hAnsiTheme="majorHAnsi" w:cstheme="majorHAnsi"/>
          <w:sz w:val="22"/>
          <w:szCs w:val="22"/>
          <w:lang w:val="en-US"/>
        </w:rPr>
        <w:t>stages</w:t>
      </w:r>
      <w:r w:rsidR="00037B49" w:rsidRPr="00E36A43">
        <w:rPr>
          <w:rFonts w:asciiTheme="majorHAnsi" w:hAnsiTheme="majorHAnsi" w:cstheme="majorHAnsi"/>
          <w:sz w:val="22"/>
          <w:szCs w:val="22"/>
          <w:lang w:val="en-US"/>
        </w:rPr>
        <w:t xml:space="preserve">. </w:t>
      </w:r>
    </w:p>
    <w:p w14:paraId="28B88A7A" w14:textId="02778F1D" w:rsidR="00E82C7F" w:rsidRPr="00E36A43" w:rsidRDefault="00037B49" w:rsidP="003477FD">
      <w:pPr>
        <w:pStyle w:val="ListParagraph"/>
        <w:numPr>
          <w:ilvl w:val="0"/>
          <w:numId w:val="42"/>
        </w:numPr>
        <w:spacing w:line="276" w:lineRule="auto"/>
        <w:jc w:val="both"/>
        <w:rPr>
          <w:rFonts w:asciiTheme="majorHAnsi" w:hAnsiTheme="majorHAnsi" w:cstheme="majorHAnsi"/>
          <w:sz w:val="22"/>
          <w:szCs w:val="22"/>
          <w:lang w:val="en-US"/>
        </w:rPr>
      </w:pPr>
      <w:r w:rsidRPr="00E36A43">
        <w:rPr>
          <w:rFonts w:asciiTheme="majorHAnsi" w:hAnsiTheme="majorHAnsi" w:cstheme="majorHAnsi"/>
          <w:i/>
          <w:iCs/>
          <w:sz w:val="22"/>
          <w:szCs w:val="22"/>
          <w:u w:val="single"/>
          <w:lang w:val="en-US"/>
        </w:rPr>
        <w:t>Identifying problems</w:t>
      </w:r>
      <w:r w:rsidRPr="00E36A43">
        <w:rPr>
          <w:rFonts w:asciiTheme="majorHAnsi" w:hAnsiTheme="majorHAnsi" w:cstheme="majorHAnsi"/>
          <w:sz w:val="22"/>
          <w:szCs w:val="22"/>
          <w:lang w:val="en-US"/>
        </w:rPr>
        <w:t xml:space="preserve">. </w:t>
      </w:r>
      <w:r w:rsidR="005E5EC1">
        <w:rPr>
          <w:rFonts w:asciiTheme="majorHAnsi" w:hAnsiTheme="majorHAnsi" w:cstheme="majorHAnsi"/>
          <w:sz w:val="22"/>
          <w:szCs w:val="22"/>
          <w:lang w:val="en-US"/>
        </w:rPr>
        <w:t>P</w:t>
      </w:r>
      <w:r w:rsidRPr="00E36A43">
        <w:rPr>
          <w:rFonts w:asciiTheme="majorHAnsi" w:hAnsiTheme="majorHAnsi" w:cstheme="majorHAnsi"/>
          <w:sz w:val="22"/>
          <w:szCs w:val="22"/>
          <w:lang w:val="en-US"/>
        </w:rPr>
        <w:t>articipants share</w:t>
      </w:r>
      <w:r w:rsidR="005E5EC1">
        <w:rPr>
          <w:rFonts w:asciiTheme="majorHAnsi" w:hAnsiTheme="majorHAnsi" w:cstheme="majorHAnsi"/>
          <w:sz w:val="22"/>
          <w:szCs w:val="22"/>
          <w:lang w:val="en-US"/>
        </w:rPr>
        <w:t>d</w:t>
      </w:r>
      <w:r w:rsidRPr="00E36A43">
        <w:rPr>
          <w:rFonts w:asciiTheme="majorHAnsi" w:hAnsiTheme="majorHAnsi" w:cstheme="majorHAnsi"/>
          <w:sz w:val="22"/>
          <w:szCs w:val="22"/>
          <w:lang w:val="en-US"/>
        </w:rPr>
        <w:t xml:space="preserve"> their experiences and observations towards pharmaceutical consumptions within their families and communities</w:t>
      </w:r>
      <w:r w:rsidR="005E5EC1">
        <w:rPr>
          <w:rFonts w:asciiTheme="majorHAnsi" w:hAnsiTheme="majorHAnsi" w:cstheme="majorHAnsi"/>
          <w:sz w:val="22"/>
          <w:szCs w:val="22"/>
          <w:lang w:val="en-US"/>
        </w:rPr>
        <w:t xml:space="preserve"> using the </w:t>
      </w:r>
      <w:r w:rsidR="005E5EC1" w:rsidRPr="00E36A43">
        <w:rPr>
          <w:rFonts w:asciiTheme="majorHAnsi" w:hAnsiTheme="majorHAnsi" w:cstheme="majorHAnsi"/>
          <w:sz w:val="22"/>
          <w:szCs w:val="22"/>
          <w:lang w:val="en-US"/>
        </w:rPr>
        <w:t>“</w:t>
      </w:r>
      <w:r w:rsidR="007562C8" w:rsidRPr="00E36A43">
        <w:rPr>
          <w:rFonts w:asciiTheme="majorHAnsi" w:hAnsiTheme="majorHAnsi" w:cstheme="majorHAnsi"/>
          <w:sz w:val="22"/>
          <w:szCs w:val="22"/>
          <w:lang w:val="en-US"/>
        </w:rPr>
        <w:t xml:space="preserve">fishbowl </w:t>
      </w:r>
      <w:r w:rsidR="005E5EC1" w:rsidRPr="00E36A43">
        <w:rPr>
          <w:rFonts w:asciiTheme="majorHAnsi" w:hAnsiTheme="majorHAnsi" w:cstheme="majorHAnsi"/>
          <w:sz w:val="22"/>
          <w:szCs w:val="22"/>
          <w:lang w:val="en-US"/>
        </w:rPr>
        <w:t>activity</w:t>
      </w:r>
      <w:r w:rsidR="005E5EC1">
        <w:rPr>
          <w:rFonts w:asciiTheme="majorHAnsi" w:hAnsiTheme="majorHAnsi" w:cstheme="majorHAnsi"/>
          <w:sz w:val="22"/>
          <w:szCs w:val="22"/>
          <w:lang w:val="en-US"/>
        </w:rPr>
        <w:t>”</w:t>
      </w:r>
      <w:r w:rsidR="007562C8" w:rsidRPr="00E36A43">
        <w:rPr>
          <w:rFonts w:asciiTheme="majorHAnsi" w:hAnsiTheme="majorHAnsi" w:cstheme="majorHAnsi"/>
          <w:sz w:val="22"/>
          <w:szCs w:val="22"/>
          <w:lang w:val="en-US"/>
        </w:rPr>
        <w:t xml:space="preserve">. </w:t>
      </w:r>
    </w:p>
    <w:p w14:paraId="37E007C4" w14:textId="77777777" w:rsidR="00E82C7F" w:rsidRPr="00E36A43" w:rsidRDefault="00E82C7F" w:rsidP="003D3CCD">
      <w:pPr>
        <w:pStyle w:val="ListParagraph"/>
        <w:numPr>
          <w:ilvl w:val="0"/>
          <w:numId w:val="42"/>
        </w:numPr>
        <w:spacing w:line="276" w:lineRule="auto"/>
        <w:jc w:val="both"/>
        <w:rPr>
          <w:rFonts w:asciiTheme="majorHAnsi" w:hAnsiTheme="majorHAnsi" w:cstheme="majorHAnsi"/>
          <w:sz w:val="22"/>
          <w:szCs w:val="22"/>
          <w:lang w:val="en-US"/>
        </w:rPr>
      </w:pPr>
      <w:r w:rsidRPr="00E36A43">
        <w:rPr>
          <w:rFonts w:asciiTheme="majorHAnsi" w:hAnsiTheme="majorHAnsi" w:cstheme="majorHAnsi"/>
          <w:i/>
          <w:iCs/>
          <w:sz w:val="22"/>
          <w:szCs w:val="22"/>
          <w:u w:val="single"/>
          <w:lang w:val="en-US"/>
        </w:rPr>
        <w:t>I</w:t>
      </w:r>
      <w:r w:rsidR="00C837E9" w:rsidRPr="00E36A43">
        <w:rPr>
          <w:rFonts w:asciiTheme="majorHAnsi" w:hAnsiTheme="majorHAnsi" w:cstheme="majorHAnsi"/>
          <w:i/>
          <w:iCs/>
          <w:sz w:val="22"/>
          <w:szCs w:val="22"/>
          <w:u w:val="single"/>
          <w:lang w:val="en-US"/>
        </w:rPr>
        <w:t>deate local solution</w:t>
      </w:r>
      <w:r w:rsidR="00C837E9" w:rsidRPr="00E36A43">
        <w:rPr>
          <w:rFonts w:asciiTheme="majorHAnsi" w:hAnsiTheme="majorHAnsi" w:cstheme="majorHAnsi"/>
          <w:sz w:val="22"/>
          <w:szCs w:val="22"/>
          <w:lang w:val="en-US"/>
        </w:rPr>
        <w:t xml:space="preserve">. </w:t>
      </w:r>
      <w:r w:rsidR="00CD56E4" w:rsidRPr="00E36A43">
        <w:rPr>
          <w:rFonts w:asciiTheme="majorHAnsi" w:hAnsiTheme="majorHAnsi" w:cstheme="majorHAnsi"/>
          <w:sz w:val="22"/>
          <w:szCs w:val="22"/>
          <w:lang w:val="en-US"/>
        </w:rPr>
        <w:t>Participants discussed problems with rational drug use</w:t>
      </w:r>
      <w:r w:rsidR="00C837E9" w:rsidRPr="00E36A43">
        <w:rPr>
          <w:rFonts w:asciiTheme="majorHAnsi" w:hAnsiTheme="majorHAnsi" w:cstheme="majorHAnsi"/>
          <w:sz w:val="22"/>
          <w:szCs w:val="22"/>
          <w:lang w:val="en-US"/>
        </w:rPr>
        <w:t xml:space="preserve"> and the primary health care system in Thailand and how to embed AMR literacy in the existing primary health care system. </w:t>
      </w:r>
    </w:p>
    <w:p w14:paraId="19F906F4" w14:textId="7FE8CDF7" w:rsidR="003D3CCD" w:rsidRPr="00E36A43" w:rsidRDefault="00E82C7F" w:rsidP="003D3CCD">
      <w:pPr>
        <w:pStyle w:val="ListParagraph"/>
        <w:numPr>
          <w:ilvl w:val="0"/>
          <w:numId w:val="42"/>
        </w:numPr>
        <w:spacing w:line="276" w:lineRule="auto"/>
        <w:jc w:val="both"/>
        <w:rPr>
          <w:rFonts w:asciiTheme="majorHAnsi" w:hAnsiTheme="majorHAnsi" w:cstheme="majorHAnsi"/>
          <w:sz w:val="22"/>
          <w:szCs w:val="22"/>
          <w:lang w:val="en-US"/>
        </w:rPr>
      </w:pPr>
      <w:r w:rsidRPr="00E36A43">
        <w:rPr>
          <w:rFonts w:asciiTheme="majorHAnsi" w:hAnsiTheme="majorHAnsi" w:cstheme="majorHAnsi"/>
          <w:i/>
          <w:iCs/>
          <w:sz w:val="22"/>
          <w:szCs w:val="22"/>
          <w:u w:val="single"/>
          <w:lang w:val="en-US"/>
        </w:rPr>
        <w:t>C</w:t>
      </w:r>
      <w:r w:rsidR="00C837E9" w:rsidRPr="00E36A43">
        <w:rPr>
          <w:rFonts w:asciiTheme="majorHAnsi" w:hAnsiTheme="majorHAnsi" w:cstheme="majorHAnsi"/>
          <w:i/>
          <w:iCs/>
          <w:sz w:val="22"/>
          <w:szCs w:val="22"/>
          <w:u w:val="single"/>
          <w:lang w:val="en-US"/>
        </w:rPr>
        <w:t>o-creat</w:t>
      </w:r>
      <w:r w:rsidRPr="00E36A43">
        <w:rPr>
          <w:rFonts w:asciiTheme="majorHAnsi" w:hAnsiTheme="majorHAnsi" w:cstheme="majorHAnsi"/>
          <w:i/>
          <w:iCs/>
          <w:sz w:val="22"/>
          <w:szCs w:val="22"/>
          <w:u w:val="single"/>
          <w:lang w:val="en-US"/>
        </w:rPr>
        <w:t>e</w:t>
      </w:r>
      <w:r w:rsidR="00C837E9" w:rsidRPr="00E36A43">
        <w:rPr>
          <w:rFonts w:asciiTheme="majorHAnsi" w:hAnsiTheme="majorHAnsi" w:cstheme="majorHAnsi"/>
          <w:i/>
          <w:iCs/>
          <w:sz w:val="22"/>
          <w:szCs w:val="22"/>
          <w:u w:val="single"/>
          <w:lang w:val="en-US"/>
        </w:rPr>
        <w:t xml:space="preserve"> and promis</w:t>
      </w:r>
      <w:r w:rsidRPr="00E36A43">
        <w:rPr>
          <w:rFonts w:asciiTheme="majorHAnsi" w:hAnsiTheme="majorHAnsi" w:cstheme="majorHAnsi"/>
          <w:i/>
          <w:iCs/>
          <w:sz w:val="22"/>
          <w:szCs w:val="22"/>
          <w:u w:val="single"/>
          <w:lang w:val="en-US"/>
        </w:rPr>
        <w:t>e a</w:t>
      </w:r>
      <w:r w:rsidR="00C837E9" w:rsidRPr="00E36A43">
        <w:rPr>
          <w:rFonts w:asciiTheme="majorHAnsi" w:hAnsiTheme="majorHAnsi" w:cstheme="majorHAnsi"/>
          <w:i/>
          <w:iCs/>
          <w:sz w:val="22"/>
          <w:szCs w:val="22"/>
          <w:u w:val="single"/>
          <w:lang w:val="en-US"/>
        </w:rPr>
        <w:t xml:space="preserve"> solution</w:t>
      </w:r>
      <w:r w:rsidR="00C837E9" w:rsidRPr="00E36A43">
        <w:rPr>
          <w:rFonts w:asciiTheme="majorHAnsi" w:hAnsiTheme="majorHAnsi" w:cstheme="majorHAnsi"/>
          <w:sz w:val="22"/>
          <w:szCs w:val="22"/>
          <w:lang w:val="en-US"/>
        </w:rPr>
        <w:t xml:space="preserve">. </w:t>
      </w:r>
      <w:r w:rsidR="003D3CCD" w:rsidRPr="00E36A43">
        <w:rPr>
          <w:rFonts w:asciiTheme="majorHAnsi" w:hAnsiTheme="majorHAnsi" w:cstheme="majorHAnsi"/>
          <w:sz w:val="22"/>
          <w:szCs w:val="22"/>
          <w:lang w:val="en-US"/>
        </w:rPr>
        <w:t xml:space="preserve">Participants </w:t>
      </w:r>
      <w:r w:rsidR="005E5EC1">
        <w:rPr>
          <w:rFonts w:asciiTheme="majorHAnsi" w:hAnsiTheme="majorHAnsi" w:cstheme="majorHAnsi"/>
          <w:sz w:val="22"/>
          <w:szCs w:val="22"/>
          <w:lang w:val="en-US"/>
        </w:rPr>
        <w:t>were</w:t>
      </w:r>
      <w:r w:rsidR="003D3CCD" w:rsidRPr="00E36A43">
        <w:rPr>
          <w:rFonts w:asciiTheme="majorHAnsi" w:hAnsiTheme="majorHAnsi" w:cstheme="majorHAnsi"/>
          <w:sz w:val="22"/>
          <w:szCs w:val="22"/>
          <w:lang w:val="en-US"/>
        </w:rPr>
        <w:t xml:space="preserve"> asked to develop a </w:t>
      </w:r>
      <w:r w:rsidR="005E5EC1" w:rsidRPr="00E36A43">
        <w:rPr>
          <w:rFonts w:asciiTheme="majorHAnsi" w:hAnsiTheme="majorHAnsi" w:cstheme="majorHAnsi"/>
          <w:sz w:val="22"/>
          <w:szCs w:val="22"/>
          <w:lang w:val="en-US"/>
        </w:rPr>
        <w:t>one-year</w:t>
      </w:r>
      <w:r w:rsidR="003D3CCD" w:rsidRPr="00E36A43">
        <w:rPr>
          <w:rFonts w:asciiTheme="majorHAnsi" w:hAnsiTheme="majorHAnsi" w:cstheme="majorHAnsi"/>
          <w:sz w:val="22"/>
          <w:szCs w:val="22"/>
          <w:lang w:val="en-US"/>
        </w:rPr>
        <w:t xml:space="preserve"> action plan to tackle the AMR issue in their area. </w:t>
      </w:r>
      <w:r w:rsidR="00C8216F" w:rsidRPr="00E36A43">
        <w:rPr>
          <w:rFonts w:asciiTheme="majorHAnsi" w:hAnsiTheme="majorHAnsi" w:cstheme="majorHAnsi"/>
          <w:sz w:val="22"/>
          <w:szCs w:val="22"/>
          <w:lang w:val="en-US"/>
        </w:rPr>
        <w:t>They reflect</w:t>
      </w:r>
      <w:r w:rsidR="00F80A84">
        <w:rPr>
          <w:rFonts w:asciiTheme="majorHAnsi" w:hAnsiTheme="majorHAnsi" w:cstheme="majorHAnsi"/>
          <w:sz w:val="22"/>
          <w:szCs w:val="22"/>
          <w:lang w:val="en-US"/>
        </w:rPr>
        <w:t>ed</w:t>
      </w:r>
      <w:r w:rsidR="00C8216F" w:rsidRPr="00E36A43">
        <w:rPr>
          <w:rFonts w:asciiTheme="majorHAnsi" w:hAnsiTheme="majorHAnsi" w:cstheme="majorHAnsi"/>
          <w:sz w:val="22"/>
          <w:szCs w:val="22"/>
          <w:lang w:val="en-US"/>
        </w:rPr>
        <w:t xml:space="preserve"> on the successful communications and how that can be linked to the primary health care system</w:t>
      </w:r>
      <w:r w:rsidR="00C773A2" w:rsidRPr="00E36A43">
        <w:rPr>
          <w:rFonts w:asciiTheme="majorHAnsi" w:hAnsiTheme="majorHAnsi" w:cstheme="majorHAnsi"/>
          <w:sz w:val="22"/>
          <w:szCs w:val="22"/>
          <w:lang w:val="en-US"/>
        </w:rPr>
        <w:t xml:space="preserve"> and their quality of life. </w:t>
      </w:r>
      <w:r w:rsidR="00C8216F" w:rsidRPr="00E36A43">
        <w:rPr>
          <w:rFonts w:asciiTheme="majorHAnsi" w:hAnsiTheme="majorHAnsi" w:cstheme="majorHAnsi"/>
          <w:sz w:val="22"/>
          <w:szCs w:val="22"/>
          <w:lang w:val="en-US"/>
        </w:rPr>
        <w:t xml:space="preserve"> </w:t>
      </w:r>
    </w:p>
    <w:p w14:paraId="3DDDBB2E" w14:textId="7E62AC0C" w:rsidR="00C8216F" w:rsidRPr="00E36A43" w:rsidRDefault="00C8216F" w:rsidP="003D3CCD">
      <w:pPr>
        <w:spacing w:line="276" w:lineRule="auto"/>
        <w:jc w:val="both"/>
        <w:rPr>
          <w:rFonts w:asciiTheme="majorHAnsi" w:hAnsiTheme="majorHAnsi" w:cstheme="majorHAnsi"/>
          <w:sz w:val="22"/>
          <w:szCs w:val="22"/>
          <w:lang w:val="en-US"/>
        </w:rPr>
      </w:pPr>
    </w:p>
    <w:p w14:paraId="2A6F4E7C" w14:textId="00DFA85A" w:rsidR="00C8216F" w:rsidRPr="00E36A43" w:rsidRDefault="00C8216F" w:rsidP="003D3CCD">
      <w:pPr>
        <w:spacing w:line="276" w:lineRule="auto"/>
        <w:jc w:val="both"/>
        <w:rPr>
          <w:rFonts w:asciiTheme="majorHAnsi" w:hAnsiTheme="majorHAnsi" w:cstheme="majorHAnsi"/>
          <w:b/>
          <w:bCs/>
          <w:sz w:val="22"/>
          <w:szCs w:val="22"/>
          <w:lang w:val="en-US"/>
        </w:rPr>
      </w:pPr>
      <w:r w:rsidRPr="00E36A43">
        <w:rPr>
          <w:rFonts w:asciiTheme="majorHAnsi" w:hAnsiTheme="majorHAnsi" w:cstheme="majorHAnsi"/>
          <w:b/>
          <w:bCs/>
          <w:sz w:val="22"/>
          <w:szCs w:val="22"/>
          <w:lang w:val="en-US"/>
        </w:rPr>
        <w:t xml:space="preserve">Gaps and Recommendations following dialogues on AMR communication </w:t>
      </w:r>
    </w:p>
    <w:tbl>
      <w:tblPr>
        <w:tblStyle w:val="TableGrid"/>
        <w:tblW w:w="0" w:type="auto"/>
        <w:tblLook w:val="04A0" w:firstRow="1" w:lastRow="0" w:firstColumn="1" w:lastColumn="0" w:noHBand="0" w:noVBand="1"/>
      </w:tblPr>
      <w:tblGrid>
        <w:gridCol w:w="4885"/>
        <w:gridCol w:w="4885"/>
      </w:tblGrid>
      <w:tr w:rsidR="00C8216F" w:rsidRPr="00E36A43" w14:paraId="5E26880D" w14:textId="77777777" w:rsidTr="00C8216F">
        <w:tc>
          <w:tcPr>
            <w:tcW w:w="4885" w:type="dxa"/>
          </w:tcPr>
          <w:p w14:paraId="464FB5F2" w14:textId="33FCF202" w:rsidR="00C8216F" w:rsidRPr="00E36A43" w:rsidRDefault="00C8216F" w:rsidP="003D3CCD">
            <w:pPr>
              <w:spacing w:line="276" w:lineRule="auto"/>
              <w:jc w:val="both"/>
              <w:rPr>
                <w:rFonts w:asciiTheme="majorHAnsi" w:hAnsiTheme="majorHAnsi" w:cstheme="majorHAnsi"/>
                <w:b/>
                <w:bCs/>
                <w:sz w:val="22"/>
                <w:szCs w:val="22"/>
                <w:lang w:val="en-US"/>
              </w:rPr>
            </w:pPr>
            <w:r w:rsidRPr="00E36A43">
              <w:rPr>
                <w:rFonts w:asciiTheme="majorHAnsi" w:hAnsiTheme="majorHAnsi" w:cstheme="majorHAnsi"/>
                <w:b/>
                <w:bCs/>
                <w:sz w:val="22"/>
                <w:szCs w:val="22"/>
                <w:lang w:val="en-US"/>
              </w:rPr>
              <w:t>Gaps</w:t>
            </w:r>
          </w:p>
        </w:tc>
        <w:tc>
          <w:tcPr>
            <w:tcW w:w="4885" w:type="dxa"/>
          </w:tcPr>
          <w:p w14:paraId="7B03DC47" w14:textId="4C1EDB0C" w:rsidR="00C8216F" w:rsidRPr="00E36A43" w:rsidRDefault="00C8216F" w:rsidP="003D3CCD">
            <w:pPr>
              <w:spacing w:line="276" w:lineRule="auto"/>
              <w:jc w:val="both"/>
              <w:rPr>
                <w:rFonts w:asciiTheme="majorHAnsi" w:hAnsiTheme="majorHAnsi" w:cstheme="majorHAnsi"/>
                <w:b/>
                <w:bCs/>
                <w:sz w:val="22"/>
                <w:szCs w:val="22"/>
                <w:lang w:val="en-US"/>
              </w:rPr>
            </w:pPr>
            <w:r w:rsidRPr="00E36A43">
              <w:rPr>
                <w:rFonts w:asciiTheme="majorHAnsi" w:hAnsiTheme="majorHAnsi" w:cstheme="majorHAnsi"/>
                <w:b/>
                <w:bCs/>
                <w:sz w:val="22"/>
                <w:szCs w:val="22"/>
                <w:lang w:val="en-US"/>
              </w:rPr>
              <w:t>Recommendations</w:t>
            </w:r>
          </w:p>
        </w:tc>
      </w:tr>
      <w:tr w:rsidR="00C8216F" w:rsidRPr="00E36A43" w14:paraId="014777FB" w14:textId="77777777" w:rsidTr="00C8216F">
        <w:tc>
          <w:tcPr>
            <w:tcW w:w="4885" w:type="dxa"/>
          </w:tcPr>
          <w:p w14:paraId="073E4919" w14:textId="1A5360FE" w:rsidR="00C8216F" w:rsidRPr="00E36A43" w:rsidRDefault="00C8216F"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Misunderstanding:</w:t>
            </w:r>
            <w:r w:rsidR="00F80A84">
              <w:rPr>
                <w:rFonts w:asciiTheme="majorHAnsi" w:hAnsiTheme="majorHAnsi" w:cstheme="majorHAnsi"/>
                <w:sz w:val="22"/>
                <w:szCs w:val="22"/>
                <w:lang w:val="en-US"/>
              </w:rPr>
              <w:t xml:space="preserve"> </w:t>
            </w:r>
            <w:r w:rsidRPr="00E36A43">
              <w:rPr>
                <w:rFonts w:asciiTheme="majorHAnsi" w:hAnsiTheme="majorHAnsi" w:cstheme="majorHAnsi"/>
                <w:sz w:val="22"/>
                <w:szCs w:val="22"/>
                <w:lang w:val="en-US"/>
              </w:rPr>
              <w:t>anti-inflammatory vs anti</w:t>
            </w:r>
            <w:r w:rsidR="00C773A2" w:rsidRPr="00E36A43">
              <w:rPr>
                <w:rFonts w:asciiTheme="majorHAnsi" w:hAnsiTheme="majorHAnsi" w:cstheme="majorHAnsi"/>
                <w:sz w:val="22"/>
                <w:szCs w:val="22"/>
                <w:lang w:val="en-US"/>
              </w:rPr>
              <w:t>microbial e.g</w:t>
            </w:r>
            <w:r w:rsidR="00F80A84">
              <w:rPr>
                <w:rFonts w:asciiTheme="majorHAnsi" w:hAnsiTheme="majorHAnsi" w:cstheme="majorHAnsi"/>
                <w:sz w:val="22"/>
                <w:szCs w:val="22"/>
                <w:lang w:val="en-US"/>
              </w:rPr>
              <w:t>.,</w:t>
            </w:r>
            <w:r w:rsidR="00C773A2" w:rsidRPr="00E36A43">
              <w:rPr>
                <w:rFonts w:asciiTheme="majorHAnsi" w:hAnsiTheme="majorHAnsi" w:cstheme="majorHAnsi"/>
                <w:sz w:val="22"/>
                <w:szCs w:val="22"/>
                <w:lang w:val="en-US"/>
              </w:rPr>
              <w:t xml:space="preserve"> people in Thailand use antibiotics to treat </w:t>
            </w:r>
            <w:r w:rsidR="003842EC" w:rsidRPr="00E36A43">
              <w:rPr>
                <w:rFonts w:asciiTheme="majorHAnsi" w:hAnsiTheme="majorHAnsi" w:cstheme="majorHAnsi"/>
                <w:sz w:val="22"/>
                <w:szCs w:val="22"/>
                <w:lang w:val="en-US"/>
              </w:rPr>
              <w:t>minor</w:t>
            </w:r>
            <w:r w:rsidR="00C773A2" w:rsidRPr="00E36A43">
              <w:rPr>
                <w:rFonts w:asciiTheme="majorHAnsi" w:hAnsiTheme="majorHAnsi" w:cstheme="majorHAnsi"/>
                <w:sz w:val="22"/>
                <w:szCs w:val="22"/>
                <w:lang w:val="en-US"/>
              </w:rPr>
              <w:t xml:space="preserve"> illnesses </w:t>
            </w:r>
          </w:p>
        </w:tc>
        <w:tc>
          <w:tcPr>
            <w:tcW w:w="4885" w:type="dxa"/>
          </w:tcPr>
          <w:p w14:paraId="7B86E68C" w14:textId="3EC67FC9" w:rsidR="00C8216F" w:rsidRPr="00E36A43" w:rsidRDefault="003842EC"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Healthcare providers, teachers, experts should make it clear that antibiotics are not </w:t>
            </w:r>
            <w:r w:rsidR="00F80A84" w:rsidRPr="00E36A43">
              <w:rPr>
                <w:rFonts w:asciiTheme="majorHAnsi" w:hAnsiTheme="majorHAnsi" w:cstheme="majorHAnsi"/>
                <w:sz w:val="22"/>
                <w:szCs w:val="22"/>
                <w:lang w:val="en-US"/>
              </w:rPr>
              <w:t>inflammatory</w:t>
            </w:r>
            <w:r w:rsidR="00F80A84">
              <w:rPr>
                <w:rFonts w:asciiTheme="majorHAnsi" w:hAnsiTheme="majorHAnsi" w:cstheme="majorHAnsi"/>
                <w:sz w:val="22"/>
                <w:szCs w:val="22"/>
                <w:lang w:val="en-US"/>
              </w:rPr>
              <w:t xml:space="preserve"> medicines</w:t>
            </w:r>
          </w:p>
        </w:tc>
      </w:tr>
      <w:tr w:rsidR="00C8216F" w:rsidRPr="00E36A43" w14:paraId="76267012" w14:textId="77777777" w:rsidTr="00C8216F">
        <w:tc>
          <w:tcPr>
            <w:tcW w:w="4885" w:type="dxa"/>
          </w:tcPr>
          <w:p w14:paraId="2DD29A0C" w14:textId="21D9E56E" w:rsidR="00C8216F" w:rsidRPr="00E36A43" w:rsidRDefault="00C773A2"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Low </w:t>
            </w:r>
            <w:r w:rsidR="00F80A84" w:rsidRPr="00E36A43">
              <w:rPr>
                <w:rFonts w:asciiTheme="majorHAnsi" w:hAnsiTheme="majorHAnsi" w:cstheme="majorHAnsi"/>
                <w:sz w:val="22"/>
                <w:szCs w:val="22"/>
                <w:lang w:val="en-US"/>
              </w:rPr>
              <w:t>awareness</w:t>
            </w:r>
            <w:r w:rsidRPr="00E36A43">
              <w:rPr>
                <w:rFonts w:asciiTheme="majorHAnsi" w:hAnsiTheme="majorHAnsi" w:cstheme="majorHAnsi"/>
                <w:sz w:val="22"/>
                <w:szCs w:val="22"/>
                <w:lang w:val="en-US"/>
              </w:rPr>
              <w:t xml:space="preserve"> on AMR</w:t>
            </w:r>
          </w:p>
        </w:tc>
        <w:tc>
          <w:tcPr>
            <w:tcW w:w="4885" w:type="dxa"/>
          </w:tcPr>
          <w:p w14:paraId="036C8B3E" w14:textId="1A297917" w:rsidR="00C8216F" w:rsidRPr="00E36A43" w:rsidRDefault="003842EC"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Increase media channels to reach a wider audience </w:t>
            </w:r>
          </w:p>
        </w:tc>
      </w:tr>
      <w:tr w:rsidR="00C8216F" w:rsidRPr="00E36A43" w14:paraId="44AB118F" w14:textId="77777777" w:rsidTr="00C8216F">
        <w:tc>
          <w:tcPr>
            <w:tcW w:w="4885" w:type="dxa"/>
          </w:tcPr>
          <w:p w14:paraId="3BA660FB" w14:textId="7422DB87" w:rsidR="00C8216F" w:rsidRPr="00E36A43" w:rsidRDefault="00C773A2"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Lack of research on effective communication and target communication </w:t>
            </w:r>
          </w:p>
        </w:tc>
        <w:tc>
          <w:tcPr>
            <w:tcW w:w="4885" w:type="dxa"/>
          </w:tcPr>
          <w:p w14:paraId="78E357C5" w14:textId="29307298" w:rsidR="00C8216F" w:rsidRPr="00E36A43" w:rsidRDefault="003842EC"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Research and evaluation on target audience and communication </w:t>
            </w:r>
          </w:p>
        </w:tc>
      </w:tr>
      <w:tr w:rsidR="00C773A2" w:rsidRPr="00E36A43" w14:paraId="1E549077" w14:textId="77777777" w:rsidTr="00C8216F">
        <w:tc>
          <w:tcPr>
            <w:tcW w:w="4885" w:type="dxa"/>
          </w:tcPr>
          <w:p w14:paraId="7EC51467" w14:textId="0918AEE8" w:rsidR="00C773A2" w:rsidRPr="00E36A43" w:rsidRDefault="00C773A2"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The media is not attractive </w:t>
            </w:r>
            <w:r w:rsidR="003842EC" w:rsidRPr="00E36A43">
              <w:rPr>
                <w:rFonts w:asciiTheme="majorHAnsi" w:hAnsiTheme="majorHAnsi" w:cstheme="majorHAnsi"/>
                <w:sz w:val="22"/>
                <w:szCs w:val="22"/>
                <w:lang w:val="en-US"/>
              </w:rPr>
              <w:t>and does not aim at the right and/or no target audience</w:t>
            </w:r>
          </w:p>
        </w:tc>
        <w:tc>
          <w:tcPr>
            <w:tcW w:w="4885" w:type="dxa"/>
          </w:tcPr>
          <w:p w14:paraId="69AC9ECA" w14:textId="0B779172" w:rsidR="00C773A2" w:rsidRPr="00E36A43" w:rsidRDefault="003842EC"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More interesting and catchy media content </w:t>
            </w:r>
            <w:r w:rsidR="000B0F5F" w:rsidRPr="00E36A43">
              <w:rPr>
                <w:rFonts w:asciiTheme="majorHAnsi" w:hAnsiTheme="majorHAnsi" w:cstheme="majorHAnsi"/>
                <w:sz w:val="22"/>
                <w:szCs w:val="22"/>
                <w:lang w:val="en-US"/>
              </w:rPr>
              <w:t>for non-specialist audiences to easily remember</w:t>
            </w:r>
          </w:p>
        </w:tc>
      </w:tr>
      <w:tr w:rsidR="00C8216F" w:rsidRPr="00E36A43" w14:paraId="7FFA2E6F" w14:textId="77777777" w:rsidTr="00C8216F">
        <w:tc>
          <w:tcPr>
            <w:tcW w:w="4885" w:type="dxa"/>
          </w:tcPr>
          <w:p w14:paraId="71CD717D" w14:textId="18AC0548" w:rsidR="00C8216F" w:rsidRPr="00E36A43" w:rsidRDefault="00F80A84"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Context</w:t>
            </w:r>
            <w:r w:rsidR="00C773A2" w:rsidRPr="00E36A43">
              <w:rPr>
                <w:rFonts w:asciiTheme="majorHAnsi" w:hAnsiTheme="majorHAnsi" w:cstheme="majorHAnsi"/>
                <w:sz w:val="22"/>
                <w:szCs w:val="22"/>
                <w:lang w:val="en-US"/>
              </w:rPr>
              <w:t xml:space="preserve"> does not have optimal outcomes for all target groups</w:t>
            </w:r>
          </w:p>
        </w:tc>
        <w:tc>
          <w:tcPr>
            <w:tcW w:w="4885" w:type="dxa"/>
          </w:tcPr>
          <w:p w14:paraId="7187C0BE" w14:textId="37EF1449" w:rsidR="00C8216F" w:rsidRPr="00E36A43" w:rsidRDefault="000B0F5F"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The definition of AMR should be clear and concise</w:t>
            </w:r>
          </w:p>
        </w:tc>
      </w:tr>
    </w:tbl>
    <w:p w14:paraId="20CD418C" w14:textId="6021297E" w:rsidR="00C8216F" w:rsidRDefault="00C8216F" w:rsidP="003D3CCD">
      <w:pPr>
        <w:spacing w:line="276" w:lineRule="auto"/>
        <w:jc w:val="both"/>
        <w:rPr>
          <w:rFonts w:asciiTheme="majorHAnsi" w:hAnsiTheme="majorHAnsi" w:cstheme="majorHAnsi"/>
          <w:sz w:val="22"/>
          <w:szCs w:val="22"/>
          <w:lang w:val="en-US"/>
        </w:rPr>
      </w:pPr>
    </w:p>
    <w:p w14:paraId="7341C10E" w14:textId="3C9820B6" w:rsidR="00F80A84" w:rsidRDefault="00F80A84" w:rsidP="003D3CCD">
      <w:pPr>
        <w:spacing w:line="276" w:lineRule="auto"/>
        <w:jc w:val="both"/>
        <w:rPr>
          <w:rFonts w:asciiTheme="majorHAnsi" w:hAnsiTheme="majorHAnsi" w:cstheme="majorHAnsi"/>
          <w:sz w:val="22"/>
          <w:szCs w:val="22"/>
          <w:lang w:val="en-US"/>
        </w:rPr>
      </w:pPr>
    </w:p>
    <w:p w14:paraId="332BABE0" w14:textId="77777777" w:rsidR="00F80A84" w:rsidRPr="00E36A43" w:rsidRDefault="00F80A84" w:rsidP="003D3CCD">
      <w:pPr>
        <w:spacing w:line="276" w:lineRule="auto"/>
        <w:jc w:val="both"/>
        <w:rPr>
          <w:rFonts w:asciiTheme="majorHAnsi" w:hAnsiTheme="majorHAnsi" w:cstheme="majorHAnsi"/>
          <w:sz w:val="22"/>
          <w:szCs w:val="22"/>
          <w:lang w:val="en-US"/>
        </w:rPr>
      </w:pPr>
    </w:p>
    <w:p w14:paraId="38417991" w14:textId="6FF60D61" w:rsidR="000B0F5F" w:rsidRPr="00E36A43" w:rsidRDefault="000B0F5F" w:rsidP="003477FD">
      <w:pPr>
        <w:spacing w:line="276" w:lineRule="auto"/>
        <w:jc w:val="both"/>
        <w:rPr>
          <w:rFonts w:asciiTheme="majorHAnsi" w:hAnsiTheme="majorHAnsi" w:cstheme="majorHAnsi"/>
          <w:b/>
          <w:bCs/>
          <w:sz w:val="22"/>
          <w:szCs w:val="22"/>
          <w:lang w:val="en-US"/>
        </w:rPr>
      </w:pPr>
      <w:r w:rsidRPr="00E36A43">
        <w:rPr>
          <w:rFonts w:asciiTheme="majorHAnsi" w:hAnsiTheme="majorHAnsi" w:cstheme="majorHAnsi"/>
          <w:b/>
          <w:bCs/>
          <w:sz w:val="22"/>
          <w:szCs w:val="22"/>
          <w:lang w:val="en-US"/>
        </w:rPr>
        <w:lastRenderedPageBreak/>
        <w:t xml:space="preserve">Gaps and Recommendations following dialogues on AMR </w:t>
      </w:r>
      <w:r w:rsidR="00221A39" w:rsidRPr="00E36A43">
        <w:rPr>
          <w:rFonts w:asciiTheme="majorHAnsi" w:hAnsiTheme="majorHAnsi" w:cstheme="majorHAnsi"/>
          <w:b/>
          <w:bCs/>
          <w:sz w:val="22"/>
          <w:szCs w:val="22"/>
          <w:lang w:val="en-US"/>
        </w:rPr>
        <w:t>public engagement</w:t>
      </w:r>
    </w:p>
    <w:tbl>
      <w:tblPr>
        <w:tblStyle w:val="TableGrid"/>
        <w:tblW w:w="0" w:type="auto"/>
        <w:tblLook w:val="04A0" w:firstRow="1" w:lastRow="0" w:firstColumn="1" w:lastColumn="0" w:noHBand="0" w:noVBand="1"/>
      </w:tblPr>
      <w:tblGrid>
        <w:gridCol w:w="4885"/>
        <w:gridCol w:w="4885"/>
      </w:tblGrid>
      <w:tr w:rsidR="000B0F5F" w:rsidRPr="00F80A84" w14:paraId="7BBF9708" w14:textId="77777777" w:rsidTr="00F80A84">
        <w:tc>
          <w:tcPr>
            <w:tcW w:w="4885" w:type="dxa"/>
          </w:tcPr>
          <w:p w14:paraId="5D9F02D3" w14:textId="73BFB3D5" w:rsidR="000B0F5F" w:rsidRPr="00F80A84" w:rsidRDefault="000B0F5F" w:rsidP="003477FD">
            <w:pPr>
              <w:spacing w:line="276" w:lineRule="auto"/>
              <w:jc w:val="both"/>
              <w:rPr>
                <w:rFonts w:asciiTheme="majorHAnsi" w:hAnsiTheme="majorHAnsi" w:cstheme="majorHAnsi"/>
                <w:b/>
                <w:bCs/>
                <w:sz w:val="22"/>
                <w:szCs w:val="22"/>
                <w:lang w:val="en-US"/>
              </w:rPr>
            </w:pPr>
            <w:r w:rsidRPr="00F80A84">
              <w:rPr>
                <w:rFonts w:asciiTheme="majorHAnsi" w:hAnsiTheme="majorHAnsi" w:cstheme="majorHAnsi"/>
                <w:b/>
                <w:bCs/>
                <w:sz w:val="22"/>
                <w:szCs w:val="22"/>
                <w:lang w:val="en-US"/>
              </w:rPr>
              <w:t>Gaps</w:t>
            </w:r>
          </w:p>
        </w:tc>
        <w:tc>
          <w:tcPr>
            <w:tcW w:w="4885" w:type="dxa"/>
          </w:tcPr>
          <w:p w14:paraId="383C48BF" w14:textId="430A6D0B" w:rsidR="000B0F5F" w:rsidRPr="00F80A84" w:rsidRDefault="00F80A84" w:rsidP="003477FD">
            <w:pPr>
              <w:spacing w:line="276" w:lineRule="auto"/>
              <w:jc w:val="both"/>
              <w:rPr>
                <w:rFonts w:asciiTheme="majorHAnsi" w:hAnsiTheme="majorHAnsi" w:cstheme="majorHAnsi"/>
                <w:b/>
                <w:bCs/>
                <w:sz w:val="22"/>
                <w:szCs w:val="22"/>
                <w:lang w:val="en-US"/>
              </w:rPr>
            </w:pPr>
            <w:r w:rsidRPr="00F80A84">
              <w:rPr>
                <w:rFonts w:asciiTheme="majorHAnsi" w:hAnsiTheme="majorHAnsi" w:cstheme="majorHAnsi"/>
                <w:b/>
                <w:bCs/>
                <w:sz w:val="22"/>
                <w:szCs w:val="22"/>
                <w:lang w:val="en-US"/>
              </w:rPr>
              <w:t>Recommendations</w:t>
            </w:r>
          </w:p>
        </w:tc>
      </w:tr>
      <w:tr w:rsidR="000B0F5F" w:rsidRPr="00E36A43" w14:paraId="5129D5E6" w14:textId="77777777" w:rsidTr="00F80A84">
        <w:tc>
          <w:tcPr>
            <w:tcW w:w="4885" w:type="dxa"/>
          </w:tcPr>
          <w:p w14:paraId="00121156" w14:textId="4F919403" w:rsidR="000B0F5F" w:rsidRPr="00E36A43" w:rsidRDefault="000B0F5F"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Many people at the grassroot level do not know about AMR</w:t>
            </w:r>
          </w:p>
        </w:tc>
        <w:tc>
          <w:tcPr>
            <w:tcW w:w="4885" w:type="dxa"/>
          </w:tcPr>
          <w:p w14:paraId="502FB46F" w14:textId="7D30F38C" w:rsidR="000B0F5F" w:rsidRPr="00E36A43" w:rsidRDefault="00F23878"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Establish the definition of AMR</w:t>
            </w:r>
          </w:p>
        </w:tc>
      </w:tr>
      <w:tr w:rsidR="000B0F5F" w:rsidRPr="00E36A43" w14:paraId="7FF5C8BD" w14:textId="77777777" w:rsidTr="00F80A84">
        <w:tc>
          <w:tcPr>
            <w:tcW w:w="4885" w:type="dxa"/>
          </w:tcPr>
          <w:p w14:paraId="4CFFBC49" w14:textId="4297262D" w:rsidR="000B0F5F" w:rsidRPr="00E36A43" w:rsidRDefault="000B0F5F"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Limited reach (how to reach the wider community)</w:t>
            </w:r>
          </w:p>
        </w:tc>
        <w:tc>
          <w:tcPr>
            <w:tcW w:w="4885" w:type="dxa"/>
          </w:tcPr>
          <w:p w14:paraId="09E70D4C" w14:textId="539FADC7" w:rsidR="000B0F5F" w:rsidRPr="00E36A43" w:rsidRDefault="00F23878"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Media and platform should fit the target audience </w:t>
            </w:r>
            <w:r w:rsidR="00F80A84" w:rsidRPr="00E36A43">
              <w:rPr>
                <w:rFonts w:asciiTheme="majorHAnsi" w:hAnsiTheme="majorHAnsi" w:cstheme="majorHAnsi"/>
                <w:sz w:val="22"/>
                <w:szCs w:val="22"/>
                <w:lang w:val="en-US"/>
              </w:rPr>
              <w:t>e.g.,</w:t>
            </w:r>
            <w:r w:rsidRPr="00E36A43">
              <w:rPr>
                <w:rFonts w:asciiTheme="majorHAnsi" w:hAnsiTheme="majorHAnsi" w:cstheme="majorHAnsi"/>
                <w:sz w:val="22"/>
                <w:szCs w:val="22"/>
                <w:lang w:val="en-US"/>
              </w:rPr>
              <w:t xml:space="preserve"> online platform for youths</w:t>
            </w:r>
          </w:p>
        </w:tc>
      </w:tr>
      <w:tr w:rsidR="000B0F5F" w:rsidRPr="00E36A43" w14:paraId="2776C829" w14:textId="77777777" w:rsidTr="00F80A84">
        <w:tc>
          <w:tcPr>
            <w:tcW w:w="4885" w:type="dxa"/>
          </w:tcPr>
          <w:p w14:paraId="1322FA57" w14:textId="07F7F889" w:rsidR="000B0F5F" w:rsidRPr="00E36A43" w:rsidRDefault="000B0F5F"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Limited impact (</w:t>
            </w:r>
            <w:r w:rsidR="00F80A84" w:rsidRPr="00E36A43">
              <w:rPr>
                <w:rFonts w:asciiTheme="majorHAnsi" w:hAnsiTheme="majorHAnsi" w:cstheme="majorHAnsi"/>
                <w:sz w:val="22"/>
                <w:szCs w:val="22"/>
                <w:lang w:val="en-US"/>
              </w:rPr>
              <w:t>e.g.,</w:t>
            </w:r>
            <w:r w:rsidRPr="00E36A43">
              <w:rPr>
                <w:rFonts w:asciiTheme="majorHAnsi" w:hAnsiTheme="majorHAnsi" w:cstheme="majorHAnsi"/>
                <w:sz w:val="22"/>
                <w:szCs w:val="22"/>
                <w:lang w:val="en-US"/>
              </w:rPr>
              <w:t xml:space="preserve"> limited level of </w:t>
            </w:r>
            <w:r w:rsidR="00F80A84" w:rsidRPr="00E36A43">
              <w:rPr>
                <w:rFonts w:asciiTheme="majorHAnsi" w:hAnsiTheme="majorHAnsi" w:cstheme="majorHAnsi"/>
                <w:sz w:val="22"/>
                <w:szCs w:val="22"/>
                <w:lang w:val="en-US"/>
              </w:rPr>
              <w:t>behavior</w:t>
            </w:r>
            <w:r w:rsidRPr="00E36A43">
              <w:rPr>
                <w:rFonts w:asciiTheme="majorHAnsi" w:hAnsiTheme="majorHAnsi" w:cstheme="majorHAnsi"/>
                <w:sz w:val="22"/>
                <w:szCs w:val="22"/>
                <w:lang w:val="en-US"/>
              </w:rPr>
              <w:t xml:space="preserve"> changes or raise in awareness): fixed/hard</w:t>
            </w:r>
            <w:r w:rsidR="00F23878" w:rsidRPr="00E36A43">
              <w:rPr>
                <w:rFonts w:asciiTheme="majorHAnsi" w:hAnsiTheme="majorHAnsi" w:cstheme="majorHAnsi"/>
                <w:sz w:val="22"/>
                <w:szCs w:val="22"/>
                <w:lang w:val="en-US"/>
              </w:rPr>
              <w:t xml:space="preserve">-to-change beliefs, </w:t>
            </w:r>
            <w:r w:rsidR="00F80A84" w:rsidRPr="00E36A43">
              <w:rPr>
                <w:rFonts w:asciiTheme="majorHAnsi" w:hAnsiTheme="majorHAnsi" w:cstheme="majorHAnsi"/>
                <w:sz w:val="22"/>
                <w:szCs w:val="22"/>
                <w:lang w:val="en-US"/>
              </w:rPr>
              <w:t>behaviors,</w:t>
            </w:r>
            <w:r w:rsidR="00F23878" w:rsidRPr="00E36A43">
              <w:rPr>
                <w:rFonts w:asciiTheme="majorHAnsi" w:hAnsiTheme="majorHAnsi" w:cstheme="majorHAnsi"/>
                <w:sz w:val="22"/>
                <w:szCs w:val="22"/>
                <w:lang w:val="en-US"/>
              </w:rPr>
              <w:t xml:space="preserve"> and misconceptions</w:t>
            </w:r>
          </w:p>
        </w:tc>
        <w:tc>
          <w:tcPr>
            <w:tcW w:w="4885" w:type="dxa"/>
          </w:tcPr>
          <w:p w14:paraId="3FEAA2DD" w14:textId="3F5B7914" w:rsidR="000B0F5F" w:rsidRPr="00E36A43" w:rsidRDefault="00F23878"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Audience should take ownership in the solutions they make (feel empowered to </w:t>
            </w:r>
            <w:r w:rsidR="00F80A84" w:rsidRPr="00E36A43">
              <w:rPr>
                <w:rFonts w:asciiTheme="majorHAnsi" w:hAnsiTheme="majorHAnsi" w:cstheme="majorHAnsi"/>
                <w:sz w:val="22"/>
                <w:szCs w:val="22"/>
                <w:lang w:val="en-US"/>
              </w:rPr>
              <w:t>act</w:t>
            </w:r>
            <w:r w:rsidRPr="00E36A43">
              <w:rPr>
                <w:rFonts w:asciiTheme="majorHAnsi" w:hAnsiTheme="majorHAnsi" w:cstheme="majorHAnsi"/>
                <w:sz w:val="22"/>
                <w:szCs w:val="22"/>
                <w:lang w:val="en-US"/>
              </w:rPr>
              <w:t xml:space="preserve">) </w:t>
            </w:r>
          </w:p>
        </w:tc>
      </w:tr>
      <w:tr w:rsidR="000B0F5F" w:rsidRPr="00E36A43" w14:paraId="717D699B" w14:textId="77777777" w:rsidTr="00F80A84">
        <w:tc>
          <w:tcPr>
            <w:tcW w:w="4885" w:type="dxa"/>
          </w:tcPr>
          <w:p w14:paraId="1C73EF3D" w14:textId="2DD93DE1" w:rsidR="000B0F5F" w:rsidRPr="00E36A43" w:rsidRDefault="00F23878"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Lack of faces/ examples (patient group/leaders) for people to identify with</w:t>
            </w:r>
          </w:p>
        </w:tc>
        <w:tc>
          <w:tcPr>
            <w:tcW w:w="4885" w:type="dxa"/>
          </w:tcPr>
          <w:p w14:paraId="26ADB820" w14:textId="3FFA31F0" w:rsidR="000B0F5F" w:rsidRPr="00E36A43" w:rsidRDefault="00F23878" w:rsidP="00F80A84">
            <w:pPr>
              <w:spacing w:line="276" w:lineRule="auto"/>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Example cases of AMR, survivors and information should be given back to the community </w:t>
            </w:r>
            <w:r w:rsidR="00221A39" w:rsidRPr="00E36A43">
              <w:rPr>
                <w:rFonts w:asciiTheme="majorHAnsi" w:hAnsiTheme="majorHAnsi" w:cstheme="majorHAnsi"/>
                <w:sz w:val="22"/>
                <w:szCs w:val="22"/>
                <w:lang w:val="en-US"/>
              </w:rPr>
              <w:t>so that they can relate AMR problems with themselves, emotionally.</w:t>
            </w:r>
          </w:p>
        </w:tc>
      </w:tr>
    </w:tbl>
    <w:p w14:paraId="5067116D" w14:textId="649EB98E" w:rsidR="000B0F5F" w:rsidRPr="00E36A43" w:rsidRDefault="000B0F5F" w:rsidP="003477FD">
      <w:pPr>
        <w:spacing w:line="276" w:lineRule="auto"/>
        <w:jc w:val="both"/>
        <w:rPr>
          <w:rFonts w:asciiTheme="majorHAnsi" w:hAnsiTheme="majorHAnsi" w:cstheme="majorHAnsi"/>
          <w:sz w:val="22"/>
          <w:szCs w:val="22"/>
          <w:lang w:val="en-US"/>
        </w:rPr>
      </w:pPr>
    </w:p>
    <w:p w14:paraId="2A799570" w14:textId="54C54C3E" w:rsidR="00CD56E4" w:rsidRPr="00F80A84" w:rsidRDefault="00221A39" w:rsidP="003477FD">
      <w:pPr>
        <w:spacing w:line="276" w:lineRule="auto"/>
        <w:jc w:val="both"/>
        <w:rPr>
          <w:rFonts w:asciiTheme="majorHAnsi" w:hAnsiTheme="majorHAnsi" w:cstheme="majorHAnsi"/>
          <w:b/>
          <w:bCs/>
          <w:sz w:val="22"/>
          <w:szCs w:val="22"/>
          <w:lang w:val="en-US"/>
        </w:rPr>
      </w:pPr>
      <w:r w:rsidRPr="00F80A84">
        <w:rPr>
          <w:rFonts w:asciiTheme="majorHAnsi" w:hAnsiTheme="majorHAnsi" w:cstheme="majorHAnsi"/>
          <w:b/>
          <w:bCs/>
          <w:sz w:val="22"/>
          <w:szCs w:val="22"/>
          <w:lang w:val="en-US"/>
        </w:rPr>
        <w:t>Challenges in conducting the dialogues</w:t>
      </w:r>
    </w:p>
    <w:tbl>
      <w:tblPr>
        <w:tblStyle w:val="TableGrid"/>
        <w:tblW w:w="0" w:type="auto"/>
        <w:tblLook w:val="04A0" w:firstRow="1" w:lastRow="0" w:firstColumn="1" w:lastColumn="0" w:noHBand="0" w:noVBand="1"/>
      </w:tblPr>
      <w:tblGrid>
        <w:gridCol w:w="4885"/>
        <w:gridCol w:w="4885"/>
      </w:tblGrid>
      <w:tr w:rsidR="00221A39" w:rsidRPr="00E36A43" w14:paraId="5167B92E" w14:textId="77777777" w:rsidTr="00221A39">
        <w:tc>
          <w:tcPr>
            <w:tcW w:w="4885" w:type="dxa"/>
          </w:tcPr>
          <w:p w14:paraId="7D45CAC2" w14:textId="7A5933D6" w:rsidR="00221A39" w:rsidRPr="00E36A43" w:rsidRDefault="00221A39" w:rsidP="003477FD">
            <w:pPr>
              <w:spacing w:line="276" w:lineRule="auto"/>
              <w:jc w:val="both"/>
              <w:rPr>
                <w:rFonts w:asciiTheme="majorHAnsi" w:hAnsiTheme="majorHAnsi" w:cstheme="majorHAnsi"/>
                <w:b/>
                <w:bCs/>
                <w:sz w:val="22"/>
                <w:szCs w:val="22"/>
                <w:lang w:val="en-US"/>
              </w:rPr>
            </w:pPr>
            <w:r w:rsidRPr="00E36A43">
              <w:rPr>
                <w:rFonts w:asciiTheme="majorHAnsi" w:hAnsiTheme="majorHAnsi" w:cstheme="majorHAnsi"/>
                <w:b/>
                <w:bCs/>
                <w:sz w:val="22"/>
                <w:szCs w:val="22"/>
                <w:lang w:val="en-US"/>
              </w:rPr>
              <w:t>Virtual</w:t>
            </w:r>
          </w:p>
        </w:tc>
        <w:tc>
          <w:tcPr>
            <w:tcW w:w="4885" w:type="dxa"/>
          </w:tcPr>
          <w:p w14:paraId="79807DD1" w14:textId="5A725680" w:rsidR="00221A39" w:rsidRPr="00E36A43" w:rsidRDefault="00221A39" w:rsidP="003477FD">
            <w:pPr>
              <w:spacing w:line="276" w:lineRule="auto"/>
              <w:jc w:val="both"/>
              <w:rPr>
                <w:rFonts w:asciiTheme="majorHAnsi" w:hAnsiTheme="majorHAnsi" w:cstheme="majorHAnsi"/>
                <w:b/>
                <w:bCs/>
                <w:sz w:val="22"/>
                <w:szCs w:val="22"/>
                <w:lang w:val="en-US"/>
              </w:rPr>
            </w:pPr>
            <w:r w:rsidRPr="00E36A43">
              <w:rPr>
                <w:rFonts w:asciiTheme="majorHAnsi" w:hAnsiTheme="majorHAnsi" w:cstheme="majorHAnsi"/>
                <w:b/>
                <w:bCs/>
                <w:sz w:val="22"/>
                <w:szCs w:val="22"/>
                <w:lang w:val="en-US"/>
              </w:rPr>
              <w:t>In-person</w:t>
            </w:r>
          </w:p>
        </w:tc>
      </w:tr>
      <w:tr w:rsidR="00221A39" w:rsidRPr="00E36A43" w14:paraId="581EEFDD" w14:textId="77777777" w:rsidTr="00221A39">
        <w:tc>
          <w:tcPr>
            <w:tcW w:w="4885" w:type="dxa"/>
          </w:tcPr>
          <w:p w14:paraId="1337F61A" w14:textId="4E97168B" w:rsidR="00221A39" w:rsidRPr="00E36A43" w:rsidRDefault="00C471EB"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Limited d</w:t>
            </w:r>
            <w:r w:rsidR="00221A39" w:rsidRPr="00E36A43">
              <w:rPr>
                <w:rFonts w:asciiTheme="majorHAnsi" w:hAnsiTheme="majorHAnsi" w:cstheme="majorHAnsi"/>
                <w:sz w:val="22"/>
                <w:szCs w:val="22"/>
                <w:lang w:val="en-US"/>
              </w:rPr>
              <w:t>igital literacy</w:t>
            </w:r>
          </w:p>
        </w:tc>
        <w:tc>
          <w:tcPr>
            <w:tcW w:w="4885" w:type="dxa"/>
          </w:tcPr>
          <w:p w14:paraId="64E8F57F" w14:textId="0256EBF7" w:rsidR="00221A39" w:rsidRPr="00E36A43" w:rsidRDefault="00221A39"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C</w:t>
            </w:r>
            <w:r w:rsidR="00E64CE5" w:rsidRPr="00E36A43">
              <w:rPr>
                <w:rFonts w:asciiTheme="majorHAnsi" w:hAnsiTheme="majorHAnsi" w:cstheme="majorHAnsi"/>
                <w:sz w:val="22"/>
                <w:szCs w:val="22"/>
                <w:lang w:val="en-US"/>
              </w:rPr>
              <w:t>OVID</w:t>
            </w:r>
            <w:r w:rsidRPr="00E36A43">
              <w:rPr>
                <w:rFonts w:asciiTheme="majorHAnsi" w:hAnsiTheme="majorHAnsi" w:cstheme="majorHAnsi"/>
                <w:sz w:val="22"/>
                <w:szCs w:val="22"/>
                <w:lang w:val="en-US"/>
              </w:rPr>
              <w:t>-19 restrictions</w:t>
            </w:r>
          </w:p>
        </w:tc>
      </w:tr>
      <w:tr w:rsidR="00221A39" w:rsidRPr="00E36A43" w14:paraId="336EDD5C" w14:textId="77777777" w:rsidTr="00221A39">
        <w:tc>
          <w:tcPr>
            <w:tcW w:w="4885" w:type="dxa"/>
          </w:tcPr>
          <w:p w14:paraId="35E4CC40" w14:textId="0BC9ED52" w:rsidR="00221A39" w:rsidRPr="00E36A43" w:rsidRDefault="00221A39"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Not much opportunity for networking </w:t>
            </w:r>
          </w:p>
        </w:tc>
        <w:tc>
          <w:tcPr>
            <w:tcW w:w="4885" w:type="dxa"/>
          </w:tcPr>
          <w:p w14:paraId="257C7A5C" w14:textId="282D9E84" w:rsidR="00221A39" w:rsidRPr="00E36A43" w:rsidRDefault="00221A39"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Participants from different </w:t>
            </w:r>
            <w:r w:rsidR="00C471EB" w:rsidRPr="00E36A43">
              <w:rPr>
                <w:rFonts w:asciiTheme="majorHAnsi" w:hAnsiTheme="majorHAnsi" w:cstheme="majorHAnsi"/>
                <w:sz w:val="22"/>
                <w:szCs w:val="22"/>
                <w:lang w:val="en-US"/>
              </w:rPr>
              <w:t>backgrounds which is hard to communicate in the same level of understanding</w:t>
            </w:r>
          </w:p>
        </w:tc>
      </w:tr>
      <w:tr w:rsidR="00221A39" w:rsidRPr="00E36A43" w14:paraId="35156D3A" w14:textId="77777777" w:rsidTr="00221A39">
        <w:tc>
          <w:tcPr>
            <w:tcW w:w="4885" w:type="dxa"/>
          </w:tcPr>
          <w:p w14:paraId="3F2EE644" w14:textId="1A5ABA2C" w:rsidR="00221A39" w:rsidRPr="00E36A43" w:rsidRDefault="00221A39"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The co-creation solutions are not concrete (have not been put into actions)</w:t>
            </w:r>
          </w:p>
        </w:tc>
        <w:tc>
          <w:tcPr>
            <w:tcW w:w="4885" w:type="dxa"/>
          </w:tcPr>
          <w:p w14:paraId="0544A25D" w14:textId="491546DD" w:rsidR="00221A39" w:rsidRPr="00E36A43" w:rsidRDefault="00C471EB"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Power dynamics (participants are </w:t>
            </w:r>
            <w:r w:rsidR="00F80A84" w:rsidRPr="00E36A43">
              <w:rPr>
                <w:rFonts w:asciiTheme="majorHAnsi" w:hAnsiTheme="majorHAnsi" w:cstheme="majorHAnsi"/>
                <w:sz w:val="22"/>
                <w:szCs w:val="22"/>
                <w:lang w:val="en-US"/>
              </w:rPr>
              <w:t>hesitant</w:t>
            </w:r>
            <w:r w:rsidRPr="00E36A43">
              <w:rPr>
                <w:rFonts w:asciiTheme="majorHAnsi" w:hAnsiTheme="majorHAnsi" w:cstheme="majorHAnsi"/>
                <w:sz w:val="22"/>
                <w:szCs w:val="22"/>
                <w:lang w:val="en-US"/>
              </w:rPr>
              <w:t xml:space="preserve"> to speak out)</w:t>
            </w:r>
          </w:p>
        </w:tc>
      </w:tr>
      <w:tr w:rsidR="00221A39" w:rsidRPr="00E36A43" w14:paraId="20F9A35F" w14:textId="77777777" w:rsidTr="00221A39">
        <w:tc>
          <w:tcPr>
            <w:tcW w:w="4885" w:type="dxa"/>
          </w:tcPr>
          <w:p w14:paraId="04E42AD1" w14:textId="1D9D8F4F" w:rsidR="00221A39" w:rsidRPr="00E36A43" w:rsidRDefault="00221A39"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Power dynamics</w:t>
            </w:r>
            <w:r w:rsidR="00C471EB" w:rsidRPr="00E36A43">
              <w:rPr>
                <w:rFonts w:asciiTheme="majorHAnsi" w:hAnsiTheme="majorHAnsi" w:cstheme="majorHAnsi"/>
                <w:sz w:val="22"/>
                <w:szCs w:val="22"/>
                <w:lang w:val="en-US"/>
              </w:rPr>
              <w:t xml:space="preserve"> (participants are </w:t>
            </w:r>
            <w:r w:rsidR="00F80A84" w:rsidRPr="00E36A43">
              <w:rPr>
                <w:rFonts w:asciiTheme="majorHAnsi" w:hAnsiTheme="majorHAnsi" w:cstheme="majorHAnsi"/>
                <w:sz w:val="22"/>
                <w:szCs w:val="22"/>
                <w:lang w:val="en-US"/>
              </w:rPr>
              <w:t>hesitant</w:t>
            </w:r>
            <w:r w:rsidR="00C471EB" w:rsidRPr="00E36A43">
              <w:rPr>
                <w:rFonts w:asciiTheme="majorHAnsi" w:hAnsiTheme="majorHAnsi" w:cstheme="majorHAnsi"/>
                <w:sz w:val="22"/>
                <w:szCs w:val="22"/>
                <w:lang w:val="en-US"/>
              </w:rPr>
              <w:t xml:space="preserve"> to speak out)</w:t>
            </w:r>
          </w:p>
        </w:tc>
        <w:tc>
          <w:tcPr>
            <w:tcW w:w="4885" w:type="dxa"/>
          </w:tcPr>
          <w:p w14:paraId="404B39EA" w14:textId="77777777" w:rsidR="00221A39" w:rsidRPr="00E36A43" w:rsidRDefault="00221A39" w:rsidP="003477FD">
            <w:pPr>
              <w:spacing w:line="276" w:lineRule="auto"/>
              <w:jc w:val="both"/>
              <w:rPr>
                <w:rFonts w:asciiTheme="majorHAnsi" w:hAnsiTheme="majorHAnsi" w:cstheme="majorHAnsi"/>
                <w:sz w:val="22"/>
                <w:szCs w:val="22"/>
                <w:lang w:val="en-US"/>
              </w:rPr>
            </w:pPr>
          </w:p>
        </w:tc>
      </w:tr>
    </w:tbl>
    <w:p w14:paraId="300AD9FD" w14:textId="08B13BD5" w:rsidR="00221A39" w:rsidRPr="00E36A43" w:rsidRDefault="00221A39" w:rsidP="003477FD">
      <w:pPr>
        <w:spacing w:line="276" w:lineRule="auto"/>
        <w:jc w:val="both"/>
        <w:rPr>
          <w:rFonts w:asciiTheme="majorHAnsi" w:hAnsiTheme="majorHAnsi" w:cstheme="majorHAnsi"/>
          <w:sz w:val="22"/>
          <w:szCs w:val="22"/>
          <w:lang w:val="en-US"/>
        </w:rPr>
      </w:pPr>
    </w:p>
    <w:p w14:paraId="12510DDC" w14:textId="7CA16513" w:rsidR="00C471EB" w:rsidRPr="00E36A43" w:rsidRDefault="00C471EB" w:rsidP="003477FD">
      <w:pPr>
        <w:spacing w:line="276" w:lineRule="auto"/>
        <w:jc w:val="both"/>
        <w:rPr>
          <w:rFonts w:asciiTheme="majorHAnsi" w:hAnsiTheme="majorHAnsi" w:cstheme="majorHAnsi"/>
          <w:b/>
          <w:bCs/>
          <w:sz w:val="22"/>
          <w:szCs w:val="22"/>
          <w:lang w:val="en-US"/>
        </w:rPr>
      </w:pPr>
      <w:r w:rsidRPr="00E36A43">
        <w:rPr>
          <w:rFonts w:asciiTheme="majorHAnsi" w:hAnsiTheme="majorHAnsi" w:cstheme="majorHAnsi"/>
          <w:b/>
          <w:bCs/>
          <w:sz w:val="22"/>
          <w:szCs w:val="22"/>
          <w:lang w:val="en-US"/>
        </w:rPr>
        <w:t xml:space="preserve">Summary </w:t>
      </w:r>
    </w:p>
    <w:p w14:paraId="276F6797" w14:textId="0A116E54" w:rsidR="00C471EB" w:rsidRPr="00E36A43" w:rsidRDefault="00C471EB"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Following these dialogues, 12 sessions with approximately 200 participants have been conducted. </w:t>
      </w:r>
      <w:r w:rsidR="00DC4A1C" w:rsidRPr="00E36A43">
        <w:rPr>
          <w:rFonts w:asciiTheme="majorHAnsi" w:hAnsiTheme="majorHAnsi" w:cstheme="majorHAnsi"/>
          <w:sz w:val="22"/>
          <w:szCs w:val="22"/>
          <w:lang w:val="en-US"/>
        </w:rPr>
        <w:t>Attendees were able to give insights to the problems and this facilitated further identification of the gaps and recommendations that could be included in the national action plan. Furthermore, empowering communit</w:t>
      </w:r>
      <w:r w:rsidR="005F1CD5">
        <w:rPr>
          <w:rFonts w:asciiTheme="majorHAnsi" w:hAnsiTheme="majorHAnsi" w:cstheme="majorHAnsi"/>
          <w:sz w:val="22"/>
          <w:szCs w:val="22"/>
          <w:lang w:val="en-US"/>
        </w:rPr>
        <w:t>y</w:t>
      </w:r>
      <w:r w:rsidR="00DC4A1C" w:rsidRPr="00E36A43">
        <w:rPr>
          <w:rFonts w:asciiTheme="majorHAnsi" w:hAnsiTheme="majorHAnsi" w:cstheme="majorHAnsi"/>
          <w:sz w:val="22"/>
          <w:szCs w:val="22"/>
          <w:lang w:val="en-US"/>
        </w:rPr>
        <w:t xml:space="preserve"> members and work in the communities can be an effective and efficient tool in moving the project further. </w:t>
      </w:r>
      <w:r w:rsidR="003C29E6" w:rsidRPr="00E36A43">
        <w:rPr>
          <w:rFonts w:asciiTheme="majorHAnsi" w:hAnsiTheme="majorHAnsi" w:cstheme="majorHAnsi"/>
          <w:sz w:val="22"/>
          <w:szCs w:val="22"/>
          <w:lang w:val="en-US"/>
        </w:rPr>
        <w:t xml:space="preserve">The dialogues also give special attention to the people in the implementation level. </w:t>
      </w:r>
      <w:r w:rsidR="005F1CD5">
        <w:rPr>
          <w:rFonts w:asciiTheme="majorHAnsi" w:hAnsiTheme="majorHAnsi" w:cstheme="majorHAnsi"/>
          <w:sz w:val="22"/>
          <w:szCs w:val="22"/>
          <w:lang w:val="en-US"/>
        </w:rPr>
        <w:t>To</w:t>
      </w:r>
      <w:r w:rsidR="003C29E6" w:rsidRPr="00E36A43">
        <w:rPr>
          <w:rFonts w:asciiTheme="majorHAnsi" w:hAnsiTheme="majorHAnsi" w:cstheme="majorHAnsi"/>
          <w:sz w:val="22"/>
          <w:szCs w:val="22"/>
          <w:lang w:val="en-US"/>
        </w:rPr>
        <w:t xml:space="preserve"> effectively communicate with the implementation level actors, the projects </w:t>
      </w:r>
      <w:r w:rsidR="00857573" w:rsidRPr="00E36A43">
        <w:rPr>
          <w:rFonts w:asciiTheme="majorHAnsi" w:hAnsiTheme="majorHAnsi" w:cstheme="majorHAnsi"/>
          <w:sz w:val="22"/>
          <w:szCs w:val="22"/>
          <w:lang w:val="en-US"/>
        </w:rPr>
        <w:t>use</w:t>
      </w:r>
      <w:r w:rsidR="003C29E6" w:rsidRPr="00E36A43">
        <w:rPr>
          <w:rFonts w:asciiTheme="majorHAnsi" w:hAnsiTheme="majorHAnsi" w:cstheme="majorHAnsi"/>
          <w:sz w:val="22"/>
          <w:szCs w:val="22"/>
          <w:lang w:val="en-US"/>
        </w:rPr>
        <w:t xml:space="preserve"> the 4 M</w:t>
      </w:r>
      <w:r w:rsidR="004C31D0">
        <w:rPr>
          <w:rFonts w:asciiTheme="majorHAnsi" w:hAnsiTheme="majorHAnsi" w:cstheme="majorHAnsi"/>
          <w:sz w:val="22"/>
          <w:szCs w:val="22"/>
          <w:lang w:val="en-US"/>
        </w:rPr>
        <w:t>’</w:t>
      </w:r>
      <w:r w:rsidR="003C29E6" w:rsidRPr="00E36A43">
        <w:rPr>
          <w:rFonts w:asciiTheme="majorHAnsi" w:hAnsiTheme="majorHAnsi" w:cstheme="majorHAnsi"/>
          <w:sz w:val="22"/>
          <w:szCs w:val="22"/>
          <w:lang w:val="en-US"/>
        </w:rPr>
        <w:t>s (methods, managing, materials</w:t>
      </w:r>
      <w:r w:rsidR="005F1CD5">
        <w:rPr>
          <w:rFonts w:asciiTheme="majorHAnsi" w:hAnsiTheme="majorHAnsi" w:cstheme="majorHAnsi"/>
          <w:sz w:val="22"/>
          <w:szCs w:val="22"/>
          <w:lang w:val="en-US"/>
        </w:rPr>
        <w:t>,</w:t>
      </w:r>
      <w:r w:rsidR="003C29E6" w:rsidRPr="00E36A43">
        <w:rPr>
          <w:rFonts w:asciiTheme="majorHAnsi" w:hAnsiTheme="majorHAnsi" w:cstheme="majorHAnsi"/>
          <w:sz w:val="22"/>
          <w:szCs w:val="22"/>
          <w:lang w:val="en-US"/>
        </w:rPr>
        <w:t xml:space="preserve"> and money). A report of the preliminary findings has been submitted to the authors of the Thailand National Action Plan</w:t>
      </w:r>
      <w:r w:rsidR="005F1CD5">
        <w:rPr>
          <w:rFonts w:asciiTheme="majorHAnsi" w:hAnsiTheme="majorHAnsi" w:cstheme="majorHAnsi"/>
          <w:sz w:val="22"/>
          <w:szCs w:val="22"/>
          <w:lang w:val="en-US"/>
        </w:rPr>
        <w:t xml:space="preserve"> and </w:t>
      </w:r>
      <w:r w:rsidR="006D712F" w:rsidRPr="00E36A43">
        <w:rPr>
          <w:rFonts w:asciiTheme="majorHAnsi" w:hAnsiTheme="majorHAnsi" w:cstheme="majorHAnsi"/>
          <w:sz w:val="22"/>
          <w:szCs w:val="22"/>
          <w:lang w:val="en-US"/>
        </w:rPr>
        <w:t>community members have been able to create AMR programs in informal and orderly schools</w:t>
      </w:r>
      <w:r w:rsidR="005A7223" w:rsidRPr="00E36A43">
        <w:rPr>
          <w:rFonts w:asciiTheme="majorHAnsi" w:hAnsiTheme="majorHAnsi" w:cstheme="majorHAnsi"/>
          <w:sz w:val="22"/>
          <w:szCs w:val="22"/>
          <w:lang w:val="en-US"/>
        </w:rPr>
        <w:t xml:space="preserve"> </w:t>
      </w:r>
      <w:r w:rsidR="006D712F" w:rsidRPr="00E36A43">
        <w:rPr>
          <w:rFonts w:asciiTheme="majorHAnsi" w:hAnsiTheme="majorHAnsi" w:cstheme="majorHAnsi"/>
          <w:sz w:val="22"/>
          <w:szCs w:val="22"/>
          <w:lang w:val="en-US"/>
        </w:rPr>
        <w:t xml:space="preserve">as well as facilitating discussions on AMR in village health volunteers. </w:t>
      </w:r>
    </w:p>
    <w:p w14:paraId="135B4345" w14:textId="77777777" w:rsidR="00020A89" w:rsidRPr="00E36A43" w:rsidRDefault="00020A89" w:rsidP="003477FD">
      <w:pPr>
        <w:spacing w:line="276" w:lineRule="auto"/>
        <w:jc w:val="both"/>
        <w:rPr>
          <w:rFonts w:asciiTheme="majorHAnsi" w:hAnsiTheme="majorHAnsi" w:cstheme="majorHAnsi"/>
          <w:sz w:val="22"/>
          <w:szCs w:val="22"/>
          <w:lang w:val="en-US"/>
        </w:rPr>
      </w:pPr>
    </w:p>
    <w:p w14:paraId="3A7B5242" w14:textId="0367F3C8" w:rsidR="00AD3C62" w:rsidRPr="00E36A43" w:rsidRDefault="00AD3C62" w:rsidP="00AD3C62">
      <w:pPr>
        <w:pStyle w:val="Heading3"/>
        <w:spacing w:line="276" w:lineRule="auto"/>
        <w:rPr>
          <w:b/>
          <w:bCs/>
          <w:sz w:val="22"/>
          <w:szCs w:val="22"/>
          <w:u w:val="single"/>
        </w:rPr>
      </w:pPr>
      <w:bookmarkStart w:id="16" w:name="_Toc112241248"/>
      <w:r w:rsidRPr="00E36A43">
        <w:rPr>
          <w:b/>
          <w:bCs/>
          <w:sz w:val="22"/>
          <w:szCs w:val="22"/>
          <w:u w:val="single"/>
        </w:rPr>
        <w:t xml:space="preserve">Responsive </w:t>
      </w:r>
      <w:r w:rsidR="00CA5A7F" w:rsidRPr="00E36A43">
        <w:rPr>
          <w:b/>
          <w:bCs/>
          <w:sz w:val="22"/>
          <w:szCs w:val="22"/>
          <w:u w:val="single"/>
        </w:rPr>
        <w:t xml:space="preserve">Dialogues: Piloting Strategies to Deliver Policies and Actions on Antimicrobial Resistance in </w:t>
      </w:r>
      <w:r w:rsidRPr="00E36A43">
        <w:rPr>
          <w:b/>
          <w:bCs/>
          <w:sz w:val="22"/>
          <w:szCs w:val="22"/>
          <w:u w:val="single"/>
        </w:rPr>
        <w:t>Malawi</w:t>
      </w:r>
      <w:bookmarkEnd w:id="16"/>
    </w:p>
    <w:p w14:paraId="0947FF38" w14:textId="50680F4A" w:rsidR="00AE585A" w:rsidRPr="00E36A43" w:rsidRDefault="005F5C59" w:rsidP="003477FD">
      <w:pPr>
        <w:spacing w:line="276" w:lineRule="auto"/>
        <w:jc w:val="both"/>
        <w:rPr>
          <w:rFonts w:asciiTheme="majorHAnsi" w:hAnsiTheme="majorHAnsi" w:cstheme="majorHAnsi"/>
          <w:i/>
          <w:iCs/>
          <w:sz w:val="22"/>
          <w:szCs w:val="22"/>
          <w:lang w:val="en-US"/>
        </w:rPr>
      </w:pPr>
      <w:r w:rsidRPr="00E36A43">
        <w:rPr>
          <w:rFonts w:asciiTheme="majorHAnsi" w:hAnsiTheme="majorHAnsi" w:cstheme="majorHAnsi"/>
          <w:b/>
          <w:bCs/>
          <w:i/>
          <w:iCs/>
          <w:sz w:val="22"/>
          <w:szCs w:val="22"/>
          <w:lang w:val="en-US"/>
        </w:rPr>
        <w:t>Mackwellings Phiri</w:t>
      </w:r>
      <w:r w:rsidR="00CA5A7F" w:rsidRPr="00E36A43">
        <w:rPr>
          <w:rFonts w:asciiTheme="majorHAnsi" w:hAnsiTheme="majorHAnsi" w:cstheme="majorHAnsi"/>
          <w:b/>
          <w:bCs/>
          <w:i/>
          <w:iCs/>
          <w:sz w:val="22"/>
          <w:szCs w:val="22"/>
          <w:lang w:val="en-US"/>
        </w:rPr>
        <w:t xml:space="preserve"> </w:t>
      </w:r>
      <w:r w:rsidR="00CA5A7F" w:rsidRPr="00E36A43">
        <w:rPr>
          <w:rFonts w:asciiTheme="majorHAnsi" w:hAnsiTheme="majorHAnsi" w:cstheme="majorHAnsi"/>
          <w:i/>
          <w:iCs/>
          <w:sz w:val="22"/>
          <w:szCs w:val="22"/>
          <w:lang w:val="en-US"/>
        </w:rPr>
        <w:t xml:space="preserve">is a </w:t>
      </w:r>
      <w:r w:rsidR="005F1CD5" w:rsidRPr="00E36A43">
        <w:rPr>
          <w:rFonts w:asciiTheme="majorHAnsi" w:hAnsiTheme="majorHAnsi" w:cstheme="majorHAnsi"/>
          <w:i/>
          <w:iCs/>
          <w:sz w:val="22"/>
          <w:szCs w:val="22"/>
          <w:lang w:val="en-US"/>
        </w:rPr>
        <w:t>social</w:t>
      </w:r>
      <w:r w:rsidRPr="00E36A43">
        <w:rPr>
          <w:rFonts w:asciiTheme="majorHAnsi" w:hAnsiTheme="majorHAnsi" w:cstheme="majorHAnsi"/>
          <w:i/>
          <w:iCs/>
          <w:sz w:val="22"/>
          <w:szCs w:val="22"/>
          <w:lang w:val="en-US"/>
        </w:rPr>
        <w:t xml:space="preserve"> scientist </w:t>
      </w:r>
      <w:r w:rsidR="00CA5A7F" w:rsidRPr="00E36A43">
        <w:rPr>
          <w:rFonts w:asciiTheme="majorHAnsi" w:hAnsiTheme="majorHAnsi" w:cstheme="majorHAnsi"/>
          <w:i/>
          <w:iCs/>
          <w:sz w:val="22"/>
          <w:szCs w:val="22"/>
          <w:lang w:val="en-US"/>
        </w:rPr>
        <w:t xml:space="preserve">at the </w:t>
      </w:r>
      <w:r w:rsidRPr="00E36A43">
        <w:rPr>
          <w:rFonts w:asciiTheme="majorHAnsi" w:hAnsiTheme="majorHAnsi" w:cstheme="majorHAnsi"/>
          <w:i/>
          <w:iCs/>
          <w:sz w:val="22"/>
          <w:szCs w:val="22"/>
          <w:lang w:val="en-US"/>
        </w:rPr>
        <w:t>Malawi Liverpool Wellcome Trust</w:t>
      </w:r>
      <w:r w:rsidR="005F1CD5">
        <w:rPr>
          <w:rFonts w:asciiTheme="majorHAnsi" w:hAnsiTheme="majorHAnsi" w:cstheme="majorHAnsi"/>
          <w:i/>
          <w:iCs/>
          <w:sz w:val="22"/>
          <w:szCs w:val="22"/>
          <w:lang w:val="en-US"/>
        </w:rPr>
        <w:t xml:space="preserve"> (MLW)</w:t>
      </w:r>
    </w:p>
    <w:p w14:paraId="1A5D3CAC" w14:textId="77777777" w:rsidR="00CA5A7F" w:rsidRPr="00E36A43" w:rsidRDefault="00CA5A7F" w:rsidP="003477FD">
      <w:pPr>
        <w:spacing w:line="276" w:lineRule="auto"/>
        <w:jc w:val="both"/>
        <w:rPr>
          <w:rFonts w:asciiTheme="majorHAnsi" w:hAnsiTheme="majorHAnsi" w:cstheme="majorHAnsi"/>
          <w:sz w:val="22"/>
          <w:szCs w:val="22"/>
          <w:u w:val="single"/>
          <w:lang w:val="en-US"/>
        </w:rPr>
      </w:pPr>
    </w:p>
    <w:p w14:paraId="79055967" w14:textId="1BD01FB6" w:rsidR="001B6659" w:rsidRPr="00E36A43" w:rsidRDefault="001B6659" w:rsidP="003477FD">
      <w:pPr>
        <w:spacing w:line="276" w:lineRule="auto"/>
        <w:jc w:val="both"/>
        <w:rPr>
          <w:rFonts w:asciiTheme="majorHAnsi" w:hAnsiTheme="majorHAnsi" w:cstheme="majorHAnsi"/>
          <w:sz w:val="22"/>
          <w:szCs w:val="22"/>
          <w:u w:val="single"/>
          <w:lang w:val="en-US"/>
        </w:rPr>
      </w:pPr>
      <w:r w:rsidRPr="00E36A43">
        <w:rPr>
          <w:rFonts w:asciiTheme="majorHAnsi" w:hAnsiTheme="majorHAnsi" w:cstheme="majorHAnsi"/>
          <w:sz w:val="22"/>
          <w:szCs w:val="22"/>
          <w:u w:val="single"/>
          <w:lang w:val="en-US"/>
        </w:rPr>
        <w:t xml:space="preserve">Overview of AMR in Malawi </w:t>
      </w:r>
    </w:p>
    <w:p w14:paraId="01DE05EB" w14:textId="50E83538" w:rsidR="00455218" w:rsidRPr="00E36A43" w:rsidRDefault="000C3377"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Malawi is a low-income state that faces major challenges in its health system. </w:t>
      </w:r>
      <w:r w:rsidR="005F1CD5">
        <w:rPr>
          <w:rFonts w:asciiTheme="majorHAnsi" w:hAnsiTheme="majorHAnsi" w:cstheme="majorHAnsi"/>
          <w:sz w:val="22"/>
          <w:szCs w:val="22"/>
          <w:lang w:val="en-US"/>
        </w:rPr>
        <w:t>A</w:t>
      </w:r>
      <w:r w:rsidRPr="00E36A43">
        <w:rPr>
          <w:rFonts w:asciiTheme="majorHAnsi" w:hAnsiTheme="majorHAnsi" w:cstheme="majorHAnsi"/>
          <w:sz w:val="22"/>
          <w:szCs w:val="22"/>
          <w:lang w:val="en-US"/>
        </w:rPr>
        <w:t xml:space="preserve">ntibiotics are said to be one of the most commonly used medicines. Researchers at </w:t>
      </w:r>
      <w:r w:rsidR="005F1CD5">
        <w:rPr>
          <w:rFonts w:asciiTheme="majorHAnsi" w:hAnsiTheme="majorHAnsi" w:cstheme="majorHAnsi"/>
          <w:sz w:val="22"/>
          <w:szCs w:val="22"/>
          <w:lang w:val="en-US"/>
        </w:rPr>
        <w:t>MLW</w:t>
      </w:r>
      <w:r w:rsidR="00B32E62" w:rsidRPr="00E36A43">
        <w:rPr>
          <w:rFonts w:asciiTheme="majorHAnsi" w:hAnsiTheme="majorHAnsi" w:cstheme="majorHAnsi"/>
          <w:sz w:val="22"/>
          <w:szCs w:val="22"/>
          <w:lang w:val="en-US"/>
        </w:rPr>
        <w:t xml:space="preserve"> conducted a research at Queen Elizabeth Central Hospital </w:t>
      </w:r>
      <w:r w:rsidR="005F1CD5">
        <w:rPr>
          <w:rFonts w:asciiTheme="majorHAnsi" w:hAnsiTheme="majorHAnsi" w:cstheme="majorHAnsi"/>
          <w:sz w:val="22"/>
          <w:szCs w:val="22"/>
          <w:lang w:val="en-US"/>
        </w:rPr>
        <w:t xml:space="preserve">(QUECH) </w:t>
      </w:r>
      <w:r w:rsidR="00B32E62" w:rsidRPr="00E36A43">
        <w:rPr>
          <w:rFonts w:asciiTheme="majorHAnsi" w:hAnsiTheme="majorHAnsi" w:cstheme="majorHAnsi"/>
          <w:sz w:val="22"/>
          <w:szCs w:val="22"/>
          <w:lang w:val="en-US"/>
        </w:rPr>
        <w:t>in Blantyre</w:t>
      </w:r>
      <w:r w:rsidR="005F1CD5">
        <w:rPr>
          <w:rFonts w:asciiTheme="majorHAnsi" w:hAnsiTheme="majorHAnsi" w:cstheme="majorHAnsi"/>
          <w:sz w:val="22"/>
          <w:szCs w:val="22"/>
          <w:lang w:val="en-US"/>
        </w:rPr>
        <w:t xml:space="preserve"> which revealed that</w:t>
      </w:r>
      <w:r w:rsidRPr="00E36A43">
        <w:rPr>
          <w:rFonts w:asciiTheme="majorHAnsi" w:hAnsiTheme="majorHAnsi" w:cstheme="majorHAnsi"/>
          <w:sz w:val="22"/>
          <w:szCs w:val="22"/>
          <w:lang w:val="en-US"/>
        </w:rPr>
        <w:t xml:space="preserve"> there</w:t>
      </w:r>
      <w:r w:rsidR="00B32E62" w:rsidRPr="00E36A43">
        <w:rPr>
          <w:rFonts w:asciiTheme="majorHAnsi" w:hAnsiTheme="majorHAnsi" w:cstheme="majorHAnsi"/>
          <w:sz w:val="22"/>
          <w:szCs w:val="22"/>
          <w:lang w:val="en-US"/>
        </w:rPr>
        <w:t xml:space="preserve"> i</w:t>
      </w:r>
      <w:r w:rsidRPr="00E36A43">
        <w:rPr>
          <w:rFonts w:asciiTheme="majorHAnsi" w:hAnsiTheme="majorHAnsi" w:cstheme="majorHAnsi"/>
          <w:sz w:val="22"/>
          <w:szCs w:val="22"/>
          <w:lang w:val="en-US"/>
        </w:rPr>
        <w:t>s a rapid increase of blood stream infections that are resistant to 1</w:t>
      </w:r>
      <w:r w:rsidRPr="00E36A43">
        <w:rPr>
          <w:rFonts w:asciiTheme="majorHAnsi" w:hAnsiTheme="majorHAnsi" w:cstheme="majorHAnsi"/>
          <w:sz w:val="22"/>
          <w:szCs w:val="22"/>
          <w:vertAlign w:val="superscript"/>
          <w:lang w:val="en-US"/>
        </w:rPr>
        <w:t>st</w:t>
      </w:r>
      <w:r w:rsidRPr="00E36A43">
        <w:rPr>
          <w:rFonts w:asciiTheme="majorHAnsi" w:hAnsiTheme="majorHAnsi" w:cstheme="majorHAnsi"/>
          <w:sz w:val="22"/>
          <w:szCs w:val="22"/>
          <w:lang w:val="en-US"/>
        </w:rPr>
        <w:t xml:space="preserve"> and 2</w:t>
      </w:r>
      <w:r w:rsidRPr="00E36A43">
        <w:rPr>
          <w:rFonts w:asciiTheme="majorHAnsi" w:hAnsiTheme="majorHAnsi" w:cstheme="majorHAnsi"/>
          <w:sz w:val="22"/>
          <w:szCs w:val="22"/>
          <w:vertAlign w:val="superscript"/>
          <w:lang w:val="en-US"/>
        </w:rPr>
        <w:t>nd</w:t>
      </w:r>
      <w:r w:rsidRPr="00E36A43">
        <w:rPr>
          <w:rFonts w:asciiTheme="majorHAnsi" w:hAnsiTheme="majorHAnsi" w:cstheme="majorHAnsi"/>
          <w:sz w:val="22"/>
          <w:szCs w:val="22"/>
          <w:lang w:val="en-US"/>
        </w:rPr>
        <w:t xml:space="preserve"> line antibiotics. </w:t>
      </w:r>
      <w:r w:rsidR="005F1CD5">
        <w:rPr>
          <w:rFonts w:asciiTheme="majorHAnsi" w:hAnsiTheme="majorHAnsi" w:cstheme="majorHAnsi"/>
          <w:sz w:val="22"/>
          <w:szCs w:val="22"/>
          <w:lang w:val="en-US"/>
        </w:rPr>
        <w:t>The MLW</w:t>
      </w:r>
      <w:r w:rsidR="00B32E62" w:rsidRPr="00E36A43">
        <w:rPr>
          <w:rFonts w:asciiTheme="majorHAnsi" w:hAnsiTheme="majorHAnsi" w:cstheme="majorHAnsi"/>
          <w:sz w:val="22"/>
          <w:szCs w:val="22"/>
          <w:lang w:val="en-US"/>
        </w:rPr>
        <w:t xml:space="preserve"> responsive dialogues project aims at </w:t>
      </w:r>
      <w:r w:rsidR="00455218" w:rsidRPr="00E36A43">
        <w:rPr>
          <w:rFonts w:asciiTheme="majorHAnsi" w:hAnsiTheme="majorHAnsi" w:cstheme="majorHAnsi"/>
          <w:sz w:val="22"/>
          <w:szCs w:val="22"/>
          <w:lang w:val="en-US"/>
        </w:rPr>
        <w:t xml:space="preserve">building and extending existing </w:t>
      </w:r>
      <w:r w:rsidR="005F1CD5" w:rsidRPr="00E36A43">
        <w:rPr>
          <w:rFonts w:asciiTheme="majorHAnsi" w:hAnsiTheme="majorHAnsi" w:cstheme="majorHAnsi"/>
          <w:sz w:val="22"/>
          <w:szCs w:val="22"/>
          <w:lang w:val="en-US"/>
        </w:rPr>
        <w:t>partnerships</w:t>
      </w:r>
      <w:r w:rsidR="00455218" w:rsidRPr="00E36A43">
        <w:rPr>
          <w:rFonts w:asciiTheme="majorHAnsi" w:hAnsiTheme="majorHAnsi" w:cstheme="majorHAnsi"/>
          <w:sz w:val="22"/>
          <w:szCs w:val="22"/>
          <w:lang w:val="en-US"/>
        </w:rPr>
        <w:t xml:space="preserve"> between the microbial resistance unit at the Ministry of Health and collaborative work </w:t>
      </w:r>
      <w:r w:rsidR="00455218" w:rsidRPr="00E36A43">
        <w:rPr>
          <w:rFonts w:asciiTheme="majorHAnsi" w:hAnsiTheme="majorHAnsi" w:cstheme="majorHAnsi"/>
          <w:sz w:val="22"/>
          <w:szCs w:val="22"/>
          <w:lang w:val="en-US"/>
        </w:rPr>
        <w:lastRenderedPageBreak/>
        <w:t xml:space="preserve">with </w:t>
      </w:r>
      <w:r w:rsidR="005F1CD5">
        <w:rPr>
          <w:rFonts w:asciiTheme="majorHAnsi" w:hAnsiTheme="majorHAnsi" w:cstheme="majorHAnsi"/>
          <w:sz w:val="22"/>
          <w:szCs w:val="22"/>
          <w:lang w:val="en-US"/>
        </w:rPr>
        <w:t>MLW</w:t>
      </w:r>
      <w:r w:rsidR="00455218" w:rsidRPr="00E36A43">
        <w:rPr>
          <w:rFonts w:asciiTheme="majorHAnsi" w:hAnsiTheme="majorHAnsi" w:cstheme="majorHAnsi"/>
          <w:sz w:val="22"/>
          <w:szCs w:val="22"/>
          <w:lang w:val="en-US"/>
        </w:rPr>
        <w:t xml:space="preserve"> expertise in social research on AMR and public engagement. Responsive dialogues enable a change in attitudes and </w:t>
      </w:r>
      <w:r w:rsidR="0021753F" w:rsidRPr="00E36A43">
        <w:rPr>
          <w:rFonts w:asciiTheme="majorHAnsi" w:hAnsiTheme="majorHAnsi" w:cstheme="majorHAnsi"/>
          <w:sz w:val="22"/>
          <w:szCs w:val="22"/>
          <w:lang w:val="en-US"/>
        </w:rPr>
        <w:t>behaviors</w:t>
      </w:r>
      <w:r w:rsidR="00455218" w:rsidRPr="00E36A43">
        <w:rPr>
          <w:rFonts w:asciiTheme="majorHAnsi" w:hAnsiTheme="majorHAnsi" w:cstheme="majorHAnsi"/>
          <w:sz w:val="22"/>
          <w:szCs w:val="22"/>
          <w:lang w:val="en-US"/>
        </w:rPr>
        <w:t xml:space="preserve">, and policies, and practice on antimicrobials. The dialogues enable stakeholders to </w:t>
      </w:r>
      <w:r w:rsidR="00283605" w:rsidRPr="00E36A43">
        <w:rPr>
          <w:rFonts w:asciiTheme="majorHAnsi" w:hAnsiTheme="majorHAnsi" w:cstheme="majorHAnsi"/>
          <w:sz w:val="22"/>
          <w:szCs w:val="22"/>
          <w:lang w:val="en-US"/>
        </w:rPr>
        <w:t xml:space="preserve">examine and use evidence-based data and messages provided by researchers and experts to come up with solutions. </w:t>
      </w:r>
    </w:p>
    <w:p w14:paraId="407E4613" w14:textId="47531581" w:rsidR="00283605" w:rsidRPr="00E36A43" w:rsidRDefault="00283605" w:rsidP="003477FD">
      <w:pPr>
        <w:spacing w:line="276" w:lineRule="auto"/>
        <w:jc w:val="both"/>
        <w:rPr>
          <w:rFonts w:asciiTheme="majorHAnsi" w:hAnsiTheme="majorHAnsi" w:cstheme="majorHAnsi"/>
          <w:sz w:val="22"/>
          <w:szCs w:val="22"/>
          <w:lang w:val="en-US"/>
        </w:rPr>
      </w:pPr>
    </w:p>
    <w:p w14:paraId="596CBE18" w14:textId="47731421" w:rsidR="00283605" w:rsidRPr="00E36A43" w:rsidRDefault="006153F1" w:rsidP="003477FD">
      <w:pPr>
        <w:spacing w:line="276" w:lineRule="auto"/>
        <w:jc w:val="both"/>
        <w:rPr>
          <w:rFonts w:asciiTheme="majorHAnsi" w:hAnsiTheme="majorHAnsi" w:cstheme="majorHAnsi"/>
          <w:sz w:val="22"/>
          <w:szCs w:val="22"/>
          <w:u w:val="single"/>
          <w:lang w:val="en-US"/>
        </w:rPr>
      </w:pPr>
      <w:r w:rsidRPr="00E36A43">
        <w:rPr>
          <w:rFonts w:asciiTheme="majorHAnsi" w:hAnsiTheme="majorHAnsi" w:cstheme="majorHAnsi"/>
          <w:sz w:val="22"/>
          <w:szCs w:val="22"/>
          <w:u w:val="single"/>
          <w:lang w:val="en-US"/>
        </w:rPr>
        <w:t>Aims</w:t>
      </w:r>
      <w:r w:rsidR="00283605" w:rsidRPr="00E36A43">
        <w:rPr>
          <w:rFonts w:asciiTheme="majorHAnsi" w:hAnsiTheme="majorHAnsi" w:cstheme="majorHAnsi"/>
          <w:sz w:val="22"/>
          <w:szCs w:val="22"/>
          <w:u w:val="single"/>
          <w:lang w:val="en-US"/>
        </w:rPr>
        <w:t xml:space="preserve"> of the project</w:t>
      </w:r>
    </w:p>
    <w:p w14:paraId="79B30F0E" w14:textId="3F08ED9B" w:rsidR="00283605" w:rsidRPr="00E36A43" w:rsidRDefault="00283605" w:rsidP="00E64CE5">
      <w:pPr>
        <w:pStyle w:val="ListParagraph"/>
        <w:numPr>
          <w:ilvl w:val="0"/>
          <w:numId w:val="43"/>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To engage with the public, </w:t>
      </w:r>
      <w:r w:rsidR="0021753F" w:rsidRPr="00E36A43">
        <w:rPr>
          <w:rFonts w:asciiTheme="majorHAnsi" w:hAnsiTheme="majorHAnsi" w:cstheme="majorHAnsi"/>
          <w:sz w:val="22"/>
          <w:szCs w:val="22"/>
          <w:lang w:val="en-US"/>
        </w:rPr>
        <w:t>communities,</w:t>
      </w:r>
      <w:r w:rsidRPr="00E36A43">
        <w:rPr>
          <w:rFonts w:asciiTheme="majorHAnsi" w:hAnsiTheme="majorHAnsi" w:cstheme="majorHAnsi"/>
          <w:sz w:val="22"/>
          <w:szCs w:val="22"/>
          <w:lang w:val="en-US"/>
        </w:rPr>
        <w:t xml:space="preserve"> and stakeholders in discussing complex issues</w:t>
      </w:r>
    </w:p>
    <w:p w14:paraId="7F22CB28" w14:textId="7C92B63E" w:rsidR="00283605" w:rsidRPr="00E36A43" w:rsidRDefault="006153F1" w:rsidP="00E64CE5">
      <w:pPr>
        <w:pStyle w:val="ListParagraph"/>
        <w:numPr>
          <w:ilvl w:val="0"/>
          <w:numId w:val="43"/>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To empower the public to collaborate on developing solutions and policy needs to address AMR</w:t>
      </w:r>
    </w:p>
    <w:p w14:paraId="23666B20" w14:textId="1BBF453D" w:rsidR="006153F1" w:rsidRPr="00E36A43" w:rsidRDefault="006153F1" w:rsidP="00E64CE5">
      <w:pPr>
        <w:pStyle w:val="ListParagraph"/>
        <w:numPr>
          <w:ilvl w:val="0"/>
          <w:numId w:val="43"/>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To facilitate inclusive policy making that </w:t>
      </w:r>
      <w:r w:rsidR="0021753F" w:rsidRPr="00E36A43">
        <w:rPr>
          <w:rFonts w:asciiTheme="majorHAnsi" w:hAnsiTheme="majorHAnsi" w:cstheme="majorHAnsi"/>
          <w:sz w:val="22"/>
          <w:szCs w:val="22"/>
          <w:lang w:val="en-US"/>
        </w:rPr>
        <w:t>considers</w:t>
      </w:r>
      <w:r w:rsidRPr="00E36A43">
        <w:rPr>
          <w:rFonts w:asciiTheme="majorHAnsi" w:hAnsiTheme="majorHAnsi" w:cstheme="majorHAnsi"/>
          <w:sz w:val="22"/>
          <w:szCs w:val="22"/>
          <w:lang w:val="en-US"/>
        </w:rPr>
        <w:t xml:space="preserve"> public perceptions and local realities</w:t>
      </w:r>
    </w:p>
    <w:p w14:paraId="31979C66" w14:textId="59AC7E84" w:rsidR="005F5C59" w:rsidRPr="00E36A43" w:rsidRDefault="005F5C59" w:rsidP="003477FD">
      <w:pPr>
        <w:spacing w:line="276" w:lineRule="auto"/>
        <w:jc w:val="both"/>
        <w:rPr>
          <w:rFonts w:asciiTheme="majorHAnsi" w:hAnsiTheme="majorHAnsi" w:cstheme="majorHAnsi"/>
          <w:sz w:val="22"/>
          <w:szCs w:val="22"/>
          <w:lang w:val="en-US"/>
        </w:rPr>
      </w:pPr>
    </w:p>
    <w:p w14:paraId="497E701C" w14:textId="0C8E4F1F" w:rsidR="00BB24A4" w:rsidRPr="00E36A43" w:rsidRDefault="00BB24A4" w:rsidP="003477FD">
      <w:pPr>
        <w:spacing w:line="276" w:lineRule="auto"/>
        <w:jc w:val="both"/>
        <w:rPr>
          <w:rFonts w:asciiTheme="majorHAnsi" w:hAnsiTheme="majorHAnsi" w:cstheme="majorHAnsi"/>
          <w:sz w:val="22"/>
          <w:szCs w:val="22"/>
          <w:u w:val="single"/>
          <w:lang w:val="en-US"/>
        </w:rPr>
      </w:pPr>
      <w:r w:rsidRPr="00E36A43">
        <w:rPr>
          <w:rFonts w:asciiTheme="majorHAnsi" w:hAnsiTheme="majorHAnsi" w:cstheme="majorHAnsi"/>
          <w:sz w:val="22"/>
          <w:szCs w:val="22"/>
          <w:u w:val="single"/>
          <w:lang w:val="en-US"/>
        </w:rPr>
        <w:t>Implementation and evaluation</w:t>
      </w:r>
    </w:p>
    <w:p w14:paraId="0974B8A8" w14:textId="3F20D643" w:rsidR="00BB24A4" w:rsidRPr="00E36A43" w:rsidRDefault="005E6082"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Before</w:t>
      </w:r>
      <w:r w:rsidR="00CC74B0" w:rsidRPr="00E36A43">
        <w:rPr>
          <w:rFonts w:asciiTheme="majorHAnsi" w:hAnsiTheme="majorHAnsi" w:cstheme="majorHAnsi"/>
          <w:sz w:val="22"/>
          <w:szCs w:val="22"/>
          <w:lang w:val="en-US"/>
        </w:rPr>
        <w:t xml:space="preserve"> implementing the dialogues, a stakeholder workshop was conducted </w:t>
      </w:r>
      <w:r w:rsidR="00CA1986" w:rsidRPr="00E36A43">
        <w:rPr>
          <w:rFonts w:asciiTheme="majorHAnsi" w:hAnsiTheme="majorHAnsi" w:cstheme="majorHAnsi"/>
          <w:sz w:val="22"/>
          <w:szCs w:val="22"/>
          <w:lang w:val="en-US"/>
        </w:rPr>
        <w:t xml:space="preserve">with stakeholder groups such as </w:t>
      </w:r>
      <w:r w:rsidR="00CC74B0" w:rsidRPr="00E36A43">
        <w:rPr>
          <w:rFonts w:asciiTheme="majorHAnsi" w:hAnsiTheme="majorHAnsi" w:cstheme="majorHAnsi"/>
          <w:sz w:val="22"/>
          <w:szCs w:val="22"/>
          <w:lang w:val="en-US"/>
        </w:rPr>
        <w:t xml:space="preserve">policy makers. </w:t>
      </w:r>
      <w:r w:rsidR="00770EA2" w:rsidRPr="00E36A43">
        <w:rPr>
          <w:rFonts w:asciiTheme="majorHAnsi" w:hAnsiTheme="majorHAnsi" w:cstheme="majorHAnsi"/>
          <w:sz w:val="22"/>
          <w:szCs w:val="22"/>
          <w:lang w:val="en-US"/>
        </w:rPr>
        <w:t>Key goals of the project</w:t>
      </w:r>
      <w:r w:rsidR="0021753F">
        <w:rPr>
          <w:rFonts w:asciiTheme="majorHAnsi" w:hAnsiTheme="majorHAnsi" w:cstheme="majorHAnsi"/>
          <w:sz w:val="22"/>
          <w:szCs w:val="22"/>
          <w:lang w:val="en-US"/>
        </w:rPr>
        <w:t xml:space="preserve"> </w:t>
      </w:r>
      <w:r w:rsidR="00CC74B0" w:rsidRPr="00E36A43">
        <w:rPr>
          <w:rFonts w:asciiTheme="majorHAnsi" w:hAnsiTheme="majorHAnsi" w:cstheme="majorHAnsi"/>
          <w:sz w:val="22"/>
          <w:szCs w:val="22"/>
          <w:lang w:val="en-US"/>
        </w:rPr>
        <w:t xml:space="preserve">applied groups to work with, and </w:t>
      </w:r>
      <w:r w:rsidR="00770EA2" w:rsidRPr="00E36A43">
        <w:rPr>
          <w:rFonts w:asciiTheme="majorHAnsi" w:hAnsiTheme="majorHAnsi" w:cstheme="majorHAnsi"/>
          <w:sz w:val="22"/>
          <w:szCs w:val="22"/>
          <w:lang w:val="en-US"/>
        </w:rPr>
        <w:t>keyways</w:t>
      </w:r>
      <w:r w:rsidR="00CC74B0" w:rsidRPr="00E36A43">
        <w:rPr>
          <w:rFonts w:asciiTheme="majorHAnsi" w:hAnsiTheme="majorHAnsi" w:cstheme="majorHAnsi"/>
          <w:sz w:val="22"/>
          <w:szCs w:val="22"/>
          <w:lang w:val="en-US"/>
        </w:rPr>
        <w:t xml:space="preserve"> of communicating AMR</w:t>
      </w:r>
      <w:r w:rsidRPr="00E36A43">
        <w:rPr>
          <w:rFonts w:asciiTheme="majorHAnsi" w:hAnsiTheme="majorHAnsi" w:cstheme="majorHAnsi"/>
          <w:sz w:val="22"/>
          <w:szCs w:val="22"/>
          <w:lang w:val="en-US"/>
        </w:rPr>
        <w:t xml:space="preserve"> were discussed</w:t>
      </w:r>
      <w:r w:rsidR="00CC74B0" w:rsidRPr="00E36A43">
        <w:rPr>
          <w:rFonts w:asciiTheme="majorHAnsi" w:hAnsiTheme="majorHAnsi" w:cstheme="majorHAnsi"/>
          <w:sz w:val="22"/>
          <w:szCs w:val="22"/>
          <w:lang w:val="en-US"/>
        </w:rPr>
        <w:t xml:space="preserve">. </w:t>
      </w:r>
      <w:r w:rsidR="00BB24A4" w:rsidRPr="00E36A43">
        <w:rPr>
          <w:rFonts w:asciiTheme="majorHAnsi" w:hAnsiTheme="majorHAnsi" w:cstheme="majorHAnsi"/>
          <w:sz w:val="22"/>
          <w:szCs w:val="22"/>
          <w:lang w:val="en-US"/>
        </w:rPr>
        <w:t xml:space="preserve">The project was implemented in 3 stages over a </w:t>
      </w:r>
      <w:r w:rsidR="0021753F" w:rsidRPr="00E36A43">
        <w:rPr>
          <w:rFonts w:asciiTheme="majorHAnsi" w:hAnsiTheme="majorHAnsi" w:cstheme="majorHAnsi"/>
          <w:sz w:val="22"/>
          <w:szCs w:val="22"/>
          <w:lang w:val="en-US"/>
        </w:rPr>
        <w:t>2-year</w:t>
      </w:r>
      <w:r w:rsidR="00BB24A4" w:rsidRPr="00E36A43">
        <w:rPr>
          <w:rFonts w:asciiTheme="majorHAnsi" w:hAnsiTheme="majorHAnsi" w:cstheme="majorHAnsi"/>
          <w:sz w:val="22"/>
          <w:szCs w:val="22"/>
          <w:lang w:val="en-US"/>
        </w:rPr>
        <w:t xml:space="preserve"> plan (October 2020</w:t>
      </w:r>
      <w:r w:rsidRPr="00E36A43">
        <w:rPr>
          <w:rFonts w:asciiTheme="majorHAnsi" w:hAnsiTheme="majorHAnsi" w:cstheme="majorHAnsi"/>
          <w:sz w:val="22"/>
          <w:szCs w:val="22"/>
          <w:lang w:val="en-US"/>
        </w:rPr>
        <w:t xml:space="preserve"> to present</w:t>
      </w:r>
      <w:r w:rsidR="00BB24A4" w:rsidRPr="00E36A43">
        <w:rPr>
          <w:rFonts w:asciiTheme="majorHAnsi" w:hAnsiTheme="majorHAnsi" w:cstheme="majorHAnsi"/>
          <w:sz w:val="22"/>
          <w:szCs w:val="22"/>
          <w:lang w:val="en-US"/>
        </w:rPr>
        <w:t>)</w:t>
      </w:r>
      <w:r w:rsidR="00FA1BCA" w:rsidRPr="00E36A43">
        <w:rPr>
          <w:rFonts w:asciiTheme="majorHAnsi" w:hAnsiTheme="majorHAnsi" w:cstheme="majorHAnsi"/>
          <w:sz w:val="22"/>
          <w:szCs w:val="22"/>
          <w:lang w:val="en-US"/>
        </w:rPr>
        <w:t xml:space="preserve">. Evaluation of the project’s impact was done through a qualitative inquiry where a subset of the participants </w:t>
      </w:r>
      <w:r w:rsidR="00770EA2" w:rsidRPr="00E36A43">
        <w:rPr>
          <w:rFonts w:asciiTheme="majorHAnsi" w:hAnsiTheme="majorHAnsi" w:cstheme="majorHAnsi"/>
          <w:sz w:val="22"/>
          <w:szCs w:val="22"/>
          <w:lang w:val="en-US"/>
        </w:rPr>
        <w:t>was</w:t>
      </w:r>
      <w:r w:rsidR="00FA1BCA" w:rsidRPr="00E36A43">
        <w:rPr>
          <w:rFonts w:asciiTheme="majorHAnsi" w:hAnsiTheme="majorHAnsi" w:cstheme="majorHAnsi"/>
          <w:sz w:val="22"/>
          <w:szCs w:val="22"/>
          <w:lang w:val="en-US"/>
        </w:rPr>
        <w:t xml:space="preserve"> interviewed. Additionally, the process was evaluated through field notes and reflective meetings following each responsive dialogue. More interviews </w:t>
      </w:r>
      <w:r w:rsidR="00CA1986" w:rsidRPr="00E36A43">
        <w:rPr>
          <w:rFonts w:asciiTheme="majorHAnsi" w:hAnsiTheme="majorHAnsi" w:cstheme="majorHAnsi"/>
          <w:sz w:val="22"/>
          <w:szCs w:val="22"/>
          <w:lang w:val="en-US"/>
        </w:rPr>
        <w:t>were</w:t>
      </w:r>
      <w:r w:rsidR="00FA1BCA" w:rsidRPr="00E36A43">
        <w:rPr>
          <w:rFonts w:asciiTheme="majorHAnsi" w:hAnsiTheme="majorHAnsi" w:cstheme="majorHAnsi"/>
          <w:sz w:val="22"/>
          <w:szCs w:val="22"/>
          <w:lang w:val="en-US"/>
        </w:rPr>
        <w:t xml:space="preserve"> also scheduled six months after</w:t>
      </w:r>
      <w:r w:rsidR="00CC74B0" w:rsidRPr="00E36A43">
        <w:rPr>
          <w:rFonts w:asciiTheme="majorHAnsi" w:hAnsiTheme="majorHAnsi" w:cstheme="majorHAnsi"/>
          <w:sz w:val="22"/>
          <w:szCs w:val="22"/>
          <w:lang w:val="en-US"/>
        </w:rPr>
        <w:t xml:space="preserve">. </w:t>
      </w:r>
    </w:p>
    <w:p w14:paraId="51B947BE" w14:textId="459C9210" w:rsidR="00CC74B0" w:rsidRPr="00E36A43" w:rsidRDefault="00CC74B0" w:rsidP="003477FD">
      <w:pPr>
        <w:spacing w:line="276" w:lineRule="auto"/>
        <w:jc w:val="both"/>
        <w:rPr>
          <w:rFonts w:asciiTheme="majorHAnsi" w:hAnsiTheme="majorHAnsi" w:cstheme="majorHAnsi"/>
          <w:sz w:val="22"/>
          <w:szCs w:val="22"/>
          <w:lang w:val="en-US"/>
        </w:rPr>
      </w:pPr>
    </w:p>
    <w:p w14:paraId="229C5258" w14:textId="6E051C1C" w:rsidR="00CA1986" w:rsidRPr="00E36A43" w:rsidRDefault="00CA1986" w:rsidP="003477FD">
      <w:pPr>
        <w:spacing w:line="276" w:lineRule="auto"/>
        <w:jc w:val="both"/>
        <w:rPr>
          <w:rFonts w:asciiTheme="majorHAnsi" w:hAnsiTheme="majorHAnsi" w:cstheme="majorHAnsi"/>
          <w:sz w:val="22"/>
          <w:szCs w:val="22"/>
          <w:u w:val="single"/>
          <w:lang w:val="en-US"/>
        </w:rPr>
      </w:pPr>
      <w:r w:rsidRPr="00E36A43">
        <w:rPr>
          <w:rFonts w:asciiTheme="majorHAnsi" w:hAnsiTheme="majorHAnsi" w:cstheme="majorHAnsi"/>
          <w:sz w:val="22"/>
          <w:szCs w:val="22"/>
          <w:u w:val="single"/>
          <w:lang w:val="en-US"/>
        </w:rPr>
        <w:t>Project phases</w:t>
      </w:r>
    </w:p>
    <w:p w14:paraId="534BE8D5" w14:textId="04D7EFB4" w:rsidR="00BB24A4" w:rsidRPr="00E36A43" w:rsidRDefault="00BB24A4"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b/>
          <w:bCs/>
          <w:sz w:val="22"/>
          <w:szCs w:val="22"/>
          <w:lang w:val="en-US"/>
        </w:rPr>
        <w:t>Phase 1</w:t>
      </w:r>
      <w:r w:rsidR="00CA1986" w:rsidRPr="00E36A43">
        <w:rPr>
          <w:rFonts w:asciiTheme="majorHAnsi" w:hAnsiTheme="majorHAnsi" w:cstheme="majorHAnsi"/>
          <w:sz w:val="22"/>
          <w:szCs w:val="22"/>
          <w:lang w:val="en-US"/>
        </w:rPr>
        <w:t>:</w:t>
      </w:r>
      <w:r w:rsidR="008A7B77" w:rsidRPr="00E36A43">
        <w:rPr>
          <w:rFonts w:asciiTheme="majorHAnsi" w:hAnsiTheme="majorHAnsi" w:cstheme="majorHAnsi"/>
          <w:sz w:val="22"/>
          <w:szCs w:val="22"/>
          <w:lang w:val="en-US"/>
        </w:rPr>
        <w:t xml:space="preserve"> scoping and design stakeholder mapping and development of messaging (scientists, policy makers and NGOs)</w:t>
      </w:r>
    </w:p>
    <w:p w14:paraId="31CD5CAB" w14:textId="151078E7" w:rsidR="008A7B77" w:rsidRPr="00E36A43" w:rsidRDefault="008A7B77"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b/>
          <w:bCs/>
          <w:sz w:val="22"/>
          <w:szCs w:val="22"/>
          <w:lang w:val="en-US"/>
        </w:rPr>
        <w:t>Phase 2</w:t>
      </w:r>
      <w:r w:rsidR="00CA1986" w:rsidRPr="00E36A43">
        <w:rPr>
          <w:rFonts w:asciiTheme="majorHAnsi" w:hAnsiTheme="majorHAnsi" w:cstheme="majorHAnsi"/>
          <w:sz w:val="22"/>
          <w:szCs w:val="22"/>
          <w:lang w:val="en-US"/>
        </w:rPr>
        <w:t>:</w:t>
      </w:r>
      <w:r w:rsidRPr="00E36A43">
        <w:rPr>
          <w:rFonts w:asciiTheme="majorHAnsi" w:hAnsiTheme="majorHAnsi" w:cstheme="majorHAnsi"/>
          <w:sz w:val="22"/>
          <w:szCs w:val="22"/>
          <w:lang w:val="en-US"/>
        </w:rPr>
        <w:t xml:space="preserve"> implementing dialogues between key groups, </w:t>
      </w:r>
      <w:r w:rsidR="00770EA2" w:rsidRPr="00E36A43">
        <w:rPr>
          <w:rFonts w:asciiTheme="majorHAnsi" w:hAnsiTheme="majorHAnsi" w:cstheme="majorHAnsi"/>
          <w:sz w:val="22"/>
          <w:szCs w:val="22"/>
          <w:lang w:val="en-US"/>
        </w:rPr>
        <w:t>stakeholders,</w:t>
      </w:r>
      <w:r w:rsidRPr="00E36A43">
        <w:rPr>
          <w:rFonts w:asciiTheme="majorHAnsi" w:hAnsiTheme="majorHAnsi" w:cstheme="majorHAnsi"/>
          <w:sz w:val="22"/>
          <w:szCs w:val="22"/>
          <w:lang w:val="en-US"/>
        </w:rPr>
        <w:t xml:space="preserve"> and experts</w:t>
      </w:r>
    </w:p>
    <w:p w14:paraId="5C69D225" w14:textId="7577026F" w:rsidR="008A7B77" w:rsidRPr="00E36A43" w:rsidRDefault="008A7B77"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b/>
          <w:bCs/>
          <w:sz w:val="22"/>
          <w:szCs w:val="22"/>
          <w:lang w:val="en-US"/>
        </w:rPr>
        <w:t>Phase 3</w:t>
      </w:r>
      <w:r w:rsidR="00CA1986" w:rsidRPr="00E36A43">
        <w:rPr>
          <w:rFonts w:asciiTheme="majorHAnsi" w:hAnsiTheme="majorHAnsi" w:cstheme="majorHAnsi"/>
          <w:sz w:val="22"/>
          <w:szCs w:val="22"/>
          <w:lang w:val="en-US"/>
        </w:rPr>
        <w:t xml:space="preserve">: </w:t>
      </w:r>
      <w:r w:rsidRPr="00E36A43">
        <w:rPr>
          <w:rFonts w:asciiTheme="majorHAnsi" w:hAnsiTheme="majorHAnsi" w:cstheme="majorHAnsi"/>
          <w:sz w:val="22"/>
          <w:szCs w:val="22"/>
          <w:lang w:val="en-US"/>
        </w:rPr>
        <w:t>synthesizing evidence, establishing impact and dissemination</w:t>
      </w:r>
    </w:p>
    <w:p w14:paraId="28DAFCD9" w14:textId="7422CD5F" w:rsidR="008A7B77" w:rsidRPr="00E36A43" w:rsidRDefault="008A7B77" w:rsidP="003477FD">
      <w:pPr>
        <w:spacing w:line="276" w:lineRule="auto"/>
        <w:jc w:val="both"/>
        <w:rPr>
          <w:rFonts w:asciiTheme="majorHAnsi" w:hAnsiTheme="majorHAnsi" w:cstheme="majorHAnsi"/>
          <w:sz w:val="22"/>
          <w:szCs w:val="22"/>
          <w:lang w:val="en-US"/>
        </w:rPr>
      </w:pPr>
    </w:p>
    <w:p w14:paraId="4B31DB51" w14:textId="7ACD8227" w:rsidR="00CC74B0" w:rsidRPr="00E36A43" w:rsidRDefault="00CC74B0"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A visual artist was used to develop images that communicate</w:t>
      </w:r>
      <w:r w:rsidR="005E6082" w:rsidRPr="00E36A43">
        <w:rPr>
          <w:rFonts w:asciiTheme="majorHAnsi" w:hAnsiTheme="majorHAnsi" w:cstheme="majorHAnsi"/>
          <w:sz w:val="22"/>
          <w:szCs w:val="22"/>
          <w:lang w:val="en-US"/>
        </w:rPr>
        <w:t>d</w:t>
      </w:r>
      <w:r w:rsidRPr="00E36A43">
        <w:rPr>
          <w:rFonts w:asciiTheme="majorHAnsi" w:hAnsiTheme="majorHAnsi" w:cstheme="majorHAnsi"/>
          <w:sz w:val="22"/>
          <w:szCs w:val="22"/>
          <w:lang w:val="en-US"/>
        </w:rPr>
        <w:t xml:space="preserve"> key messages. A linguist was also used to </w:t>
      </w:r>
      <w:r w:rsidR="00D80A0E" w:rsidRPr="00E36A43">
        <w:rPr>
          <w:rFonts w:asciiTheme="majorHAnsi" w:hAnsiTheme="majorHAnsi" w:cstheme="majorHAnsi"/>
          <w:sz w:val="22"/>
          <w:szCs w:val="22"/>
          <w:lang w:val="en-US"/>
        </w:rPr>
        <w:t xml:space="preserve">translate messages into the local language (Chichewa) to easily communicate with the masses. </w:t>
      </w:r>
    </w:p>
    <w:p w14:paraId="60B7DABF" w14:textId="453ECCF4" w:rsidR="005F5C59" w:rsidRPr="00E36A43" w:rsidRDefault="00D80A0E" w:rsidP="003477FD">
      <w:p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Three participant groups: animal and poultry farmers</w:t>
      </w:r>
      <w:r w:rsidR="00D81B9A" w:rsidRPr="00E36A43">
        <w:rPr>
          <w:rFonts w:asciiTheme="majorHAnsi" w:hAnsiTheme="majorHAnsi" w:cstheme="majorHAnsi"/>
          <w:sz w:val="22"/>
          <w:szCs w:val="22"/>
          <w:lang w:val="en-US"/>
        </w:rPr>
        <w:t xml:space="preserve"> </w:t>
      </w:r>
      <w:r w:rsidR="005112CE" w:rsidRPr="00E36A43">
        <w:rPr>
          <w:rFonts w:asciiTheme="majorHAnsi" w:hAnsiTheme="majorHAnsi" w:cstheme="majorHAnsi"/>
          <w:sz w:val="22"/>
          <w:szCs w:val="22"/>
          <w:lang w:val="en-US"/>
        </w:rPr>
        <w:t>(</w:t>
      </w:r>
      <w:r w:rsidR="00D81B9A" w:rsidRPr="00E36A43">
        <w:rPr>
          <w:rFonts w:asciiTheme="majorHAnsi" w:hAnsiTheme="majorHAnsi" w:cstheme="majorHAnsi"/>
          <w:sz w:val="22"/>
          <w:szCs w:val="22"/>
          <w:lang w:val="en-US"/>
        </w:rPr>
        <w:t xml:space="preserve">including </w:t>
      </w:r>
      <w:r w:rsidR="005112CE" w:rsidRPr="00E36A43">
        <w:rPr>
          <w:rFonts w:asciiTheme="majorHAnsi" w:hAnsiTheme="majorHAnsi" w:cstheme="majorHAnsi"/>
          <w:sz w:val="22"/>
          <w:szCs w:val="22"/>
          <w:lang w:val="en-US"/>
        </w:rPr>
        <w:t>veterinary professionals and animal health experts)</w:t>
      </w:r>
      <w:r w:rsidRPr="00E36A43">
        <w:rPr>
          <w:rFonts w:asciiTheme="majorHAnsi" w:hAnsiTheme="majorHAnsi" w:cstheme="majorHAnsi"/>
          <w:sz w:val="22"/>
          <w:szCs w:val="22"/>
          <w:lang w:val="en-US"/>
        </w:rPr>
        <w:t xml:space="preserve">, community prescribers and dispensers </w:t>
      </w:r>
      <w:r w:rsidR="005112CE" w:rsidRPr="00E36A43">
        <w:rPr>
          <w:rFonts w:asciiTheme="majorHAnsi" w:hAnsiTheme="majorHAnsi" w:cstheme="majorHAnsi"/>
          <w:sz w:val="22"/>
          <w:szCs w:val="22"/>
          <w:lang w:val="en-US"/>
        </w:rPr>
        <w:t xml:space="preserve">(participants from drug stores, government health facilities, private clinics, local medical professionals, human health experts) </w:t>
      </w:r>
      <w:r w:rsidRPr="00E36A43">
        <w:rPr>
          <w:rFonts w:asciiTheme="majorHAnsi" w:hAnsiTheme="majorHAnsi" w:cstheme="majorHAnsi"/>
          <w:sz w:val="22"/>
          <w:szCs w:val="22"/>
          <w:lang w:val="en-US"/>
        </w:rPr>
        <w:t>and</w:t>
      </w:r>
      <w:r w:rsidR="004424B6" w:rsidRPr="00E36A43">
        <w:rPr>
          <w:rFonts w:asciiTheme="majorHAnsi" w:hAnsiTheme="majorHAnsi" w:cstheme="majorHAnsi"/>
          <w:sz w:val="22"/>
          <w:szCs w:val="22"/>
          <w:lang w:val="en-US"/>
        </w:rPr>
        <w:t xml:space="preserve"> </w:t>
      </w:r>
      <w:r w:rsidRPr="00E36A43">
        <w:rPr>
          <w:rFonts w:asciiTheme="majorHAnsi" w:hAnsiTheme="majorHAnsi" w:cstheme="majorHAnsi"/>
          <w:sz w:val="22"/>
          <w:szCs w:val="22"/>
          <w:lang w:val="en-US"/>
        </w:rPr>
        <w:t>community member</w:t>
      </w:r>
      <w:r w:rsidR="005E6082" w:rsidRPr="00E36A43">
        <w:rPr>
          <w:rFonts w:asciiTheme="majorHAnsi" w:hAnsiTheme="majorHAnsi" w:cstheme="majorHAnsi"/>
          <w:sz w:val="22"/>
          <w:szCs w:val="22"/>
          <w:lang w:val="en-US"/>
        </w:rPr>
        <w:t>s</w:t>
      </w:r>
      <w:r w:rsidR="005112CE" w:rsidRPr="00E36A43">
        <w:rPr>
          <w:rFonts w:asciiTheme="majorHAnsi" w:hAnsiTheme="majorHAnsi" w:cstheme="majorHAnsi"/>
          <w:sz w:val="22"/>
          <w:szCs w:val="22"/>
          <w:lang w:val="en-US"/>
        </w:rPr>
        <w:t xml:space="preserve"> (chief </w:t>
      </w:r>
      <w:r w:rsidR="0021753F" w:rsidRPr="00E36A43">
        <w:rPr>
          <w:rFonts w:asciiTheme="majorHAnsi" w:hAnsiTheme="majorHAnsi" w:cstheme="majorHAnsi"/>
          <w:sz w:val="22"/>
          <w:szCs w:val="22"/>
          <w:lang w:val="en-US"/>
        </w:rPr>
        <w:t>councilors</w:t>
      </w:r>
      <w:r w:rsidR="005112CE" w:rsidRPr="00E36A43">
        <w:rPr>
          <w:rFonts w:asciiTheme="majorHAnsi" w:hAnsiTheme="majorHAnsi" w:cstheme="majorHAnsi"/>
          <w:sz w:val="22"/>
          <w:szCs w:val="22"/>
          <w:lang w:val="en-US"/>
        </w:rPr>
        <w:t xml:space="preserve">, villagers </w:t>
      </w:r>
      <w:r w:rsidR="0021753F" w:rsidRPr="00E36A43">
        <w:rPr>
          <w:rFonts w:asciiTheme="majorHAnsi" w:hAnsiTheme="majorHAnsi" w:cstheme="majorHAnsi"/>
          <w:sz w:val="22"/>
          <w:szCs w:val="22"/>
          <w:lang w:val="en-US"/>
        </w:rPr>
        <w:t>etc.</w:t>
      </w:r>
      <w:r w:rsidR="005112CE" w:rsidRPr="00E36A43">
        <w:rPr>
          <w:rFonts w:asciiTheme="majorHAnsi" w:hAnsiTheme="majorHAnsi" w:cstheme="majorHAnsi"/>
          <w:sz w:val="22"/>
          <w:szCs w:val="22"/>
          <w:lang w:val="en-US"/>
        </w:rPr>
        <w:t>)</w:t>
      </w:r>
      <w:r w:rsidR="005E6082" w:rsidRPr="00E36A43">
        <w:rPr>
          <w:rFonts w:asciiTheme="majorHAnsi" w:hAnsiTheme="majorHAnsi" w:cstheme="majorHAnsi"/>
          <w:sz w:val="22"/>
          <w:szCs w:val="22"/>
          <w:lang w:val="en-US"/>
        </w:rPr>
        <w:t xml:space="preserve"> were involved in the </w:t>
      </w:r>
      <w:r w:rsidR="004424B6" w:rsidRPr="00E36A43">
        <w:rPr>
          <w:rFonts w:asciiTheme="majorHAnsi" w:hAnsiTheme="majorHAnsi" w:cstheme="majorHAnsi"/>
          <w:sz w:val="22"/>
          <w:szCs w:val="22"/>
          <w:lang w:val="en-US"/>
        </w:rPr>
        <w:t>project</w:t>
      </w:r>
      <w:r w:rsidR="005E6082" w:rsidRPr="00E36A43">
        <w:rPr>
          <w:rFonts w:asciiTheme="majorHAnsi" w:hAnsiTheme="majorHAnsi" w:cstheme="majorHAnsi"/>
          <w:sz w:val="22"/>
          <w:szCs w:val="22"/>
          <w:lang w:val="en-US"/>
        </w:rPr>
        <w:t xml:space="preserve">. </w:t>
      </w:r>
    </w:p>
    <w:p w14:paraId="521E906B" w14:textId="79974870" w:rsidR="005112CE" w:rsidRPr="00E36A43" w:rsidRDefault="005112CE" w:rsidP="003477FD">
      <w:pPr>
        <w:spacing w:line="276" w:lineRule="auto"/>
        <w:jc w:val="both"/>
        <w:rPr>
          <w:rFonts w:asciiTheme="majorHAnsi" w:hAnsiTheme="majorHAnsi" w:cstheme="majorHAnsi"/>
          <w:sz w:val="22"/>
          <w:szCs w:val="22"/>
          <w:lang w:val="en-US"/>
        </w:rPr>
      </w:pPr>
    </w:p>
    <w:p w14:paraId="58112C1F" w14:textId="7C01450F" w:rsidR="00791D0D" w:rsidRPr="00E36A43" w:rsidRDefault="000752F9" w:rsidP="003477FD">
      <w:pPr>
        <w:spacing w:line="276" w:lineRule="auto"/>
        <w:jc w:val="both"/>
        <w:rPr>
          <w:rFonts w:asciiTheme="majorHAnsi" w:hAnsiTheme="majorHAnsi" w:cstheme="majorHAnsi"/>
          <w:sz w:val="22"/>
          <w:szCs w:val="22"/>
          <w:u w:val="single"/>
          <w:lang w:val="en-US"/>
        </w:rPr>
      </w:pPr>
      <w:r w:rsidRPr="00E36A43">
        <w:rPr>
          <w:rFonts w:asciiTheme="majorHAnsi" w:hAnsiTheme="majorHAnsi" w:cstheme="majorHAnsi"/>
          <w:sz w:val="22"/>
          <w:szCs w:val="22"/>
          <w:u w:val="single"/>
          <w:lang w:val="en-US"/>
        </w:rPr>
        <w:t xml:space="preserve">Key </w:t>
      </w:r>
      <w:r w:rsidR="00791D0D" w:rsidRPr="00E36A43">
        <w:rPr>
          <w:rFonts w:asciiTheme="majorHAnsi" w:hAnsiTheme="majorHAnsi" w:cstheme="majorHAnsi"/>
          <w:sz w:val="22"/>
          <w:szCs w:val="22"/>
          <w:u w:val="single"/>
          <w:lang w:val="en-US"/>
        </w:rPr>
        <w:t>learning outcomes</w:t>
      </w:r>
    </w:p>
    <w:p w14:paraId="02F8839D" w14:textId="77777777" w:rsidR="001D4D02" w:rsidRPr="00E36A43" w:rsidRDefault="001D4D02" w:rsidP="004424B6">
      <w:pPr>
        <w:pStyle w:val="ListParagraph"/>
        <w:numPr>
          <w:ilvl w:val="0"/>
          <w:numId w:val="44"/>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Response dialogues are an effective tool for sharing complex concepts and stimulating discussions between participants and experts.</w:t>
      </w:r>
    </w:p>
    <w:p w14:paraId="3FC7ADD1" w14:textId="3D562171" w:rsidR="001D4D02" w:rsidRPr="00E36A43" w:rsidRDefault="001D4D02" w:rsidP="004424B6">
      <w:pPr>
        <w:pStyle w:val="ListParagraph"/>
        <w:numPr>
          <w:ilvl w:val="0"/>
          <w:numId w:val="44"/>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Competing priorities (profit-making versus safety) in a precarious economy can affect the adoption of AMR interventions. </w:t>
      </w:r>
    </w:p>
    <w:p w14:paraId="2BBC8090" w14:textId="70BD019F" w:rsidR="001D4D02" w:rsidRPr="00E36A43" w:rsidRDefault="001D4D02" w:rsidP="004424B6">
      <w:pPr>
        <w:pStyle w:val="ListParagraph"/>
        <w:numPr>
          <w:ilvl w:val="0"/>
          <w:numId w:val="44"/>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 xml:space="preserve">Communicating with AMR requires consideration of local language barriers. </w:t>
      </w:r>
    </w:p>
    <w:p w14:paraId="546C30F1" w14:textId="39F37D7A" w:rsidR="001D4D02" w:rsidRPr="00E36A43" w:rsidRDefault="001D4D02" w:rsidP="004424B6">
      <w:pPr>
        <w:pStyle w:val="ListParagraph"/>
        <w:numPr>
          <w:ilvl w:val="0"/>
          <w:numId w:val="44"/>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Managing complex power dynamics between participants and experts foster</w:t>
      </w:r>
      <w:r w:rsidR="004424B6" w:rsidRPr="00E36A43">
        <w:rPr>
          <w:rFonts w:asciiTheme="majorHAnsi" w:hAnsiTheme="majorHAnsi" w:cstheme="majorHAnsi"/>
          <w:sz w:val="22"/>
          <w:szCs w:val="22"/>
          <w:lang w:val="en-US"/>
        </w:rPr>
        <w:t>s</w:t>
      </w:r>
      <w:r w:rsidRPr="00E36A43">
        <w:rPr>
          <w:rFonts w:asciiTheme="majorHAnsi" w:hAnsiTheme="majorHAnsi" w:cstheme="majorHAnsi"/>
          <w:sz w:val="22"/>
          <w:szCs w:val="22"/>
          <w:lang w:val="en-US"/>
        </w:rPr>
        <w:t xml:space="preserve"> participation and enriches engagement.</w:t>
      </w:r>
    </w:p>
    <w:p w14:paraId="742C18F2" w14:textId="154988A8" w:rsidR="005F5C59" w:rsidRDefault="001D4D02" w:rsidP="004424B6">
      <w:pPr>
        <w:pStyle w:val="ListParagraph"/>
        <w:numPr>
          <w:ilvl w:val="0"/>
          <w:numId w:val="44"/>
        </w:numPr>
        <w:spacing w:line="276" w:lineRule="auto"/>
        <w:jc w:val="both"/>
        <w:rPr>
          <w:rFonts w:asciiTheme="majorHAnsi" w:hAnsiTheme="majorHAnsi" w:cstheme="majorHAnsi"/>
          <w:sz w:val="22"/>
          <w:szCs w:val="22"/>
          <w:lang w:val="en-US"/>
        </w:rPr>
      </w:pPr>
      <w:r w:rsidRPr="00E36A43">
        <w:rPr>
          <w:rFonts w:asciiTheme="majorHAnsi" w:hAnsiTheme="majorHAnsi" w:cstheme="majorHAnsi"/>
          <w:sz w:val="22"/>
          <w:szCs w:val="22"/>
          <w:lang w:val="en-US"/>
        </w:rPr>
        <w:t>Historical engagement of communities in research can limit communities' ability to contribute and take ownership of co-produced interventions.</w:t>
      </w:r>
      <w:r w:rsidR="00E95EEB" w:rsidRPr="00E36A43">
        <w:rPr>
          <w:rFonts w:asciiTheme="majorHAnsi" w:hAnsiTheme="majorHAnsi" w:cstheme="majorHAnsi"/>
          <w:sz w:val="22"/>
          <w:szCs w:val="22"/>
          <w:lang w:val="en-US"/>
        </w:rPr>
        <w:t xml:space="preserve"> </w:t>
      </w:r>
    </w:p>
    <w:p w14:paraId="410C4A9B" w14:textId="3AC1A123" w:rsidR="0021753F" w:rsidRDefault="0021753F" w:rsidP="0021753F">
      <w:pPr>
        <w:spacing w:line="276" w:lineRule="auto"/>
        <w:jc w:val="both"/>
        <w:rPr>
          <w:rFonts w:asciiTheme="majorHAnsi" w:hAnsiTheme="majorHAnsi" w:cstheme="majorHAnsi"/>
          <w:sz w:val="22"/>
          <w:szCs w:val="22"/>
          <w:lang w:val="en-US"/>
        </w:rPr>
      </w:pPr>
    </w:p>
    <w:p w14:paraId="314F91CF" w14:textId="77777777" w:rsidR="0021753F" w:rsidRPr="0021753F" w:rsidRDefault="0021753F" w:rsidP="0021753F">
      <w:pPr>
        <w:spacing w:line="276" w:lineRule="auto"/>
        <w:jc w:val="both"/>
        <w:rPr>
          <w:rFonts w:asciiTheme="majorHAnsi" w:hAnsiTheme="majorHAnsi" w:cstheme="majorHAnsi"/>
          <w:sz w:val="22"/>
          <w:szCs w:val="22"/>
          <w:lang w:val="en-US"/>
        </w:rPr>
      </w:pPr>
    </w:p>
    <w:p w14:paraId="068FCB38" w14:textId="79A8C42E" w:rsidR="001C2B87" w:rsidRPr="00E36A43" w:rsidRDefault="001C2B87" w:rsidP="001C2B87">
      <w:pPr>
        <w:pStyle w:val="Heading1"/>
        <w:rPr>
          <w:b/>
          <w:bCs/>
          <w:color w:val="2F5496" w:themeColor="accent1" w:themeShade="BF"/>
          <w:sz w:val="28"/>
          <w:szCs w:val="28"/>
        </w:rPr>
      </w:pPr>
      <w:bookmarkStart w:id="17" w:name="_Toc90776711"/>
      <w:bookmarkStart w:id="18" w:name="_Toc112241249"/>
      <w:r w:rsidRPr="00E36A43">
        <w:rPr>
          <w:b/>
          <w:bCs/>
          <w:color w:val="2F5496" w:themeColor="accent1" w:themeShade="BF"/>
          <w:sz w:val="28"/>
          <w:szCs w:val="28"/>
        </w:rPr>
        <w:lastRenderedPageBreak/>
        <w:t>Summary of Q&amp;A</w:t>
      </w:r>
      <w:bookmarkEnd w:id="17"/>
      <w:bookmarkEnd w:id="18"/>
    </w:p>
    <w:p w14:paraId="5573D984" w14:textId="1F12EA9F" w:rsidR="001C2B87" w:rsidRPr="001866CF" w:rsidRDefault="001C2B87" w:rsidP="001C2B87">
      <w:pPr>
        <w:jc w:val="both"/>
        <w:rPr>
          <w:rFonts w:cstheme="minorHAnsi"/>
          <w:b/>
          <w:bCs/>
          <w:color w:val="2F5496" w:themeColor="accent1" w:themeShade="BF"/>
          <w:highlight w:val="yellow"/>
          <w:u w:val="single"/>
        </w:rPr>
      </w:pPr>
    </w:p>
    <w:tbl>
      <w:tblPr>
        <w:tblStyle w:val="TableGrid"/>
        <w:tblW w:w="9918" w:type="dxa"/>
        <w:tblLook w:val="04A0" w:firstRow="1" w:lastRow="0" w:firstColumn="1" w:lastColumn="0" w:noHBand="0" w:noVBand="1"/>
      </w:tblPr>
      <w:tblGrid>
        <w:gridCol w:w="9918"/>
      </w:tblGrid>
      <w:tr w:rsidR="001C2B87" w:rsidRPr="00E36A43" w14:paraId="0E79760E" w14:textId="77777777" w:rsidTr="002D3139">
        <w:tc>
          <w:tcPr>
            <w:tcW w:w="9918" w:type="dxa"/>
          </w:tcPr>
          <w:p w14:paraId="586C834E" w14:textId="2B08241D" w:rsidR="001C2B87" w:rsidRPr="00E36A43" w:rsidRDefault="00550C2C" w:rsidP="00387CA9">
            <w:pPr>
              <w:jc w:val="both"/>
              <w:rPr>
                <w:rFonts w:asciiTheme="majorHAnsi" w:hAnsiTheme="majorHAnsi" w:cstheme="majorHAnsi"/>
                <w:b/>
                <w:bCs/>
                <w:sz w:val="22"/>
                <w:szCs w:val="22"/>
              </w:rPr>
            </w:pPr>
            <w:r w:rsidRPr="00E36A43">
              <w:rPr>
                <w:rFonts w:asciiTheme="majorHAnsi" w:hAnsiTheme="majorHAnsi" w:cstheme="majorHAnsi"/>
                <w:b/>
                <w:bCs/>
                <w:sz w:val="22"/>
                <w:szCs w:val="22"/>
              </w:rPr>
              <w:t>To Mackwellings and Tassawan</w:t>
            </w:r>
            <w:r w:rsidR="001C2B87" w:rsidRPr="00E36A43">
              <w:rPr>
                <w:rFonts w:asciiTheme="majorHAnsi" w:hAnsiTheme="majorHAnsi" w:cstheme="majorHAnsi"/>
                <w:b/>
                <w:bCs/>
                <w:sz w:val="22"/>
                <w:szCs w:val="22"/>
              </w:rPr>
              <w:t xml:space="preserve">: </w:t>
            </w:r>
            <w:r w:rsidRPr="00E36A43">
              <w:rPr>
                <w:rFonts w:asciiTheme="majorHAnsi" w:hAnsiTheme="majorHAnsi" w:cstheme="majorHAnsi"/>
                <w:b/>
                <w:bCs/>
                <w:sz w:val="22"/>
                <w:szCs w:val="22"/>
              </w:rPr>
              <w:t>Did you have to adapt to the approach in your context in Malawi and Thailand</w:t>
            </w:r>
            <w:r w:rsidR="00A723C3" w:rsidRPr="00E36A43">
              <w:rPr>
                <w:rFonts w:asciiTheme="majorHAnsi" w:hAnsiTheme="majorHAnsi" w:cstheme="majorHAnsi"/>
                <w:b/>
                <w:bCs/>
                <w:sz w:val="22"/>
                <w:szCs w:val="22"/>
              </w:rPr>
              <w:t xml:space="preserve">? </w:t>
            </w:r>
            <w:r w:rsidR="005F5289" w:rsidRPr="00E36A43">
              <w:rPr>
                <w:rFonts w:asciiTheme="majorHAnsi" w:hAnsiTheme="majorHAnsi" w:cstheme="majorHAnsi"/>
                <w:b/>
                <w:bCs/>
                <w:sz w:val="22"/>
                <w:szCs w:val="22"/>
              </w:rPr>
              <w:t>Did you have to amend the dialogue approach to implement it?</w:t>
            </w:r>
          </w:p>
          <w:p w14:paraId="55F625D2" w14:textId="52162C20" w:rsidR="001C2B87" w:rsidRPr="00E36A43" w:rsidRDefault="001C2B87" w:rsidP="00387CA9">
            <w:pPr>
              <w:jc w:val="both"/>
              <w:rPr>
                <w:rFonts w:asciiTheme="majorHAnsi" w:hAnsiTheme="majorHAnsi" w:cstheme="majorHAnsi"/>
                <w:sz w:val="22"/>
                <w:szCs w:val="22"/>
                <w:highlight w:val="yellow"/>
              </w:rPr>
            </w:pPr>
          </w:p>
          <w:p w14:paraId="37A79C38" w14:textId="17CF7932" w:rsidR="00550C2C" w:rsidRPr="00E36A43" w:rsidRDefault="00DB5FE6" w:rsidP="00387CA9">
            <w:pPr>
              <w:jc w:val="both"/>
              <w:rPr>
                <w:rFonts w:asciiTheme="majorHAnsi" w:hAnsiTheme="majorHAnsi" w:cstheme="majorHAnsi"/>
                <w:i/>
                <w:iCs/>
                <w:sz w:val="22"/>
                <w:szCs w:val="22"/>
              </w:rPr>
            </w:pPr>
            <w:r w:rsidRPr="00E36A43">
              <w:rPr>
                <w:rFonts w:asciiTheme="majorHAnsi" w:hAnsiTheme="majorHAnsi" w:cstheme="majorHAnsi"/>
                <w:i/>
                <w:iCs/>
                <w:sz w:val="22"/>
                <w:szCs w:val="22"/>
              </w:rPr>
              <w:t>“</w:t>
            </w:r>
            <w:r w:rsidR="005F5289" w:rsidRPr="00E36A43">
              <w:rPr>
                <w:rFonts w:asciiTheme="majorHAnsi" w:hAnsiTheme="majorHAnsi" w:cstheme="majorHAnsi"/>
                <w:i/>
                <w:iCs/>
                <w:sz w:val="22"/>
                <w:szCs w:val="22"/>
              </w:rPr>
              <w:t xml:space="preserve">The Wellcome toolkit frame was used as the </w:t>
            </w:r>
            <w:r w:rsidR="0021753F" w:rsidRPr="00E36A43">
              <w:rPr>
                <w:rFonts w:asciiTheme="majorHAnsi" w:hAnsiTheme="majorHAnsi" w:cstheme="majorHAnsi"/>
                <w:i/>
                <w:iCs/>
                <w:sz w:val="22"/>
                <w:szCs w:val="22"/>
              </w:rPr>
              <w:t>methodology,</w:t>
            </w:r>
            <w:r w:rsidR="005F5289" w:rsidRPr="00E36A43">
              <w:rPr>
                <w:rFonts w:asciiTheme="majorHAnsi" w:hAnsiTheme="majorHAnsi" w:cstheme="majorHAnsi"/>
                <w:i/>
                <w:iCs/>
                <w:sz w:val="22"/>
                <w:szCs w:val="22"/>
              </w:rPr>
              <w:t xml:space="preserve"> an</w:t>
            </w:r>
            <w:r w:rsidR="00AA6C52" w:rsidRPr="00E36A43">
              <w:rPr>
                <w:rFonts w:asciiTheme="majorHAnsi" w:hAnsiTheme="majorHAnsi" w:cstheme="majorHAnsi"/>
                <w:i/>
                <w:iCs/>
                <w:sz w:val="22"/>
                <w:szCs w:val="22"/>
              </w:rPr>
              <w:t>d we</w:t>
            </w:r>
            <w:r w:rsidR="005F5289" w:rsidRPr="00E36A43">
              <w:rPr>
                <w:rFonts w:asciiTheme="majorHAnsi" w:hAnsiTheme="majorHAnsi" w:cstheme="majorHAnsi"/>
                <w:i/>
                <w:iCs/>
                <w:sz w:val="22"/>
                <w:szCs w:val="22"/>
              </w:rPr>
              <w:t xml:space="preserve"> stuck to it</w:t>
            </w:r>
            <w:r w:rsidR="00AA6C52" w:rsidRPr="00E36A43">
              <w:rPr>
                <w:rFonts w:asciiTheme="majorHAnsi" w:hAnsiTheme="majorHAnsi" w:cstheme="majorHAnsi"/>
                <w:i/>
                <w:iCs/>
                <w:sz w:val="22"/>
                <w:szCs w:val="22"/>
              </w:rPr>
              <w:t>.</w:t>
            </w:r>
            <w:r w:rsidR="005F5289" w:rsidRPr="00E36A43">
              <w:rPr>
                <w:rFonts w:asciiTheme="majorHAnsi" w:hAnsiTheme="majorHAnsi" w:cstheme="majorHAnsi"/>
                <w:i/>
                <w:iCs/>
                <w:sz w:val="22"/>
                <w:szCs w:val="22"/>
              </w:rPr>
              <w:t xml:space="preserve"> </w:t>
            </w:r>
            <w:r w:rsidR="00AA6C52" w:rsidRPr="00E36A43">
              <w:rPr>
                <w:rFonts w:asciiTheme="majorHAnsi" w:hAnsiTheme="majorHAnsi" w:cstheme="majorHAnsi"/>
                <w:i/>
                <w:iCs/>
                <w:sz w:val="22"/>
                <w:szCs w:val="22"/>
              </w:rPr>
              <w:t>H</w:t>
            </w:r>
            <w:r w:rsidR="005F5289" w:rsidRPr="00E36A43">
              <w:rPr>
                <w:rFonts w:asciiTheme="majorHAnsi" w:hAnsiTheme="majorHAnsi" w:cstheme="majorHAnsi"/>
                <w:i/>
                <w:iCs/>
                <w:sz w:val="22"/>
                <w:szCs w:val="22"/>
              </w:rPr>
              <w:t>owever</w:t>
            </w:r>
            <w:r w:rsidR="00AA6C52" w:rsidRPr="00E36A43">
              <w:rPr>
                <w:rFonts w:asciiTheme="majorHAnsi" w:hAnsiTheme="majorHAnsi" w:cstheme="majorHAnsi"/>
                <w:i/>
                <w:iCs/>
                <w:sz w:val="22"/>
                <w:szCs w:val="22"/>
              </w:rPr>
              <w:t>,</w:t>
            </w:r>
            <w:r w:rsidR="005F5289" w:rsidRPr="00E36A43">
              <w:rPr>
                <w:rFonts w:asciiTheme="majorHAnsi" w:hAnsiTheme="majorHAnsi" w:cstheme="majorHAnsi"/>
                <w:i/>
                <w:iCs/>
                <w:sz w:val="22"/>
                <w:szCs w:val="22"/>
              </w:rPr>
              <w:t xml:space="preserve"> we used a different language to match our culture</w:t>
            </w:r>
            <w:r w:rsidR="00AA6C52" w:rsidRPr="00E36A43">
              <w:rPr>
                <w:rFonts w:asciiTheme="majorHAnsi" w:hAnsiTheme="majorHAnsi" w:cstheme="majorHAnsi"/>
                <w:i/>
                <w:iCs/>
                <w:sz w:val="22"/>
                <w:szCs w:val="22"/>
              </w:rPr>
              <w:t xml:space="preserve"> and language.</w:t>
            </w:r>
            <w:r w:rsidR="001202CA">
              <w:rPr>
                <w:rFonts w:asciiTheme="majorHAnsi" w:hAnsiTheme="majorHAnsi" w:cstheme="majorHAnsi"/>
                <w:i/>
                <w:iCs/>
                <w:sz w:val="22"/>
                <w:szCs w:val="22"/>
              </w:rPr>
              <w:t xml:space="preserve"> </w:t>
            </w:r>
            <w:r w:rsidR="00AA6C52" w:rsidRPr="00E36A43">
              <w:rPr>
                <w:rFonts w:asciiTheme="majorHAnsi" w:hAnsiTheme="majorHAnsi" w:cstheme="majorHAnsi"/>
                <w:i/>
                <w:iCs/>
                <w:sz w:val="22"/>
                <w:szCs w:val="22"/>
              </w:rPr>
              <w:t>The</w:t>
            </w:r>
            <w:r w:rsidR="002B3942" w:rsidRPr="00E36A43">
              <w:rPr>
                <w:rFonts w:asciiTheme="majorHAnsi" w:hAnsiTheme="majorHAnsi" w:cstheme="majorHAnsi"/>
                <w:i/>
                <w:iCs/>
                <w:sz w:val="22"/>
                <w:szCs w:val="22"/>
              </w:rPr>
              <w:t xml:space="preserve"> AMR language used by laym</w:t>
            </w:r>
            <w:r w:rsidR="001202CA">
              <w:rPr>
                <w:rFonts w:asciiTheme="majorHAnsi" w:hAnsiTheme="majorHAnsi" w:cstheme="majorHAnsi"/>
                <w:i/>
                <w:iCs/>
                <w:sz w:val="22"/>
                <w:szCs w:val="22"/>
              </w:rPr>
              <w:t>en</w:t>
            </w:r>
            <w:r w:rsidR="002B3942" w:rsidRPr="00E36A43">
              <w:rPr>
                <w:rFonts w:asciiTheme="majorHAnsi" w:hAnsiTheme="majorHAnsi" w:cstheme="majorHAnsi"/>
                <w:i/>
                <w:iCs/>
                <w:sz w:val="22"/>
                <w:szCs w:val="22"/>
              </w:rPr>
              <w:t xml:space="preserve"> and that of medical professionals is different and therefore by adapting them, we get everyone on the same page</w:t>
            </w:r>
            <w:r w:rsidRPr="00E36A43">
              <w:rPr>
                <w:rFonts w:asciiTheme="majorHAnsi" w:hAnsiTheme="majorHAnsi" w:cstheme="majorHAnsi"/>
                <w:i/>
                <w:iCs/>
                <w:sz w:val="22"/>
                <w:szCs w:val="22"/>
              </w:rPr>
              <w:t>”.</w:t>
            </w:r>
          </w:p>
          <w:p w14:paraId="0AB34262" w14:textId="214A20C6" w:rsidR="00D573AE" w:rsidRPr="00E36A43" w:rsidRDefault="00DB5FE6" w:rsidP="00387CA9">
            <w:pPr>
              <w:jc w:val="both"/>
              <w:rPr>
                <w:rFonts w:asciiTheme="majorHAnsi" w:hAnsiTheme="majorHAnsi" w:cstheme="majorHAnsi"/>
                <w:i/>
                <w:iCs/>
                <w:sz w:val="22"/>
                <w:szCs w:val="22"/>
              </w:rPr>
            </w:pPr>
            <w:r w:rsidRPr="00E36A43">
              <w:rPr>
                <w:rFonts w:asciiTheme="majorHAnsi" w:hAnsiTheme="majorHAnsi" w:cstheme="majorHAnsi"/>
                <w:i/>
                <w:iCs/>
                <w:sz w:val="22"/>
                <w:szCs w:val="22"/>
              </w:rPr>
              <w:t>“</w:t>
            </w:r>
            <w:r w:rsidR="00D573AE" w:rsidRPr="00E36A43">
              <w:rPr>
                <w:rFonts w:asciiTheme="majorHAnsi" w:hAnsiTheme="majorHAnsi" w:cstheme="majorHAnsi"/>
                <w:i/>
                <w:iCs/>
                <w:sz w:val="22"/>
                <w:szCs w:val="22"/>
              </w:rPr>
              <w:t>In Malawi, changes were made. For example, to approach calls for 9 sessions with the participants and it was reduced to 5 to make it feasible (we didn’t want to disengage people from their daily routines for too long</w:t>
            </w:r>
            <w:r w:rsidR="001202CA" w:rsidRPr="00E36A43">
              <w:rPr>
                <w:rFonts w:asciiTheme="majorHAnsi" w:hAnsiTheme="majorHAnsi" w:cstheme="majorHAnsi"/>
                <w:i/>
                <w:iCs/>
                <w:sz w:val="22"/>
                <w:szCs w:val="22"/>
              </w:rPr>
              <w:t>). We</w:t>
            </w:r>
            <w:r w:rsidR="00D573AE" w:rsidRPr="00E36A43">
              <w:rPr>
                <w:rFonts w:asciiTheme="majorHAnsi" w:hAnsiTheme="majorHAnsi" w:cstheme="majorHAnsi"/>
                <w:i/>
                <w:iCs/>
                <w:sz w:val="22"/>
                <w:szCs w:val="22"/>
              </w:rPr>
              <w:t xml:space="preserve"> also changed period when to engage specific stakeholders </w:t>
            </w:r>
            <w:r w:rsidR="001202CA" w:rsidRPr="00E36A43">
              <w:rPr>
                <w:rFonts w:asciiTheme="majorHAnsi" w:hAnsiTheme="majorHAnsi" w:cstheme="majorHAnsi"/>
                <w:i/>
                <w:iCs/>
                <w:sz w:val="22"/>
                <w:szCs w:val="22"/>
              </w:rPr>
              <w:t>e.g.,</w:t>
            </w:r>
            <w:r w:rsidR="00D573AE" w:rsidRPr="00E36A43">
              <w:rPr>
                <w:rFonts w:asciiTheme="majorHAnsi" w:hAnsiTheme="majorHAnsi" w:cstheme="majorHAnsi"/>
                <w:i/>
                <w:iCs/>
                <w:sz w:val="22"/>
                <w:szCs w:val="22"/>
              </w:rPr>
              <w:t xml:space="preserve"> chiefs. Thi</w:t>
            </w:r>
            <w:r w:rsidR="00C704E9" w:rsidRPr="00E36A43">
              <w:rPr>
                <w:rFonts w:asciiTheme="majorHAnsi" w:hAnsiTheme="majorHAnsi" w:cstheme="majorHAnsi"/>
                <w:i/>
                <w:iCs/>
                <w:sz w:val="22"/>
                <w:szCs w:val="22"/>
              </w:rPr>
              <w:t>s</w:t>
            </w:r>
            <w:r w:rsidR="00D573AE" w:rsidRPr="00E36A43">
              <w:rPr>
                <w:rFonts w:asciiTheme="majorHAnsi" w:hAnsiTheme="majorHAnsi" w:cstheme="majorHAnsi"/>
                <w:i/>
                <w:iCs/>
                <w:sz w:val="22"/>
                <w:szCs w:val="22"/>
              </w:rPr>
              <w:t xml:space="preserve"> was in relation to the power dynamics</w:t>
            </w:r>
            <w:r w:rsidR="00C704E9" w:rsidRPr="00E36A43">
              <w:rPr>
                <w:rFonts w:asciiTheme="majorHAnsi" w:hAnsiTheme="majorHAnsi" w:cstheme="majorHAnsi"/>
                <w:i/>
                <w:iCs/>
                <w:sz w:val="22"/>
                <w:szCs w:val="22"/>
              </w:rPr>
              <w:t xml:space="preserve">. </w:t>
            </w:r>
            <w:r w:rsidR="006F5479" w:rsidRPr="00E36A43">
              <w:rPr>
                <w:rFonts w:asciiTheme="majorHAnsi" w:hAnsiTheme="majorHAnsi" w:cstheme="majorHAnsi"/>
                <w:i/>
                <w:iCs/>
                <w:sz w:val="22"/>
                <w:szCs w:val="22"/>
              </w:rPr>
              <w:t xml:space="preserve">The community members would separately, without interference of policy makers, discuss the issues and possible solutions. Subsequently, local policy makers in the villages </w:t>
            </w:r>
            <w:r w:rsidR="001202CA" w:rsidRPr="00E36A43">
              <w:rPr>
                <w:rFonts w:asciiTheme="majorHAnsi" w:hAnsiTheme="majorHAnsi" w:cstheme="majorHAnsi"/>
                <w:i/>
                <w:iCs/>
                <w:sz w:val="22"/>
                <w:szCs w:val="22"/>
              </w:rPr>
              <w:t>e.g.,</w:t>
            </w:r>
            <w:r w:rsidR="006F5479" w:rsidRPr="00E36A43">
              <w:rPr>
                <w:rFonts w:asciiTheme="majorHAnsi" w:hAnsiTheme="majorHAnsi" w:cstheme="majorHAnsi"/>
                <w:i/>
                <w:iCs/>
                <w:sz w:val="22"/>
                <w:szCs w:val="22"/>
              </w:rPr>
              <w:t xml:space="preserve"> chiefs were brought in to provide additional input on the </w:t>
            </w:r>
            <w:r w:rsidR="001202CA" w:rsidRPr="00E36A43">
              <w:rPr>
                <w:rFonts w:asciiTheme="majorHAnsi" w:hAnsiTheme="majorHAnsi" w:cstheme="majorHAnsi"/>
                <w:i/>
                <w:iCs/>
                <w:sz w:val="22"/>
                <w:szCs w:val="22"/>
              </w:rPr>
              <w:t>effectiveness</w:t>
            </w:r>
            <w:r w:rsidR="00C704E9" w:rsidRPr="00E36A43">
              <w:rPr>
                <w:rFonts w:asciiTheme="majorHAnsi" w:hAnsiTheme="majorHAnsi" w:cstheme="majorHAnsi"/>
                <w:i/>
                <w:iCs/>
                <w:sz w:val="22"/>
                <w:szCs w:val="22"/>
              </w:rPr>
              <w:t xml:space="preserve"> and feasibility of </w:t>
            </w:r>
            <w:r w:rsidR="001202CA">
              <w:rPr>
                <w:rFonts w:asciiTheme="majorHAnsi" w:hAnsiTheme="majorHAnsi" w:cstheme="majorHAnsi"/>
                <w:i/>
                <w:iCs/>
                <w:sz w:val="22"/>
                <w:szCs w:val="22"/>
              </w:rPr>
              <w:t>t</w:t>
            </w:r>
            <w:r w:rsidR="006F5479" w:rsidRPr="00E36A43">
              <w:rPr>
                <w:rFonts w:asciiTheme="majorHAnsi" w:hAnsiTheme="majorHAnsi" w:cstheme="majorHAnsi"/>
                <w:i/>
                <w:iCs/>
                <w:sz w:val="22"/>
                <w:szCs w:val="22"/>
              </w:rPr>
              <w:t>he solutions</w:t>
            </w:r>
            <w:r w:rsidRPr="00E36A43">
              <w:rPr>
                <w:rFonts w:asciiTheme="majorHAnsi" w:hAnsiTheme="majorHAnsi" w:cstheme="majorHAnsi"/>
                <w:i/>
                <w:iCs/>
                <w:sz w:val="22"/>
                <w:szCs w:val="22"/>
              </w:rPr>
              <w:t>”.</w:t>
            </w:r>
          </w:p>
          <w:p w14:paraId="6133776D" w14:textId="77777777" w:rsidR="001C2B87" w:rsidRPr="00E36A43" w:rsidRDefault="001C2B87" w:rsidP="00C704E9">
            <w:pPr>
              <w:jc w:val="both"/>
              <w:rPr>
                <w:rFonts w:asciiTheme="majorHAnsi" w:hAnsiTheme="majorHAnsi" w:cstheme="majorHAnsi"/>
                <w:i/>
                <w:iCs/>
                <w:sz w:val="22"/>
                <w:szCs w:val="22"/>
                <w:highlight w:val="yellow"/>
              </w:rPr>
            </w:pPr>
          </w:p>
        </w:tc>
      </w:tr>
      <w:tr w:rsidR="001C2B87" w:rsidRPr="00E36A43" w14:paraId="0BF84158" w14:textId="77777777" w:rsidTr="002D3139">
        <w:tc>
          <w:tcPr>
            <w:tcW w:w="9918" w:type="dxa"/>
          </w:tcPr>
          <w:p w14:paraId="64B2A850" w14:textId="644418E5" w:rsidR="001C2B87" w:rsidRPr="00E36A43" w:rsidRDefault="001C2B87" w:rsidP="00387CA9">
            <w:pPr>
              <w:jc w:val="both"/>
              <w:rPr>
                <w:rFonts w:asciiTheme="majorHAnsi" w:hAnsiTheme="majorHAnsi" w:cstheme="majorHAnsi"/>
                <w:b/>
                <w:bCs/>
                <w:sz w:val="22"/>
                <w:szCs w:val="22"/>
              </w:rPr>
            </w:pPr>
            <w:r w:rsidRPr="00E36A43">
              <w:rPr>
                <w:rFonts w:asciiTheme="majorHAnsi" w:hAnsiTheme="majorHAnsi" w:cstheme="majorHAnsi"/>
                <w:b/>
                <w:bCs/>
                <w:sz w:val="22"/>
                <w:szCs w:val="22"/>
              </w:rPr>
              <w:t xml:space="preserve">To </w:t>
            </w:r>
            <w:r w:rsidR="00AA6C52" w:rsidRPr="00E36A43">
              <w:rPr>
                <w:rFonts w:asciiTheme="majorHAnsi" w:hAnsiTheme="majorHAnsi" w:cstheme="majorHAnsi"/>
                <w:b/>
                <w:bCs/>
                <w:sz w:val="22"/>
                <w:szCs w:val="22"/>
              </w:rPr>
              <w:t>Tassawan</w:t>
            </w:r>
            <w:r w:rsidR="006F5479" w:rsidRPr="00E36A43">
              <w:rPr>
                <w:rFonts w:asciiTheme="majorHAnsi" w:hAnsiTheme="majorHAnsi" w:cstheme="majorHAnsi"/>
                <w:b/>
                <w:bCs/>
                <w:sz w:val="22"/>
                <w:szCs w:val="22"/>
              </w:rPr>
              <w:t xml:space="preserve"> and Mackwellings</w:t>
            </w:r>
            <w:r w:rsidRPr="00E36A43">
              <w:rPr>
                <w:rFonts w:asciiTheme="majorHAnsi" w:hAnsiTheme="majorHAnsi" w:cstheme="majorHAnsi"/>
                <w:b/>
                <w:bCs/>
                <w:sz w:val="22"/>
                <w:szCs w:val="22"/>
              </w:rPr>
              <w:t xml:space="preserve">: </w:t>
            </w:r>
            <w:r w:rsidR="00A723C3" w:rsidRPr="00E36A43">
              <w:rPr>
                <w:rFonts w:asciiTheme="majorHAnsi" w:hAnsiTheme="majorHAnsi" w:cstheme="majorHAnsi"/>
                <w:b/>
                <w:bCs/>
                <w:sz w:val="22"/>
                <w:szCs w:val="22"/>
              </w:rPr>
              <w:t xml:space="preserve">How </w:t>
            </w:r>
            <w:r w:rsidR="00AA6C52" w:rsidRPr="00E36A43">
              <w:rPr>
                <w:rFonts w:asciiTheme="majorHAnsi" w:hAnsiTheme="majorHAnsi" w:cstheme="majorHAnsi"/>
                <w:b/>
                <w:bCs/>
                <w:sz w:val="22"/>
                <w:szCs w:val="22"/>
              </w:rPr>
              <w:t>long were the activities in Thailand</w:t>
            </w:r>
            <w:r w:rsidR="006F5479" w:rsidRPr="00E36A43">
              <w:rPr>
                <w:rFonts w:asciiTheme="majorHAnsi" w:hAnsiTheme="majorHAnsi" w:cstheme="majorHAnsi"/>
                <w:b/>
                <w:bCs/>
                <w:sz w:val="22"/>
                <w:szCs w:val="22"/>
              </w:rPr>
              <w:t xml:space="preserve"> and Malawi, respectively</w:t>
            </w:r>
            <w:r w:rsidRPr="00E36A43">
              <w:rPr>
                <w:rFonts w:asciiTheme="majorHAnsi" w:hAnsiTheme="majorHAnsi" w:cstheme="majorHAnsi"/>
                <w:b/>
                <w:bCs/>
                <w:sz w:val="22"/>
                <w:szCs w:val="22"/>
              </w:rPr>
              <w:t>?</w:t>
            </w:r>
          </w:p>
          <w:p w14:paraId="34EFEBDD" w14:textId="53DD9670" w:rsidR="001C2B87" w:rsidRPr="00E36A43" w:rsidRDefault="001C2B87" w:rsidP="00387CA9">
            <w:pPr>
              <w:jc w:val="both"/>
              <w:rPr>
                <w:rFonts w:asciiTheme="majorHAnsi" w:hAnsiTheme="majorHAnsi" w:cstheme="majorHAnsi"/>
                <w:sz w:val="22"/>
                <w:szCs w:val="22"/>
              </w:rPr>
            </w:pPr>
          </w:p>
          <w:p w14:paraId="76E12851" w14:textId="48D80D5A" w:rsidR="00AA6C52" w:rsidRPr="001202CA" w:rsidRDefault="00C704E9" w:rsidP="00387CA9">
            <w:pPr>
              <w:jc w:val="both"/>
              <w:rPr>
                <w:rFonts w:asciiTheme="majorHAnsi" w:hAnsiTheme="majorHAnsi" w:cstheme="majorHAnsi"/>
                <w:i/>
                <w:iCs/>
                <w:sz w:val="22"/>
                <w:szCs w:val="22"/>
              </w:rPr>
            </w:pPr>
            <w:r w:rsidRPr="001202CA">
              <w:rPr>
                <w:rFonts w:asciiTheme="majorHAnsi" w:hAnsiTheme="majorHAnsi" w:cstheme="majorHAnsi"/>
                <w:i/>
                <w:iCs/>
                <w:sz w:val="22"/>
                <w:szCs w:val="22"/>
              </w:rPr>
              <w:t>“In Thailand, t</w:t>
            </w:r>
            <w:r w:rsidR="00AA6C52" w:rsidRPr="001202CA">
              <w:rPr>
                <w:rFonts w:asciiTheme="majorHAnsi" w:hAnsiTheme="majorHAnsi" w:cstheme="majorHAnsi"/>
                <w:i/>
                <w:iCs/>
                <w:sz w:val="22"/>
                <w:szCs w:val="22"/>
              </w:rPr>
              <w:t>he activities were done in three months. The project commenced in 2021 and is still ongoing</w:t>
            </w:r>
            <w:r w:rsidRPr="001202CA">
              <w:rPr>
                <w:rFonts w:asciiTheme="majorHAnsi" w:hAnsiTheme="majorHAnsi" w:cstheme="majorHAnsi"/>
                <w:i/>
                <w:iCs/>
                <w:sz w:val="22"/>
                <w:szCs w:val="22"/>
              </w:rPr>
              <w:t>”</w:t>
            </w:r>
            <w:r w:rsidR="001D68FA" w:rsidRPr="001202CA">
              <w:rPr>
                <w:rFonts w:asciiTheme="majorHAnsi" w:hAnsiTheme="majorHAnsi" w:cstheme="majorHAnsi"/>
                <w:i/>
                <w:iCs/>
                <w:sz w:val="22"/>
                <w:szCs w:val="22"/>
              </w:rPr>
              <w:t>.</w:t>
            </w:r>
          </w:p>
          <w:p w14:paraId="6EFF41DB" w14:textId="238514C8" w:rsidR="006F5479" w:rsidRPr="00E36A43" w:rsidRDefault="00C704E9" w:rsidP="00387CA9">
            <w:pPr>
              <w:jc w:val="both"/>
              <w:rPr>
                <w:rFonts w:asciiTheme="majorHAnsi" w:hAnsiTheme="majorHAnsi" w:cstheme="majorHAnsi"/>
                <w:i/>
                <w:iCs/>
                <w:sz w:val="22"/>
                <w:szCs w:val="22"/>
              </w:rPr>
            </w:pPr>
            <w:r w:rsidRPr="00E36A43">
              <w:rPr>
                <w:rFonts w:asciiTheme="majorHAnsi" w:hAnsiTheme="majorHAnsi" w:cstheme="majorHAnsi"/>
                <w:i/>
                <w:iCs/>
                <w:sz w:val="22"/>
                <w:szCs w:val="22"/>
              </w:rPr>
              <w:t>“In Malawi, e</w:t>
            </w:r>
            <w:r w:rsidR="006F5479" w:rsidRPr="00E36A43">
              <w:rPr>
                <w:rFonts w:asciiTheme="majorHAnsi" w:hAnsiTheme="majorHAnsi" w:cstheme="majorHAnsi"/>
                <w:i/>
                <w:iCs/>
                <w:sz w:val="22"/>
                <w:szCs w:val="22"/>
              </w:rPr>
              <w:t>ach event lasted for a day from 8 to 4 pm. 4 sessions were included in the day</w:t>
            </w:r>
            <w:r w:rsidRPr="00E36A43">
              <w:rPr>
                <w:rFonts w:asciiTheme="majorHAnsi" w:hAnsiTheme="majorHAnsi" w:cstheme="majorHAnsi"/>
                <w:i/>
                <w:iCs/>
                <w:sz w:val="22"/>
                <w:szCs w:val="22"/>
              </w:rPr>
              <w:t>”</w:t>
            </w:r>
            <w:r w:rsidR="001D68FA" w:rsidRPr="00E36A43">
              <w:rPr>
                <w:rFonts w:asciiTheme="majorHAnsi" w:hAnsiTheme="majorHAnsi" w:cstheme="majorHAnsi"/>
                <w:i/>
                <w:iCs/>
                <w:sz w:val="22"/>
                <w:szCs w:val="22"/>
              </w:rPr>
              <w:t>.</w:t>
            </w:r>
            <w:r w:rsidR="006F5479" w:rsidRPr="00E36A43">
              <w:rPr>
                <w:rFonts w:asciiTheme="majorHAnsi" w:hAnsiTheme="majorHAnsi" w:cstheme="majorHAnsi"/>
                <w:i/>
                <w:iCs/>
                <w:sz w:val="22"/>
                <w:szCs w:val="22"/>
              </w:rPr>
              <w:t xml:space="preserve"> </w:t>
            </w:r>
          </w:p>
          <w:p w14:paraId="54A9AA54" w14:textId="77777777" w:rsidR="001C2B87" w:rsidRPr="00E36A43" w:rsidRDefault="001C2B87" w:rsidP="00C704E9">
            <w:pPr>
              <w:jc w:val="both"/>
              <w:rPr>
                <w:rFonts w:asciiTheme="majorHAnsi" w:hAnsiTheme="majorHAnsi" w:cstheme="majorHAnsi"/>
                <w:sz w:val="22"/>
                <w:szCs w:val="22"/>
              </w:rPr>
            </w:pPr>
          </w:p>
        </w:tc>
      </w:tr>
      <w:tr w:rsidR="00A723C3" w:rsidRPr="00E36A43" w14:paraId="304719ED" w14:textId="77777777" w:rsidTr="002D3139">
        <w:tc>
          <w:tcPr>
            <w:tcW w:w="9918" w:type="dxa"/>
          </w:tcPr>
          <w:p w14:paraId="0BC2C0A1" w14:textId="47F786A9" w:rsidR="00A723C3" w:rsidRPr="00E36A43" w:rsidRDefault="00C704E9" w:rsidP="00C704E9">
            <w:pPr>
              <w:jc w:val="both"/>
              <w:rPr>
                <w:rFonts w:asciiTheme="majorHAnsi" w:hAnsiTheme="majorHAnsi" w:cstheme="majorHAnsi"/>
                <w:b/>
                <w:bCs/>
                <w:sz w:val="22"/>
                <w:szCs w:val="22"/>
              </w:rPr>
            </w:pPr>
            <w:r w:rsidRPr="00E36A43">
              <w:rPr>
                <w:rFonts w:asciiTheme="majorHAnsi" w:hAnsiTheme="majorHAnsi" w:cstheme="majorHAnsi"/>
                <w:b/>
                <w:bCs/>
                <w:sz w:val="22"/>
                <w:szCs w:val="22"/>
              </w:rPr>
              <w:t xml:space="preserve">To Tassawan and Mackwellings: </w:t>
            </w:r>
            <w:r w:rsidR="00582869" w:rsidRPr="00E36A43">
              <w:rPr>
                <w:rFonts w:asciiTheme="majorHAnsi" w:hAnsiTheme="majorHAnsi" w:cstheme="majorHAnsi"/>
                <w:b/>
                <w:bCs/>
                <w:sz w:val="22"/>
                <w:szCs w:val="22"/>
              </w:rPr>
              <w:t>C</w:t>
            </w:r>
            <w:r w:rsidRPr="00E36A43">
              <w:rPr>
                <w:rFonts w:asciiTheme="majorHAnsi" w:hAnsiTheme="majorHAnsi" w:cstheme="majorHAnsi"/>
                <w:b/>
                <w:bCs/>
                <w:sz w:val="22"/>
                <w:szCs w:val="22"/>
              </w:rPr>
              <w:t xml:space="preserve">ould you comment more on ways </w:t>
            </w:r>
            <w:r w:rsidR="00582869" w:rsidRPr="00E36A43">
              <w:rPr>
                <w:rFonts w:asciiTheme="majorHAnsi" w:hAnsiTheme="majorHAnsi" w:cstheme="majorHAnsi"/>
                <w:b/>
                <w:bCs/>
                <w:sz w:val="22"/>
                <w:szCs w:val="22"/>
              </w:rPr>
              <w:t xml:space="preserve">that </w:t>
            </w:r>
            <w:r w:rsidRPr="00E36A43">
              <w:rPr>
                <w:rFonts w:asciiTheme="majorHAnsi" w:hAnsiTheme="majorHAnsi" w:cstheme="majorHAnsi"/>
                <w:b/>
                <w:bCs/>
                <w:sz w:val="22"/>
                <w:szCs w:val="22"/>
              </w:rPr>
              <w:t>some relevant stakeholders, such as the local Regulatory Authorities, may join efforts and</w:t>
            </w:r>
            <w:r w:rsidR="00582869" w:rsidRPr="00E36A43">
              <w:rPr>
                <w:rFonts w:asciiTheme="majorHAnsi" w:hAnsiTheme="majorHAnsi" w:cstheme="majorHAnsi"/>
                <w:b/>
                <w:bCs/>
                <w:sz w:val="22"/>
                <w:szCs w:val="22"/>
              </w:rPr>
              <w:t xml:space="preserve"> are</w:t>
            </w:r>
            <w:r w:rsidRPr="00E36A43">
              <w:rPr>
                <w:rFonts w:asciiTheme="majorHAnsi" w:hAnsiTheme="majorHAnsi" w:cstheme="majorHAnsi"/>
                <w:b/>
                <w:bCs/>
                <w:sz w:val="22"/>
                <w:szCs w:val="22"/>
              </w:rPr>
              <w:t xml:space="preserve"> readily contributing to the current efforts to help disseminate information and increase awareness</w:t>
            </w:r>
            <w:r w:rsidR="00582869" w:rsidRPr="00E36A43">
              <w:rPr>
                <w:rFonts w:asciiTheme="majorHAnsi" w:hAnsiTheme="majorHAnsi" w:cstheme="majorHAnsi"/>
                <w:b/>
                <w:bCs/>
                <w:sz w:val="22"/>
                <w:szCs w:val="22"/>
              </w:rPr>
              <w:t xml:space="preserve">. </w:t>
            </w:r>
          </w:p>
          <w:p w14:paraId="49648A99" w14:textId="7DF5E5B8" w:rsidR="00A723C3" w:rsidRPr="00E36A43" w:rsidRDefault="00A723C3" w:rsidP="00A723C3">
            <w:pPr>
              <w:jc w:val="both"/>
              <w:rPr>
                <w:rFonts w:asciiTheme="majorHAnsi" w:hAnsiTheme="majorHAnsi" w:cstheme="majorHAnsi"/>
                <w:sz w:val="22"/>
                <w:szCs w:val="22"/>
                <w:highlight w:val="yellow"/>
              </w:rPr>
            </w:pPr>
          </w:p>
          <w:p w14:paraId="468B6525" w14:textId="7238F6D8" w:rsidR="002C2153" w:rsidRPr="00E36A43" w:rsidRDefault="002C2153" w:rsidP="00A723C3">
            <w:pPr>
              <w:jc w:val="both"/>
              <w:rPr>
                <w:rFonts w:asciiTheme="majorHAnsi" w:hAnsiTheme="majorHAnsi" w:cstheme="majorHAnsi"/>
                <w:i/>
                <w:iCs/>
                <w:sz w:val="22"/>
                <w:szCs w:val="22"/>
              </w:rPr>
            </w:pPr>
            <w:r w:rsidRPr="00E36A43">
              <w:rPr>
                <w:rFonts w:asciiTheme="majorHAnsi" w:hAnsiTheme="majorHAnsi" w:cstheme="majorHAnsi"/>
                <w:i/>
                <w:iCs/>
                <w:sz w:val="22"/>
                <w:szCs w:val="22"/>
              </w:rPr>
              <w:t>“</w:t>
            </w:r>
            <w:r w:rsidR="00582869" w:rsidRPr="00E36A43">
              <w:rPr>
                <w:rFonts w:asciiTheme="majorHAnsi" w:hAnsiTheme="majorHAnsi" w:cstheme="majorHAnsi"/>
                <w:i/>
                <w:iCs/>
                <w:sz w:val="22"/>
                <w:szCs w:val="22"/>
              </w:rPr>
              <w:t xml:space="preserve">In Malawi, one of the regulatory authorities was the drug regulatory authorities who were introduced after the participants had already discussed the solutions. For </w:t>
            </w:r>
            <w:r w:rsidR="001202CA" w:rsidRPr="00E36A43">
              <w:rPr>
                <w:rFonts w:asciiTheme="majorHAnsi" w:hAnsiTheme="majorHAnsi" w:cstheme="majorHAnsi"/>
                <w:i/>
                <w:iCs/>
                <w:sz w:val="22"/>
                <w:szCs w:val="22"/>
              </w:rPr>
              <w:t>example,</w:t>
            </w:r>
            <w:r w:rsidR="00582869" w:rsidRPr="00E36A43">
              <w:rPr>
                <w:rFonts w:asciiTheme="majorHAnsi" w:hAnsiTheme="majorHAnsi" w:cstheme="majorHAnsi"/>
                <w:i/>
                <w:iCs/>
                <w:sz w:val="22"/>
                <w:szCs w:val="22"/>
              </w:rPr>
              <w:t xml:space="preserve"> one of the proposed solutions was strengthening drug control mechanisms and the several steps to be taken. The autho</w:t>
            </w:r>
            <w:r w:rsidR="001202CA">
              <w:rPr>
                <w:rFonts w:asciiTheme="majorHAnsi" w:hAnsiTheme="majorHAnsi" w:cstheme="majorHAnsi"/>
                <w:i/>
                <w:iCs/>
                <w:sz w:val="22"/>
                <w:szCs w:val="22"/>
              </w:rPr>
              <w:t>r</w:t>
            </w:r>
            <w:r w:rsidR="00582869" w:rsidRPr="00E36A43">
              <w:rPr>
                <w:rFonts w:asciiTheme="majorHAnsi" w:hAnsiTheme="majorHAnsi" w:cstheme="majorHAnsi"/>
                <w:i/>
                <w:iCs/>
                <w:sz w:val="22"/>
                <w:szCs w:val="22"/>
              </w:rPr>
              <w:t>i</w:t>
            </w:r>
            <w:r w:rsidR="001202CA">
              <w:rPr>
                <w:rFonts w:asciiTheme="majorHAnsi" w:hAnsiTheme="majorHAnsi" w:cstheme="majorHAnsi"/>
                <w:i/>
                <w:iCs/>
                <w:sz w:val="22"/>
                <w:szCs w:val="22"/>
              </w:rPr>
              <w:t>ti</w:t>
            </w:r>
            <w:r w:rsidR="00582869" w:rsidRPr="00E36A43">
              <w:rPr>
                <w:rFonts w:asciiTheme="majorHAnsi" w:hAnsiTheme="majorHAnsi" w:cstheme="majorHAnsi"/>
                <w:i/>
                <w:iCs/>
                <w:sz w:val="22"/>
                <w:szCs w:val="22"/>
              </w:rPr>
              <w:t xml:space="preserve">es were able to listen to the participants solutions </w:t>
            </w:r>
            <w:r w:rsidR="001202CA" w:rsidRPr="00E36A43">
              <w:rPr>
                <w:rFonts w:asciiTheme="majorHAnsi" w:hAnsiTheme="majorHAnsi" w:cstheme="majorHAnsi"/>
                <w:i/>
                <w:iCs/>
                <w:sz w:val="22"/>
                <w:szCs w:val="22"/>
              </w:rPr>
              <w:t>and</w:t>
            </w:r>
            <w:r w:rsidR="00582869" w:rsidRPr="00E36A43">
              <w:rPr>
                <w:rFonts w:asciiTheme="majorHAnsi" w:hAnsiTheme="majorHAnsi" w:cstheme="majorHAnsi"/>
                <w:i/>
                <w:iCs/>
                <w:sz w:val="22"/>
                <w:szCs w:val="22"/>
              </w:rPr>
              <w:t xml:space="preserve"> share some the </w:t>
            </w:r>
            <w:r w:rsidR="001202CA" w:rsidRPr="00E36A43">
              <w:rPr>
                <w:rFonts w:asciiTheme="majorHAnsi" w:hAnsiTheme="majorHAnsi" w:cstheme="majorHAnsi"/>
                <w:i/>
                <w:iCs/>
                <w:sz w:val="22"/>
                <w:szCs w:val="22"/>
              </w:rPr>
              <w:t>mechanisms</w:t>
            </w:r>
            <w:r w:rsidR="00582869" w:rsidRPr="00E36A43">
              <w:rPr>
                <w:rFonts w:asciiTheme="majorHAnsi" w:hAnsiTheme="majorHAnsi" w:cstheme="majorHAnsi"/>
                <w:i/>
                <w:iCs/>
                <w:sz w:val="22"/>
                <w:szCs w:val="22"/>
              </w:rPr>
              <w:t xml:space="preserve"> that are currently in use to </w:t>
            </w:r>
            <w:r w:rsidRPr="00E36A43">
              <w:rPr>
                <w:rFonts w:asciiTheme="majorHAnsi" w:hAnsiTheme="majorHAnsi" w:cstheme="majorHAnsi"/>
                <w:i/>
                <w:iCs/>
                <w:sz w:val="22"/>
                <w:szCs w:val="22"/>
              </w:rPr>
              <w:t>control drug use in the countr</w:t>
            </w:r>
            <w:r w:rsidR="001D68FA" w:rsidRPr="00E36A43">
              <w:rPr>
                <w:rFonts w:asciiTheme="majorHAnsi" w:hAnsiTheme="majorHAnsi" w:cstheme="majorHAnsi"/>
                <w:i/>
                <w:iCs/>
                <w:sz w:val="22"/>
                <w:szCs w:val="22"/>
              </w:rPr>
              <w:t>y</w:t>
            </w:r>
            <w:r w:rsidRPr="00E36A43">
              <w:rPr>
                <w:rFonts w:asciiTheme="majorHAnsi" w:hAnsiTheme="majorHAnsi" w:cstheme="majorHAnsi"/>
                <w:i/>
                <w:iCs/>
                <w:sz w:val="22"/>
                <w:szCs w:val="22"/>
              </w:rPr>
              <w:t>”</w:t>
            </w:r>
            <w:r w:rsidR="001D68FA" w:rsidRPr="00E36A43">
              <w:rPr>
                <w:rFonts w:asciiTheme="majorHAnsi" w:hAnsiTheme="majorHAnsi" w:cstheme="majorHAnsi"/>
                <w:i/>
                <w:iCs/>
                <w:sz w:val="22"/>
                <w:szCs w:val="22"/>
              </w:rPr>
              <w:t>.</w:t>
            </w:r>
          </w:p>
          <w:p w14:paraId="5D7ACC5D" w14:textId="38198837" w:rsidR="00582869" w:rsidRPr="00E36A43" w:rsidRDefault="002C2153" w:rsidP="00A723C3">
            <w:pPr>
              <w:jc w:val="both"/>
              <w:rPr>
                <w:rFonts w:asciiTheme="majorHAnsi" w:hAnsiTheme="majorHAnsi" w:cstheme="majorHAnsi"/>
                <w:sz w:val="22"/>
                <w:szCs w:val="22"/>
                <w:highlight w:val="yellow"/>
              </w:rPr>
            </w:pPr>
            <w:r w:rsidRPr="00E36A43">
              <w:rPr>
                <w:rFonts w:asciiTheme="majorHAnsi" w:hAnsiTheme="majorHAnsi" w:cstheme="majorHAnsi"/>
                <w:sz w:val="22"/>
                <w:szCs w:val="22"/>
                <w:highlight w:val="yellow"/>
              </w:rPr>
              <w:t xml:space="preserve"> </w:t>
            </w:r>
          </w:p>
          <w:p w14:paraId="3125EC92" w14:textId="2029F810" w:rsidR="00A723C3" w:rsidRPr="00E36A43" w:rsidRDefault="00A723C3" w:rsidP="00A723C3">
            <w:pPr>
              <w:jc w:val="both"/>
              <w:rPr>
                <w:rFonts w:asciiTheme="majorHAnsi" w:hAnsiTheme="majorHAnsi" w:cstheme="majorHAnsi"/>
                <w:i/>
                <w:iCs/>
                <w:sz w:val="22"/>
                <w:szCs w:val="22"/>
                <w:lang w:val="en-US"/>
              </w:rPr>
            </w:pPr>
            <w:r w:rsidRPr="00E36A43">
              <w:rPr>
                <w:rFonts w:asciiTheme="majorHAnsi" w:hAnsiTheme="majorHAnsi" w:cstheme="majorHAnsi"/>
                <w:i/>
                <w:iCs/>
                <w:sz w:val="22"/>
                <w:szCs w:val="22"/>
                <w:lang w:val="en-US"/>
              </w:rPr>
              <w:t>“</w:t>
            </w:r>
            <w:r w:rsidR="002C2153" w:rsidRPr="00E36A43">
              <w:rPr>
                <w:rFonts w:asciiTheme="majorHAnsi" w:hAnsiTheme="majorHAnsi" w:cstheme="majorHAnsi"/>
                <w:i/>
                <w:iCs/>
                <w:sz w:val="22"/>
                <w:szCs w:val="22"/>
                <w:lang w:val="en-US"/>
              </w:rPr>
              <w:t xml:space="preserve">As the project aimed to provide solutions at the national level, we engaged ministers, the FDA and </w:t>
            </w:r>
            <w:r w:rsidR="001D68FA" w:rsidRPr="00E36A43">
              <w:rPr>
                <w:rFonts w:asciiTheme="majorHAnsi" w:hAnsiTheme="majorHAnsi" w:cstheme="majorHAnsi"/>
                <w:i/>
                <w:iCs/>
                <w:sz w:val="22"/>
                <w:szCs w:val="22"/>
                <w:lang w:val="en-US"/>
              </w:rPr>
              <w:t xml:space="preserve">other </w:t>
            </w:r>
            <w:r w:rsidR="002C2153" w:rsidRPr="00E36A43">
              <w:rPr>
                <w:rFonts w:asciiTheme="majorHAnsi" w:hAnsiTheme="majorHAnsi" w:cstheme="majorHAnsi"/>
                <w:i/>
                <w:iCs/>
                <w:sz w:val="22"/>
                <w:szCs w:val="22"/>
                <w:lang w:val="en-US"/>
              </w:rPr>
              <w:t xml:space="preserve">main key stakeholders. On the regional level, we invited </w:t>
            </w:r>
            <w:r w:rsidR="001D68FA" w:rsidRPr="00E36A43">
              <w:rPr>
                <w:rFonts w:asciiTheme="majorHAnsi" w:hAnsiTheme="majorHAnsi" w:cstheme="majorHAnsi"/>
                <w:i/>
                <w:iCs/>
                <w:sz w:val="22"/>
                <w:szCs w:val="22"/>
                <w:lang w:val="en-US"/>
              </w:rPr>
              <w:t>members from the</w:t>
            </w:r>
            <w:r w:rsidR="002C2153" w:rsidRPr="00E36A43">
              <w:rPr>
                <w:rFonts w:asciiTheme="majorHAnsi" w:hAnsiTheme="majorHAnsi" w:cstheme="majorHAnsi"/>
                <w:i/>
                <w:iCs/>
                <w:sz w:val="22"/>
                <w:szCs w:val="22"/>
                <w:lang w:val="en-US"/>
              </w:rPr>
              <w:t xml:space="preserve"> village and district levels </w:t>
            </w:r>
            <w:r w:rsidR="001202CA" w:rsidRPr="00E36A43">
              <w:rPr>
                <w:rFonts w:asciiTheme="majorHAnsi" w:hAnsiTheme="majorHAnsi" w:cstheme="majorHAnsi"/>
                <w:i/>
                <w:iCs/>
                <w:sz w:val="22"/>
                <w:szCs w:val="22"/>
                <w:lang w:val="en-US"/>
              </w:rPr>
              <w:t>e.g.,</w:t>
            </w:r>
            <w:r w:rsidR="002C2153" w:rsidRPr="00E36A43">
              <w:rPr>
                <w:rFonts w:asciiTheme="majorHAnsi" w:hAnsiTheme="majorHAnsi" w:cstheme="majorHAnsi"/>
                <w:i/>
                <w:iCs/>
                <w:sz w:val="22"/>
                <w:szCs w:val="22"/>
                <w:lang w:val="en-US"/>
              </w:rPr>
              <w:t xml:space="preserve"> administration, schools, </w:t>
            </w:r>
            <w:r w:rsidR="001202CA" w:rsidRPr="00E36A43">
              <w:rPr>
                <w:rFonts w:asciiTheme="majorHAnsi" w:hAnsiTheme="majorHAnsi" w:cstheme="majorHAnsi"/>
                <w:i/>
                <w:iCs/>
                <w:sz w:val="22"/>
                <w:szCs w:val="22"/>
                <w:lang w:val="en-US"/>
              </w:rPr>
              <w:t>education,</w:t>
            </w:r>
            <w:r w:rsidR="002C2153" w:rsidRPr="00E36A43">
              <w:rPr>
                <w:rFonts w:asciiTheme="majorHAnsi" w:hAnsiTheme="majorHAnsi" w:cstheme="majorHAnsi"/>
                <w:i/>
                <w:iCs/>
                <w:sz w:val="22"/>
                <w:szCs w:val="22"/>
                <w:lang w:val="en-US"/>
              </w:rPr>
              <w:t xml:space="preserve"> and </w:t>
            </w:r>
            <w:r w:rsidR="001D68FA" w:rsidRPr="00E36A43">
              <w:rPr>
                <w:rFonts w:asciiTheme="majorHAnsi" w:hAnsiTheme="majorHAnsi" w:cstheme="majorHAnsi"/>
                <w:i/>
                <w:iCs/>
                <w:sz w:val="22"/>
                <w:szCs w:val="22"/>
                <w:lang w:val="en-US"/>
              </w:rPr>
              <w:t xml:space="preserve">farmers practicing </w:t>
            </w:r>
            <w:r w:rsidR="002C2153" w:rsidRPr="00E36A43">
              <w:rPr>
                <w:rFonts w:asciiTheme="majorHAnsi" w:hAnsiTheme="majorHAnsi" w:cstheme="majorHAnsi"/>
                <w:i/>
                <w:iCs/>
                <w:sz w:val="22"/>
                <w:szCs w:val="22"/>
                <w:lang w:val="en-US"/>
              </w:rPr>
              <w:t>animal husbandry. We tried to engage people who were already working in target areas</w:t>
            </w:r>
            <w:r w:rsidRPr="00E36A43">
              <w:rPr>
                <w:rFonts w:asciiTheme="majorHAnsi" w:hAnsiTheme="majorHAnsi" w:cstheme="majorHAnsi"/>
                <w:i/>
                <w:iCs/>
                <w:sz w:val="22"/>
                <w:szCs w:val="22"/>
                <w:lang w:val="en-US"/>
              </w:rPr>
              <w:t>”</w:t>
            </w:r>
            <w:r w:rsidR="001D68FA" w:rsidRPr="00E36A43">
              <w:rPr>
                <w:rFonts w:asciiTheme="majorHAnsi" w:hAnsiTheme="majorHAnsi" w:cstheme="majorHAnsi"/>
                <w:i/>
                <w:iCs/>
                <w:sz w:val="22"/>
                <w:szCs w:val="22"/>
                <w:lang w:val="en-US"/>
              </w:rPr>
              <w:t>.</w:t>
            </w:r>
          </w:p>
          <w:p w14:paraId="4943274A" w14:textId="0B8CC95A" w:rsidR="00A723C3" w:rsidRPr="00E36A43" w:rsidRDefault="00A723C3" w:rsidP="00387CA9">
            <w:pPr>
              <w:jc w:val="both"/>
              <w:rPr>
                <w:rFonts w:asciiTheme="majorHAnsi" w:hAnsiTheme="majorHAnsi" w:cstheme="majorHAnsi"/>
                <w:b/>
                <w:bCs/>
                <w:sz w:val="22"/>
                <w:szCs w:val="22"/>
                <w:highlight w:val="yellow"/>
              </w:rPr>
            </w:pPr>
          </w:p>
        </w:tc>
      </w:tr>
      <w:tr w:rsidR="001C2B87" w:rsidRPr="00E36A43" w14:paraId="1BDBAC8B" w14:textId="77777777" w:rsidTr="002D3139">
        <w:tc>
          <w:tcPr>
            <w:tcW w:w="9918" w:type="dxa"/>
          </w:tcPr>
          <w:p w14:paraId="732B8E45" w14:textId="77777777" w:rsidR="002D3139" w:rsidRPr="00E36A43" w:rsidRDefault="002D3139" w:rsidP="00387CA9">
            <w:pPr>
              <w:jc w:val="both"/>
              <w:rPr>
                <w:rFonts w:asciiTheme="majorHAnsi" w:hAnsiTheme="majorHAnsi" w:cstheme="majorHAnsi"/>
                <w:b/>
                <w:bCs/>
                <w:sz w:val="22"/>
                <w:szCs w:val="22"/>
                <w:highlight w:val="yellow"/>
              </w:rPr>
            </w:pPr>
          </w:p>
          <w:p w14:paraId="4DEF84DD" w14:textId="4E9FD60F" w:rsidR="001C2B87" w:rsidRPr="00E36A43" w:rsidRDefault="00762753" w:rsidP="00387CA9">
            <w:pPr>
              <w:jc w:val="both"/>
              <w:rPr>
                <w:rFonts w:asciiTheme="majorHAnsi" w:hAnsiTheme="majorHAnsi" w:cstheme="majorHAnsi"/>
                <w:b/>
                <w:bCs/>
                <w:sz w:val="22"/>
                <w:szCs w:val="22"/>
              </w:rPr>
            </w:pPr>
            <w:r w:rsidRPr="00E36A43">
              <w:rPr>
                <w:rFonts w:asciiTheme="majorHAnsi" w:hAnsiTheme="majorHAnsi" w:cstheme="majorHAnsi"/>
                <w:b/>
                <w:bCs/>
                <w:sz w:val="22"/>
                <w:szCs w:val="22"/>
              </w:rPr>
              <w:t>To Tassawan and Mackwellings</w:t>
            </w:r>
            <w:r w:rsidR="001C2B87" w:rsidRPr="00E36A43">
              <w:rPr>
                <w:rFonts w:asciiTheme="majorHAnsi" w:hAnsiTheme="majorHAnsi" w:cstheme="majorHAnsi"/>
                <w:b/>
                <w:bCs/>
                <w:sz w:val="22"/>
                <w:szCs w:val="22"/>
              </w:rPr>
              <w:t xml:space="preserve">: </w:t>
            </w:r>
            <w:r w:rsidR="002C2153" w:rsidRPr="00E36A43">
              <w:rPr>
                <w:rFonts w:asciiTheme="majorHAnsi" w:hAnsiTheme="majorHAnsi" w:cstheme="majorHAnsi"/>
                <w:b/>
                <w:bCs/>
                <w:sz w:val="22"/>
                <w:szCs w:val="22"/>
              </w:rPr>
              <w:t xml:space="preserve">Were new terminologies formed following the lack of local </w:t>
            </w:r>
            <w:r w:rsidRPr="00E36A43">
              <w:rPr>
                <w:rFonts w:asciiTheme="majorHAnsi" w:hAnsiTheme="majorHAnsi" w:cstheme="majorHAnsi"/>
                <w:b/>
                <w:bCs/>
                <w:sz w:val="22"/>
                <w:szCs w:val="22"/>
              </w:rPr>
              <w:t>terms that mean</w:t>
            </w:r>
            <w:r w:rsidR="002C2153" w:rsidRPr="00E36A43">
              <w:rPr>
                <w:rFonts w:asciiTheme="majorHAnsi" w:hAnsiTheme="majorHAnsi" w:cstheme="majorHAnsi"/>
                <w:b/>
                <w:bCs/>
                <w:sz w:val="22"/>
                <w:szCs w:val="22"/>
              </w:rPr>
              <w:t xml:space="preserve"> antibiotics</w:t>
            </w:r>
            <w:r w:rsidR="001C2B87" w:rsidRPr="00E36A43">
              <w:rPr>
                <w:rFonts w:asciiTheme="majorHAnsi" w:hAnsiTheme="majorHAnsi" w:cstheme="majorHAnsi"/>
                <w:b/>
                <w:bCs/>
                <w:sz w:val="22"/>
                <w:szCs w:val="22"/>
              </w:rPr>
              <w:t>?</w:t>
            </w:r>
          </w:p>
          <w:p w14:paraId="78C8FF74" w14:textId="0398E9F0" w:rsidR="001C2B87" w:rsidRPr="00E36A43" w:rsidRDefault="001C2B87" w:rsidP="00387CA9">
            <w:pPr>
              <w:jc w:val="both"/>
              <w:rPr>
                <w:rFonts w:asciiTheme="majorHAnsi" w:hAnsiTheme="majorHAnsi" w:cstheme="majorHAnsi"/>
                <w:sz w:val="22"/>
                <w:szCs w:val="22"/>
              </w:rPr>
            </w:pPr>
          </w:p>
          <w:p w14:paraId="407ABD15" w14:textId="205170E8" w:rsidR="00557789" w:rsidRPr="00E36A43" w:rsidRDefault="00557789" w:rsidP="00557789">
            <w:pPr>
              <w:jc w:val="both"/>
              <w:rPr>
                <w:rFonts w:asciiTheme="majorHAnsi" w:hAnsiTheme="majorHAnsi" w:cstheme="majorHAnsi"/>
                <w:i/>
                <w:iCs/>
                <w:sz w:val="22"/>
                <w:szCs w:val="22"/>
              </w:rPr>
            </w:pPr>
            <w:r w:rsidRPr="00E36A43">
              <w:rPr>
                <w:rFonts w:asciiTheme="majorHAnsi" w:hAnsiTheme="majorHAnsi" w:cstheme="majorHAnsi"/>
                <w:i/>
                <w:iCs/>
                <w:sz w:val="22"/>
                <w:szCs w:val="22"/>
              </w:rPr>
              <w:t>“In Thailand, people use the terms antibiotic and anti-inflammatory intercha</w:t>
            </w:r>
            <w:r w:rsidR="001D68FA" w:rsidRPr="00E36A43">
              <w:rPr>
                <w:rFonts w:asciiTheme="majorHAnsi" w:hAnsiTheme="majorHAnsi" w:cstheme="majorHAnsi"/>
                <w:i/>
                <w:iCs/>
                <w:sz w:val="22"/>
                <w:szCs w:val="22"/>
              </w:rPr>
              <w:t>ngea</w:t>
            </w:r>
            <w:r w:rsidRPr="00E36A43">
              <w:rPr>
                <w:rFonts w:asciiTheme="majorHAnsi" w:hAnsiTheme="majorHAnsi" w:cstheme="majorHAnsi"/>
                <w:i/>
                <w:iCs/>
                <w:sz w:val="22"/>
                <w:szCs w:val="22"/>
              </w:rPr>
              <w:t xml:space="preserve">bly. We haven’t yet defined the right terminology.” </w:t>
            </w:r>
          </w:p>
          <w:p w14:paraId="1C533DE8" w14:textId="77777777" w:rsidR="00557789" w:rsidRPr="00E36A43" w:rsidRDefault="00557789" w:rsidP="00387CA9">
            <w:pPr>
              <w:jc w:val="both"/>
              <w:rPr>
                <w:rFonts w:asciiTheme="majorHAnsi" w:hAnsiTheme="majorHAnsi" w:cstheme="majorHAnsi"/>
                <w:sz w:val="22"/>
                <w:szCs w:val="22"/>
                <w:highlight w:val="yellow"/>
              </w:rPr>
            </w:pPr>
          </w:p>
          <w:p w14:paraId="163F671B" w14:textId="6FC9C84A" w:rsidR="00762753" w:rsidRPr="00E36A43" w:rsidRDefault="00557789" w:rsidP="00387CA9">
            <w:pPr>
              <w:jc w:val="both"/>
              <w:rPr>
                <w:rFonts w:asciiTheme="majorHAnsi" w:hAnsiTheme="majorHAnsi" w:cstheme="majorHAnsi"/>
                <w:i/>
                <w:iCs/>
                <w:sz w:val="22"/>
                <w:szCs w:val="22"/>
                <w:highlight w:val="yellow"/>
              </w:rPr>
            </w:pPr>
            <w:r w:rsidRPr="00E36A43">
              <w:rPr>
                <w:rFonts w:asciiTheme="majorHAnsi" w:hAnsiTheme="majorHAnsi" w:cstheme="majorHAnsi"/>
                <w:i/>
                <w:iCs/>
                <w:sz w:val="22"/>
                <w:szCs w:val="22"/>
              </w:rPr>
              <w:t>“</w:t>
            </w:r>
            <w:r w:rsidR="00762753" w:rsidRPr="00E36A43">
              <w:rPr>
                <w:rFonts w:asciiTheme="majorHAnsi" w:hAnsiTheme="majorHAnsi" w:cstheme="majorHAnsi"/>
                <w:i/>
                <w:iCs/>
                <w:sz w:val="22"/>
                <w:szCs w:val="22"/>
              </w:rPr>
              <w:t xml:space="preserve">In Malawi, we used phrases rather than a single word to describe antibiotics or AMR. Working with a linguist assisted in communicating. We are still working on </w:t>
            </w:r>
            <w:r w:rsidR="001202CA" w:rsidRPr="00E36A43">
              <w:rPr>
                <w:rFonts w:asciiTheme="majorHAnsi" w:hAnsiTheme="majorHAnsi" w:cstheme="majorHAnsi"/>
                <w:i/>
                <w:iCs/>
                <w:sz w:val="22"/>
                <w:szCs w:val="22"/>
              </w:rPr>
              <w:t>finding</w:t>
            </w:r>
            <w:r w:rsidR="001D68FA" w:rsidRPr="00E36A43">
              <w:rPr>
                <w:rFonts w:asciiTheme="majorHAnsi" w:hAnsiTheme="majorHAnsi" w:cstheme="majorHAnsi"/>
                <w:i/>
                <w:iCs/>
                <w:sz w:val="22"/>
                <w:szCs w:val="22"/>
              </w:rPr>
              <w:t xml:space="preserve"> the right terminologies</w:t>
            </w:r>
            <w:r w:rsidR="00762753" w:rsidRPr="00E36A43">
              <w:rPr>
                <w:rFonts w:asciiTheme="majorHAnsi" w:hAnsiTheme="majorHAnsi" w:cstheme="majorHAnsi"/>
                <w:i/>
                <w:iCs/>
                <w:sz w:val="22"/>
                <w:szCs w:val="22"/>
              </w:rPr>
              <w:t>.</w:t>
            </w:r>
            <w:r w:rsidRPr="00E36A43">
              <w:rPr>
                <w:rFonts w:asciiTheme="majorHAnsi" w:hAnsiTheme="majorHAnsi" w:cstheme="majorHAnsi"/>
                <w:i/>
                <w:iCs/>
                <w:sz w:val="22"/>
                <w:szCs w:val="22"/>
              </w:rPr>
              <w:t>”</w:t>
            </w:r>
            <w:r w:rsidR="00762753" w:rsidRPr="00E36A43">
              <w:rPr>
                <w:rFonts w:asciiTheme="majorHAnsi" w:hAnsiTheme="majorHAnsi" w:cstheme="majorHAnsi"/>
                <w:i/>
                <w:iCs/>
                <w:sz w:val="22"/>
                <w:szCs w:val="22"/>
              </w:rPr>
              <w:t xml:space="preserve"> </w:t>
            </w:r>
            <w:r w:rsidR="00762753" w:rsidRPr="00E36A43">
              <w:rPr>
                <w:rFonts w:asciiTheme="majorHAnsi" w:hAnsiTheme="majorHAnsi" w:cstheme="majorHAnsi"/>
                <w:i/>
                <w:iCs/>
                <w:sz w:val="22"/>
                <w:szCs w:val="22"/>
                <w:highlight w:val="yellow"/>
              </w:rPr>
              <w:t xml:space="preserve"> </w:t>
            </w:r>
          </w:p>
          <w:p w14:paraId="70C049CA" w14:textId="54B81EF5" w:rsidR="001C2B87" w:rsidRPr="00E36A43" w:rsidRDefault="001C2B87" w:rsidP="00557789">
            <w:pPr>
              <w:jc w:val="both"/>
              <w:rPr>
                <w:rFonts w:asciiTheme="majorHAnsi" w:hAnsiTheme="majorHAnsi" w:cstheme="majorHAnsi"/>
                <w:i/>
                <w:iCs/>
                <w:sz w:val="22"/>
                <w:szCs w:val="22"/>
                <w:highlight w:val="yellow"/>
                <w:lang w:val="en-US"/>
              </w:rPr>
            </w:pPr>
          </w:p>
        </w:tc>
      </w:tr>
      <w:tr w:rsidR="00557789" w:rsidRPr="00E36A43" w14:paraId="0DDD9C90" w14:textId="77777777" w:rsidTr="002D3139">
        <w:tc>
          <w:tcPr>
            <w:tcW w:w="9918" w:type="dxa"/>
          </w:tcPr>
          <w:p w14:paraId="3582E505" w14:textId="0A33D845" w:rsidR="00557789" w:rsidRPr="00E36A43" w:rsidRDefault="00557789" w:rsidP="00387CA9">
            <w:pPr>
              <w:jc w:val="both"/>
              <w:rPr>
                <w:rFonts w:asciiTheme="majorHAnsi" w:hAnsiTheme="majorHAnsi" w:cstheme="majorHAnsi"/>
                <w:b/>
                <w:bCs/>
                <w:sz w:val="22"/>
                <w:szCs w:val="22"/>
              </w:rPr>
            </w:pPr>
            <w:r w:rsidRPr="00E36A43">
              <w:rPr>
                <w:rFonts w:asciiTheme="majorHAnsi" w:hAnsiTheme="majorHAnsi" w:cstheme="majorHAnsi"/>
                <w:b/>
                <w:bCs/>
                <w:sz w:val="22"/>
                <w:szCs w:val="22"/>
              </w:rPr>
              <w:t xml:space="preserve">To Tassawan and Mackwellings: </w:t>
            </w:r>
            <w:r w:rsidR="00CE6530" w:rsidRPr="00E36A43">
              <w:rPr>
                <w:rFonts w:asciiTheme="majorHAnsi" w:hAnsiTheme="majorHAnsi" w:cstheme="majorHAnsi"/>
                <w:b/>
                <w:bCs/>
                <w:sz w:val="22"/>
                <w:szCs w:val="22"/>
              </w:rPr>
              <w:t xml:space="preserve">How do you initiate a culture change for </w:t>
            </w:r>
            <w:r w:rsidR="001202CA" w:rsidRPr="00E36A43">
              <w:rPr>
                <w:rFonts w:asciiTheme="majorHAnsi" w:hAnsiTheme="majorHAnsi" w:cstheme="majorHAnsi"/>
                <w:b/>
                <w:bCs/>
                <w:sz w:val="22"/>
                <w:szCs w:val="22"/>
              </w:rPr>
              <w:t>people</w:t>
            </w:r>
            <w:r w:rsidR="00CE6530" w:rsidRPr="00E36A43">
              <w:rPr>
                <w:rFonts w:asciiTheme="majorHAnsi" w:hAnsiTheme="majorHAnsi" w:cstheme="majorHAnsi"/>
                <w:b/>
                <w:bCs/>
                <w:sz w:val="22"/>
                <w:szCs w:val="22"/>
              </w:rPr>
              <w:t xml:space="preserve"> to learn about AMR and change? </w:t>
            </w:r>
          </w:p>
          <w:p w14:paraId="1A2881E4" w14:textId="4FE0D7E4" w:rsidR="003E4E4B" w:rsidRPr="00E36A43" w:rsidRDefault="003E4E4B" w:rsidP="003E4E4B">
            <w:pPr>
              <w:jc w:val="both"/>
              <w:rPr>
                <w:rFonts w:asciiTheme="majorHAnsi" w:hAnsiTheme="majorHAnsi" w:cstheme="majorHAnsi"/>
                <w:i/>
                <w:iCs/>
                <w:sz w:val="22"/>
                <w:szCs w:val="22"/>
              </w:rPr>
            </w:pPr>
            <w:r w:rsidRPr="00E36A43">
              <w:rPr>
                <w:rFonts w:asciiTheme="majorHAnsi" w:hAnsiTheme="majorHAnsi" w:cstheme="majorHAnsi"/>
                <w:i/>
                <w:iCs/>
                <w:sz w:val="22"/>
                <w:szCs w:val="22"/>
              </w:rPr>
              <w:t>“</w:t>
            </w:r>
            <w:r w:rsidR="00CE6530" w:rsidRPr="00E36A43">
              <w:rPr>
                <w:rFonts w:asciiTheme="majorHAnsi" w:hAnsiTheme="majorHAnsi" w:cstheme="majorHAnsi"/>
                <w:i/>
                <w:iCs/>
                <w:sz w:val="22"/>
                <w:szCs w:val="22"/>
              </w:rPr>
              <w:t>Creating an environment where people have discussions amongst themselves</w:t>
            </w:r>
            <w:r w:rsidR="001D68FA" w:rsidRPr="00E36A43">
              <w:rPr>
                <w:rFonts w:asciiTheme="majorHAnsi" w:hAnsiTheme="majorHAnsi" w:cstheme="majorHAnsi"/>
                <w:i/>
                <w:iCs/>
                <w:sz w:val="22"/>
                <w:szCs w:val="22"/>
              </w:rPr>
              <w:t xml:space="preserve"> would encourage a culture change</w:t>
            </w:r>
            <w:r w:rsidR="00CE6530" w:rsidRPr="00E36A43">
              <w:rPr>
                <w:rFonts w:asciiTheme="majorHAnsi" w:hAnsiTheme="majorHAnsi" w:cstheme="majorHAnsi"/>
                <w:i/>
                <w:iCs/>
                <w:sz w:val="22"/>
                <w:szCs w:val="22"/>
              </w:rPr>
              <w:t xml:space="preserve">. </w:t>
            </w:r>
            <w:r w:rsidR="001D68FA" w:rsidRPr="00E36A43">
              <w:rPr>
                <w:rFonts w:asciiTheme="majorHAnsi" w:hAnsiTheme="majorHAnsi" w:cstheme="majorHAnsi"/>
                <w:i/>
                <w:iCs/>
                <w:sz w:val="22"/>
                <w:szCs w:val="22"/>
              </w:rPr>
              <w:t>For example, t</w:t>
            </w:r>
            <w:r w:rsidRPr="00E36A43">
              <w:rPr>
                <w:rFonts w:asciiTheme="majorHAnsi" w:hAnsiTheme="majorHAnsi" w:cstheme="majorHAnsi"/>
                <w:i/>
                <w:iCs/>
                <w:sz w:val="22"/>
                <w:szCs w:val="22"/>
              </w:rPr>
              <w:t xml:space="preserve">rainings need to start with the participants deliberating on the subject area and then the </w:t>
            </w:r>
            <w:r w:rsidR="00CE6530" w:rsidRPr="00E36A43">
              <w:rPr>
                <w:rFonts w:asciiTheme="majorHAnsi" w:hAnsiTheme="majorHAnsi" w:cstheme="majorHAnsi"/>
                <w:i/>
                <w:iCs/>
                <w:sz w:val="22"/>
                <w:szCs w:val="22"/>
              </w:rPr>
              <w:t xml:space="preserve">training </w:t>
            </w:r>
            <w:r w:rsidR="001202CA" w:rsidRPr="00E36A43">
              <w:rPr>
                <w:rFonts w:asciiTheme="majorHAnsi" w:hAnsiTheme="majorHAnsi" w:cstheme="majorHAnsi"/>
                <w:i/>
                <w:iCs/>
                <w:sz w:val="22"/>
                <w:szCs w:val="22"/>
              </w:rPr>
              <w:t>institutions</w:t>
            </w:r>
            <w:r w:rsidRPr="00E36A43">
              <w:rPr>
                <w:rFonts w:asciiTheme="majorHAnsi" w:hAnsiTheme="majorHAnsi" w:cstheme="majorHAnsi"/>
                <w:i/>
                <w:iCs/>
                <w:sz w:val="22"/>
                <w:szCs w:val="22"/>
              </w:rPr>
              <w:t xml:space="preserve"> must (learn what the communities are doing) form training materials following the discussions</w:t>
            </w:r>
            <w:r w:rsidR="001D68FA" w:rsidRPr="00E36A43">
              <w:rPr>
                <w:rFonts w:asciiTheme="majorHAnsi" w:hAnsiTheme="majorHAnsi" w:cstheme="majorHAnsi"/>
                <w:i/>
                <w:iCs/>
                <w:sz w:val="22"/>
                <w:szCs w:val="22"/>
              </w:rPr>
              <w:t xml:space="preserve"> by participants</w:t>
            </w:r>
            <w:r w:rsidRPr="00E36A43">
              <w:rPr>
                <w:rFonts w:asciiTheme="majorHAnsi" w:hAnsiTheme="majorHAnsi" w:cstheme="majorHAnsi"/>
                <w:i/>
                <w:iCs/>
                <w:sz w:val="22"/>
                <w:szCs w:val="22"/>
              </w:rPr>
              <w:t>. It should not take a top-down approach.”</w:t>
            </w:r>
          </w:p>
          <w:p w14:paraId="4538E463" w14:textId="580E430F" w:rsidR="00557789" w:rsidRPr="00E36A43" w:rsidRDefault="003E4E4B" w:rsidP="003E4E4B">
            <w:pPr>
              <w:jc w:val="both"/>
              <w:rPr>
                <w:rFonts w:asciiTheme="majorHAnsi" w:hAnsiTheme="majorHAnsi" w:cstheme="majorHAnsi"/>
                <w:i/>
                <w:iCs/>
                <w:sz w:val="22"/>
                <w:szCs w:val="22"/>
              </w:rPr>
            </w:pPr>
            <w:r w:rsidRPr="00E36A43">
              <w:rPr>
                <w:rFonts w:asciiTheme="majorHAnsi" w:hAnsiTheme="majorHAnsi" w:cstheme="majorHAnsi"/>
                <w:i/>
                <w:iCs/>
                <w:sz w:val="22"/>
                <w:szCs w:val="22"/>
              </w:rPr>
              <w:lastRenderedPageBreak/>
              <w:t>“</w:t>
            </w:r>
            <w:r w:rsidR="001D68FA" w:rsidRPr="00E36A43">
              <w:rPr>
                <w:rFonts w:asciiTheme="majorHAnsi" w:hAnsiTheme="majorHAnsi" w:cstheme="majorHAnsi"/>
                <w:i/>
                <w:iCs/>
                <w:sz w:val="22"/>
                <w:szCs w:val="22"/>
              </w:rPr>
              <w:t>W</w:t>
            </w:r>
            <w:r w:rsidR="00DB5FE6" w:rsidRPr="00E36A43">
              <w:rPr>
                <w:rFonts w:asciiTheme="majorHAnsi" w:hAnsiTheme="majorHAnsi" w:cstheme="majorHAnsi"/>
                <w:i/>
                <w:iCs/>
                <w:sz w:val="22"/>
                <w:szCs w:val="22"/>
              </w:rPr>
              <w:t>e should give power back to the community. We should have information on AMR and its cases, then maybe the community can relate to the AMR problem</w:t>
            </w:r>
            <w:r w:rsidR="001D68FA" w:rsidRPr="00E36A43">
              <w:rPr>
                <w:rFonts w:asciiTheme="majorHAnsi" w:hAnsiTheme="majorHAnsi" w:cstheme="majorHAnsi"/>
                <w:i/>
                <w:iCs/>
                <w:sz w:val="22"/>
                <w:szCs w:val="22"/>
              </w:rPr>
              <w:t>s</w:t>
            </w:r>
            <w:r w:rsidR="00DB5FE6" w:rsidRPr="00E36A43">
              <w:rPr>
                <w:rFonts w:asciiTheme="majorHAnsi" w:hAnsiTheme="majorHAnsi" w:cstheme="majorHAnsi"/>
                <w:i/>
                <w:iCs/>
                <w:sz w:val="22"/>
                <w:szCs w:val="22"/>
              </w:rPr>
              <w:t xml:space="preserve"> and make changes</w:t>
            </w:r>
            <w:r w:rsidRPr="00E36A43">
              <w:rPr>
                <w:rFonts w:asciiTheme="majorHAnsi" w:hAnsiTheme="majorHAnsi" w:cstheme="majorHAnsi"/>
                <w:i/>
                <w:iCs/>
                <w:sz w:val="22"/>
                <w:szCs w:val="22"/>
              </w:rPr>
              <w:t xml:space="preserve">” </w:t>
            </w:r>
          </w:p>
          <w:p w14:paraId="5CBE5C09" w14:textId="060D3F0F" w:rsidR="003E4E4B" w:rsidRPr="00E36A43" w:rsidRDefault="003E4E4B" w:rsidP="003E4E4B">
            <w:pPr>
              <w:jc w:val="both"/>
              <w:rPr>
                <w:rFonts w:asciiTheme="majorHAnsi" w:hAnsiTheme="majorHAnsi" w:cstheme="majorHAnsi"/>
                <w:b/>
                <w:bCs/>
                <w:sz w:val="22"/>
                <w:szCs w:val="22"/>
                <w:highlight w:val="yellow"/>
              </w:rPr>
            </w:pPr>
          </w:p>
        </w:tc>
      </w:tr>
    </w:tbl>
    <w:p w14:paraId="519B3C3B" w14:textId="5D426987" w:rsidR="001C2B87" w:rsidRPr="00E36A43" w:rsidRDefault="001C2B87" w:rsidP="001C2B87">
      <w:pPr>
        <w:pStyle w:val="Heading1"/>
        <w:rPr>
          <w:b/>
          <w:bCs/>
          <w:color w:val="2F5496" w:themeColor="accent1" w:themeShade="BF"/>
          <w:sz w:val="28"/>
          <w:szCs w:val="28"/>
        </w:rPr>
      </w:pPr>
      <w:bookmarkStart w:id="19" w:name="_Toc90776712"/>
      <w:bookmarkStart w:id="20" w:name="_Toc112241250"/>
      <w:r w:rsidRPr="00E36A43">
        <w:rPr>
          <w:b/>
          <w:bCs/>
          <w:color w:val="2F5496" w:themeColor="accent1" w:themeShade="BF"/>
          <w:sz w:val="28"/>
          <w:szCs w:val="28"/>
        </w:rPr>
        <w:lastRenderedPageBreak/>
        <w:t>Call to action and next steps</w:t>
      </w:r>
      <w:bookmarkEnd w:id="19"/>
      <w:bookmarkEnd w:id="20"/>
    </w:p>
    <w:p w14:paraId="44FA5B16" w14:textId="77777777" w:rsidR="00463A3F" w:rsidRPr="00020A89" w:rsidRDefault="00463A3F" w:rsidP="00463A3F">
      <w:pPr>
        <w:rPr>
          <w:rFonts w:asciiTheme="majorHAnsi" w:hAnsiTheme="majorHAnsi" w:cstheme="majorHAnsi"/>
          <w:lang w:eastAsia="en-US"/>
        </w:rPr>
      </w:pPr>
    </w:p>
    <w:p w14:paraId="4B629300" w14:textId="28C9BD0B" w:rsidR="001C2B87" w:rsidRPr="00E36A43" w:rsidRDefault="001C2B87" w:rsidP="00C40ED6">
      <w:pPr>
        <w:jc w:val="both"/>
        <w:rPr>
          <w:rFonts w:asciiTheme="majorHAnsi" w:hAnsiTheme="majorHAnsi" w:cstheme="majorHAnsi"/>
          <w:sz w:val="22"/>
          <w:szCs w:val="22"/>
          <w:lang w:val="en-US"/>
        </w:rPr>
      </w:pPr>
      <w:r w:rsidRPr="00E36A43">
        <w:rPr>
          <w:rFonts w:asciiTheme="majorHAnsi" w:hAnsiTheme="majorHAnsi" w:cstheme="majorHAnsi"/>
          <w:sz w:val="22"/>
          <w:szCs w:val="22"/>
        </w:rPr>
        <w:t xml:space="preserve">We look forward to seeing you in </w:t>
      </w:r>
      <w:r w:rsidR="00C42033" w:rsidRPr="00E36A43">
        <w:rPr>
          <w:rFonts w:asciiTheme="majorHAnsi" w:hAnsiTheme="majorHAnsi" w:cstheme="majorHAnsi"/>
          <w:sz w:val="22"/>
          <w:szCs w:val="22"/>
        </w:rPr>
        <w:t>the future</w:t>
      </w:r>
      <w:r w:rsidRPr="00E36A43">
        <w:rPr>
          <w:rFonts w:asciiTheme="majorHAnsi" w:hAnsiTheme="majorHAnsi" w:cstheme="majorHAnsi"/>
          <w:sz w:val="22"/>
          <w:szCs w:val="22"/>
        </w:rPr>
        <w:t xml:space="preserve"> event </w:t>
      </w:r>
      <w:r w:rsidR="00C42033" w:rsidRPr="00E36A43">
        <w:rPr>
          <w:rFonts w:asciiTheme="majorHAnsi" w:hAnsiTheme="majorHAnsi" w:cstheme="majorHAnsi"/>
          <w:sz w:val="22"/>
          <w:szCs w:val="22"/>
        </w:rPr>
        <w:t>under</w:t>
      </w:r>
      <w:r w:rsidRPr="00E36A43">
        <w:rPr>
          <w:rFonts w:asciiTheme="majorHAnsi" w:hAnsiTheme="majorHAnsi" w:cstheme="majorHAnsi"/>
          <w:sz w:val="22"/>
          <w:szCs w:val="22"/>
        </w:rPr>
        <w:t xml:space="preserve"> the “</w:t>
      </w:r>
      <w:hyperlink r:id="rId12" w:history="1">
        <w:r w:rsidRPr="00E36A43">
          <w:rPr>
            <w:rStyle w:val="Hyperlink"/>
            <w:rFonts w:asciiTheme="majorHAnsi" w:hAnsiTheme="majorHAnsi" w:cstheme="majorHAnsi"/>
            <w:sz w:val="22"/>
            <w:szCs w:val="22"/>
          </w:rPr>
          <w:t>Community Engagement within research Uptake” Webinar Series</w:t>
        </w:r>
      </w:hyperlink>
      <w:r w:rsidRPr="00E36A43">
        <w:rPr>
          <w:rFonts w:asciiTheme="majorHAnsi" w:hAnsiTheme="majorHAnsi" w:cstheme="majorHAnsi"/>
          <w:sz w:val="22"/>
          <w:szCs w:val="22"/>
        </w:rPr>
        <w:t xml:space="preserve"> in 202</w:t>
      </w:r>
      <w:r w:rsidR="00020A89" w:rsidRPr="00E36A43">
        <w:rPr>
          <w:rFonts w:asciiTheme="majorHAnsi" w:hAnsiTheme="majorHAnsi" w:cstheme="majorHAnsi"/>
          <w:sz w:val="22"/>
          <w:szCs w:val="22"/>
        </w:rPr>
        <w:t>2 (</w:t>
      </w:r>
      <w:r w:rsidR="00C42033" w:rsidRPr="00E36A43">
        <w:rPr>
          <w:rFonts w:asciiTheme="majorHAnsi" w:hAnsiTheme="majorHAnsi" w:cstheme="majorHAnsi"/>
          <w:sz w:val="22"/>
          <w:szCs w:val="22"/>
        </w:rPr>
        <w:t xml:space="preserve">Sexual and </w:t>
      </w:r>
      <w:r w:rsidR="00121B60" w:rsidRPr="00E36A43">
        <w:rPr>
          <w:rFonts w:asciiTheme="majorHAnsi" w:hAnsiTheme="majorHAnsi" w:cstheme="majorHAnsi"/>
          <w:sz w:val="22"/>
          <w:szCs w:val="22"/>
        </w:rPr>
        <w:t xml:space="preserve">Gender </w:t>
      </w:r>
      <w:r w:rsidR="00C42033" w:rsidRPr="00E36A43">
        <w:rPr>
          <w:rFonts w:asciiTheme="majorHAnsi" w:hAnsiTheme="majorHAnsi" w:cstheme="majorHAnsi"/>
          <w:sz w:val="22"/>
          <w:szCs w:val="22"/>
        </w:rPr>
        <w:t>Rights in July)</w:t>
      </w:r>
      <w:r w:rsidRPr="00E36A43">
        <w:rPr>
          <w:rFonts w:asciiTheme="majorHAnsi" w:hAnsiTheme="majorHAnsi" w:cstheme="majorHAnsi"/>
          <w:sz w:val="22"/>
          <w:szCs w:val="22"/>
        </w:rPr>
        <w:t xml:space="preserve">. You are encouraged to register for the free for the ARCH and Mesh knowledge hubs and at </w:t>
      </w:r>
      <w:hyperlink r:id="rId13" w:history="1">
        <w:r w:rsidR="00C40ED6" w:rsidRPr="00E36A43">
          <w:rPr>
            <w:rStyle w:val="Hyperlink"/>
            <w:rFonts w:asciiTheme="majorHAnsi" w:hAnsiTheme="majorHAnsi" w:cstheme="majorHAnsi"/>
            <w:sz w:val="22"/>
            <w:szCs w:val="22"/>
          </w:rPr>
          <w:t>arch.tghn.org</w:t>
        </w:r>
      </w:hyperlink>
      <w:r w:rsidR="00C40ED6" w:rsidRPr="00E36A43">
        <w:rPr>
          <w:rFonts w:asciiTheme="majorHAnsi" w:hAnsiTheme="majorHAnsi" w:cstheme="majorHAnsi"/>
          <w:sz w:val="22"/>
          <w:szCs w:val="22"/>
          <w:lang w:val="en-US"/>
        </w:rPr>
        <w:t xml:space="preserve"> </w:t>
      </w:r>
      <w:r w:rsidRPr="00E36A43">
        <w:rPr>
          <w:rFonts w:asciiTheme="majorHAnsi" w:hAnsiTheme="majorHAnsi" w:cstheme="majorHAnsi"/>
          <w:sz w:val="22"/>
          <w:szCs w:val="22"/>
        </w:rPr>
        <w:t xml:space="preserve">and </w:t>
      </w:r>
      <w:hyperlink r:id="rId14" w:history="1">
        <w:r w:rsidR="00C40ED6" w:rsidRPr="00E36A43">
          <w:rPr>
            <w:rStyle w:val="Hyperlink"/>
            <w:rFonts w:asciiTheme="majorHAnsi" w:hAnsiTheme="majorHAnsi" w:cstheme="majorHAnsi"/>
            <w:sz w:val="22"/>
            <w:szCs w:val="22"/>
          </w:rPr>
          <w:t>mesh.tghn.org</w:t>
        </w:r>
      </w:hyperlink>
      <w:r w:rsidRPr="00E36A43">
        <w:rPr>
          <w:rFonts w:asciiTheme="majorHAnsi" w:hAnsiTheme="majorHAnsi" w:cstheme="majorHAnsi"/>
          <w:sz w:val="22"/>
          <w:szCs w:val="22"/>
        </w:rPr>
        <w:t xml:space="preserve">  respectively. The webinar recordings and </w:t>
      </w:r>
      <w:r w:rsidR="00FB4AB7" w:rsidRPr="00E36A43">
        <w:rPr>
          <w:rFonts w:asciiTheme="majorHAnsi" w:hAnsiTheme="majorHAnsi" w:cstheme="majorHAnsi"/>
          <w:sz w:val="22"/>
          <w:szCs w:val="22"/>
          <w:lang w:val="en-US"/>
        </w:rPr>
        <w:t>speakers’ slides</w:t>
      </w:r>
      <w:r w:rsidRPr="00E36A43">
        <w:rPr>
          <w:rFonts w:asciiTheme="majorHAnsi" w:hAnsiTheme="majorHAnsi" w:cstheme="majorHAnsi"/>
          <w:sz w:val="22"/>
          <w:szCs w:val="22"/>
        </w:rPr>
        <w:t xml:space="preserve"> </w:t>
      </w:r>
      <w:r w:rsidR="00FB4AB7" w:rsidRPr="00E36A43">
        <w:rPr>
          <w:rFonts w:asciiTheme="majorHAnsi" w:hAnsiTheme="majorHAnsi" w:cstheme="majorHAnsi"/>
          <w:sz w:val="22"/>
          <w:szCs w:val="22"/>
          <w:lang w:val="en-US"/>
        </w:rPr>
        <w:t xml:space="preserve">are shared here: </w:t>
      </w:r>
      <w:hyperlink r:id="rId15" w:history="1">
        <w:r w:rsidR="00020A89" w:rsidRPr="00E36A43">
          <w:rPr>
            <w:rStyle w:val="Hyperlink"/>
            <w:rFonts w:asciiTheme="majorHAnsi" w:hAnsiTheme="majorHAnsi" w:cstheme="majorHAnsi"/>
            <w:sz w:val="22"/>
            <w:szCs w:val="22"/>
            <w:lang w:val="en-US"/>
          </w:rPr>
          <w:t xml:space="preserve">AMR </w:t>
        </w:r>
        <w:r w:rsidR="00C40ED6" w:rsidRPr="00E36A43">
          <w:rPr>
            <w:rStyle w:val="Hyperlink"/>
            <w:rFonts w:asciiTheme="majorHAnsi" w:hAnsiTheme="majorHAnsi" w:cstheme="majorHAnsi"/>
            <w:sz w:val="22"/>
            <w:szCs w:val="22"/>
            <w:lang w:val="en-US"/>
          </w:rPr>
          <w:t xml:space="preserve"> Webinar</w:t>
        </w:r>
      </w:hyperlink>
      <w:r w:rsidR="00C40ED6" w:rsidRPr="00E36A43">
        <w:rPr>
          <w:rFonts w:asciiTheme="majorHAnsi" w:hAnsiTheme="majorHAnsi" w:cstheme="majorHAnsi"/>
          <w:sz w:val="22"/>
          <w:szCs w:val="22"/>
          <w:lang w:val="en-US"/>
        </w:rPr>
        <w:t>.</w:t>
      </w:r>
    </w:p>
    <w:p w14:paraId="6DB9D58A" w14:textId="1EDC98A4" w:rsidR="007E3A31" w:rsidRPr="00E36A43" w:rsidRDefault="007E3A31" w:rsidP="007E3A31">
      <w:pPr>
        <w:pStyle w:val="Heading1"/>
        <w:rPr>
          <w:b/>
          <w:bCs/>
          <w:color w:val="2F5496" w:themeColor="accent1" w:themeShade="BF"/>
          <w:sz w:val="28"/>
          <w:szCs w:val="28"/>
        </w:rPr>
      </w:pPr>
      <w:bookmarkStart w:id="21" w:name="_Toc112241251"/>
      <w:r w:rsidRPr="00E36A43">
        <w:rPr>
          <w:b/>
          <w:bCs/>
          <w:color w:val="2F5496" w:themeColor="accent1" w:themeShade="BF"/>
          <w:sz w:val="28"/>
          <w:szCs w:val="28"/>
        </w:rPr>
        <w:t>Demographics</w:t>
      </w:r>
      <w:bookmarkEnd w:id="21"/>
    </w:p>
    <w:p w14:paraId="0FD89263" w14:textId="0274AC65" w:rsidR="00CE0F0E" w:rsidRPr="00020A89" w:rsidRDefault="00CE0F0E" w:rsidP="00CE0F0E">
      <w:pPr>
        <w:rPr>
          <w:lang w:eastAsia="en-US"/>
        </w:rPr>
      </w:pPr>
    </w:p>
    <w:p w14:paraId="7C1D7B30" w14:textId="733838CF" w:rsidR="00CE0F0E" w:rsidRPr="00020A89" w:rsidRDefault="00CE0F0E" w:rsidP="00CE0F0E">
      <w:pPr>
        <w:pStyle w:val="Heading3"/>
        <w:rPr>
          <w:b/>
          <w:bCs/>
          <w:u w:val="single"/>
          <w:lang w:eastAsia="en-US"/>
        </w:rPr>
      </w:pPr>
      <w:bookmarkStart w:id="22" w:name="_Toc112241252"/>
      <w:r w:rsidRPr="00020A89">
        <w:rPr>
          <w:b/>
          <w:bCs/>
          <w:u w:val="single"/>
          <w:lang w:eastAsia="en-US"/>
        </w:rPr>
        <w:t>Geographical coverage</w:t>
      </w:r>
      <w:bookmarkEnd w:id="22"/>
    </w:p>
    <w:p w14:paraId="360079DB" w14:textId="43E073B4" w:rsidR="007E3A31" w:rsidRPr="00E36A43" w:rsidRDefault="007E3A31" w:rsidP="007E3A31">
      <w:pPr>
        <w:rPr>
          <w:rFonts w:asciiTheme="majorHAnsi" w:hAnsiTheme="majorHAnsi" w:cstheme="majorHAnsi"/>
          <w:b/>
          <w:bCs/>
          <w:sz w:val="22"/>
          <w:szCs w:val="22"/>
          <w:highlight w:val="yellow"/>
        </w:rPr>
      </w:pPr>
      <w:r w:rsidRPr="00E36A43">
        <w:rPr>
          <w:rFonts w:asciiTheme="majorHAnsi" w:hAnsiTheme="majorHAnsi" w:cstheme="majorHAnsi"/>
          <w:sz w:val="22"/>
          <w:szCs w:val="22"/>
        </w:rPr>
        <w:t xml:space="preserve">A total of </w:t>
      </w:r>
      <w:r w:rsidR="0091248B" w:rsidRPr="00E36A43">
        <w:rPr>
          <w:rFonts w:asciiTheme="majorHAnsi" w:hAnsiTheme="majorHAnsi" w:cstheme="majorHAnsi"/>
          <w:b/>
          <w:bCs/>
          <w:sz w:val="22"/>
          <w:szCs w:val="22"/>
        </w:rPr>
        <w:t>806</w:t>
      </w:r>
      <w:r w:rsidRPr="00E36A43">
        <w:rPr>
          <w:rFonts w:asciiTheme="majorHAnsi" w:hAnsiTheme="majorHAnsi" w:cstheme="majorHAnsi"/>
          <w:sz w:val="22"/>
          <w:szCs w:val="22"/>
        </w:rPr>
        <w:t xml:space="preserve"> people </w:t>
      </w:r>
      <w:r w:rsidR="0091248B" w:rsidRPr="00E36A43">
        <w:rPr>
          <w:rFonts w:asciiTheme="majorHAnsi" w:hAnsiTheme="majorHAnsi" w:cstheme="majorHAnsi"/>
          <w:sz w:val="22"/>
          <w:szCs w:val="22"/>
        </w:rPr>
        <w:t xml:space="preserve">from </w:t>
      </w:r>
      <w:r w:rsidR="000A556B" w:rsidRPr="00E36A43">
        <w:rPr>
          <w:rFonts w:asciiTheme="majorHAnsi" w:hAnsiTheme="majorHAnsi" w:cstheme="majorHAnsi"/>
          <w:b/>
          <w:bCs/>
          <w:sz w:val="22"/>
          <w:szCs w:val="22"/>
        </w:rPr>
        <w:t>92</w:t>
      </w:r>
      <w:r w:rsidR="0091248B" w:rsidRPr="00E36A43">
        <w:rPr>
          <w:rFonts w:asciiTheme="majorHAnsi" w:hAnsiTheme="majorHAnsi" w:cstheme="majorHAnsi"/>
          <w:b/>
          <w:bCs/>
          <w:sz w:val="22"/>
          <w:szCs w:val="22"/>
        </w:rPr>
        <w:t xml:space="preserve"> countries</w:t>
      </w:r>
      <w:r w:rsidR="0091248B" w:rsidRPr="00E36A43">
        <w:rPr>
          <w:rFonts w:asciiTheme="majorHAnsi" w:hAnsiTheme="majorHAnsi" w:cstheme="majorHAnsi"/>
          <w:sz w:val="22"/>
          <w:szCs w:val="22"/>
        </w:rPr>
        <w:t xml:space="preserve"> </w:t>
      </w:r>
      <w:r w:rsidRPr="00E36A43">
        <w:rPr>
          <w:rFonts w:asciiTheme="majorHAnsi" w:hAnsiTheme="majorHAnsi" w:cstheme="majorHAnsi"/>
          <w:sz w:val="22"/>
          <w:szCs w:val="22"/>
        </w:rPr>
        <w:t>registered for thi</w:t>
      </w:r>
      <w:r w:rsidR="0091248B" w:rsidRPr="00E36A43">
        <w:rPr>
          <w:rFonts w:asciiTheme="majorHAnsi" w:hAnsiTheme="majorHAnsi" w:cstheme="majorHAnsi"/>
          <w:sz w:val="22"/>
          <w:szCs w:val="22"/>
        </w:rPr>
        <w:t>s two-part series</w:t>
      </w:r>
      <w:r w:rsidRPr="00E36A43">
        <w:rPr>
          <w:rFonts w:asciiTheme="majorHAnsi" w:hAnsiTheme="majorHAnsi" w:cstheme="majorHAnsi"/>
          <w:sz w:val="22"/>
          <w:szCs w:val="22"/>
        </w:rPr>
        <w:t xml:space="preserve">, and </w:t>
      </w:r>
      <w:r w:rsidR="00FC2743" w:rsidRPr="00E36A43">
        <w:rPr>
          <w:rFonts w:asciiTheme="majorHAnsi" w:hAnsiTheme="majorHAnsi" w:cstheme="majorHAnsi"/>
          <w:b/>
          <w:bCs/>
          <w:sz w:val="22"/>
          <w:szCs w:val="22"/>
        </w:rPr>
        <w:t>354</w:t>
      </w:r>
      <w:r w:rsidRPr="00E36A43">
        <w:rPr>
          <w:rFonts w:asciiTheme="majorHAnsi" w:hAnsiTheme="majorHAnsi" w:cstheme="majorHAnsi"/>
          <w:b/>
          <w:bCs/>
          <w:sz w:val="22"/>
          <w:szCs w:val="22"/>
        </w:rPr>
        <w:t xml:space="preserve"> participants</w:t>
      </w:r>
      <w:r w:rsidRPr="00E36A43">
        <w:rPr>
          <w:rFonts w:asciiTheme="majorHAnsi" w:hAnsiTheme="majorHAnsi" w:cstheme="majorHAnsi"/>
          <w:sz w:val="22"/>
          <w:szCs w:val="22"/>
        </w:rPr>
        <w:t xml:space="preserve"> </w:t>
      </w:r>
      <w:r w:rsidR="00831DD7" w:rsidRPr="00E36A43">
        <w:rPr>
          <w:rFonts w:asciiTheme="majorHAnsi" w:hAnsiTheme="majorHAnsi" w:cstheme="majorHAnsi"/>
          <w:sz w:val="22"/>
          <w:szCs w:val="22"/>
        </w:rPr>
        <w:t xml:space="preserve">from </w:t>
      </w:r>
      <w:r w:rsidR="00FC2743" w:rsidRPr="00E36A43">
        <w:rPr>
          <w:rFonts w:asciiTheme="majorHAnsi" w:hAnsiTheme="majorHAnsi" w:cstheme="majorHAnsi"/>
          <w:b/>
          <w:bCs/>
          <w:sz w:val="22"/>
          <w:szCs w:val="22"/>
        </w:rPr>
        <w:t>55</w:t>
      </w:r>
      <w:r w:rsidR="00831DD7" w:rsidRPr="00E36A43">
        <w:rPr>
          <w:rFonts w:asciiTheme="majorHAnsi" w:hAnsiTheme="majorHAnsi" w:cstheme="majorHAnsi"/>
          <w:b/>
          <w:bCs/>
          <w:sz w:val="22"/>
          <w:szCs w:val="22"/>
        </w:rPr>
        <w:t xml:space="preserve"> countries</w:t>
      </w:r>
      <w:r w:rsidR="00831DD7" w:rsidRPr="00E36A43">
        <w:rPr>
          <w:rFonts w:asciiTheme="majorHAnsi" w:hAnsiTheme="majorHAnsi" w:cstheme="majorHAnsi"/>
          <w:sz w:val="22"/>
          <w:szCs w:val="22"/>
        </w:rPr>
        <w:t xml:space="preserve"> </w:t>
      </w:r>
      <w:r w:rsidRPr="00E36A43">
        <w:rPr>
          <w:rFonts w:asciiTheme="majorHAnsi" w:hAnsiTheme="majorHAnsi" w:cstheme="majorHAnsi"/>
          <w:sz w:val="22"/>
          <w:szCs w:val="22"/>
        </w:rPr>
        <w:t xml:space="preserve">attended the webinar which corresponds to an </w:t>
      </w:r>
      <w:r w:rsidRPr="00E36A43">
        <w:rPr>
          <w:rFonts w:asciiTheme="majorHAnsi" w:hAnsiTheme="majorHAnsi" w:cstheme="majorHAnsi"/>
          <w:b/>
          <w:bCs/>
          <w:sz w:val="22"/>
          <w:szCs w:val="22"/>
        </w:rPr>
        <w:t xml:space="preserve">attendance rate of </w:t>
      </w:r>
      <w:r w:rsidR="00FC2743" w:rsidRPr="00E36A43">
        <w:rPr>
          <w:rFonts w:asciiTheme="majorHAnsi" w:hAnsiTheme="majorHAnsi" w:cstheme="majorHAnsi"/>
          <w:b/>
          <w:bCs/>
          <w:sz w:val="22"/>
          <w:szCs w:val="22"/>
        </w:rPr>
        <w:t>44</w:t>
      </w:r>
      <w:r w:rsidRPr="00E36A43">
        <w:rPr>
          <w:rFonts w:asciiTheme="majorHAnsi" w:hAnsiTheme="majorHAnsi" w:cstheme="majorHAnsi"/>
          <w:b/>
          <w:bCs/>
          <w:sz w:val="22"/>
          <w:szCs w:val="22"/>
        </w:rPr>
        <w:t xml:space="preserve">%. </w:t>
      </w:r>
    </w:p>
    <w:p w14:paraId="14C39896" w14:textId="77777777" w:rsidR="007C0D3E" w:rsidRPr="00E36A43" w:rsidRDefault="007C0D3E" w:rsidP="007E3A31">
      <w:pPr>
        <w:rPr>
          <w:rFonts w:asciiTheme="majorHAnsi" w:hAnsiTheme="majorHAnsi" w:cstheme="majorHAnsi"/>
          <w:b/>
          <w:bCs/>
          <w:sz w:val="22"/>
          <w:szCs w:val="22"/>
          <w:highlight w:val="yellow"/>
        </w:rPr>
      </w:pPr>
    </w:p>
    <w:p w14:paraId="073C7D86" w14:textId="5199913A" w:rsidR="00BC18E4" w:rsidRPr="00E36A43" w:rsidRDefault="007C0D3E" w:rsidP="007E3A31">
      <w:pPr>
        <w:rPr>
          <w:rFonts w:asciiTheme="majorHAnsi" w:hAnsiTheme="majorHAnsi" w:cstheme="majorHAnsi"/>
          <w:sz w:val="22"/>
          <w:szCs w:val="22"/>
          <w:highlight w:val="yellow"/>
        </w:rPr>
      </w:pPr>
      <w:r w:rsidRPr="00E36A43">
        <w:rPr>
          <w:noProof/>
          <w:sz w:val="22"/>
          <w:szCs w:val="22"/>
        </w:rPr>
        <w:drawing>
          <wp:inline distT="0" distB="0" distL="0" distR="0" wp14:anchorId="6B3EA128" wp14:editId="3DA71EF8">
            <wp:extent cx="5334000" cy="3248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8435" t="2727" r="5674" b="4289"/>
                    <a:stretch/>
                  </pic:blipFill>
                  <pic:spPr bwMode="auto">
                    <a:xfrm>
                      <a:off x="0" y="0"/>
                      <a:ext cx="5334000" cy="3248025"/>
                    </a:xfrm>
                    <a:prstGeom prst="rect">
                      <a:avLst/>
                    </a:prstGeom>
                    <a:noFill/>
                    <a:ln>
                      <a:noFill/>
                    </a:ln>
                    <a:extLst>
                      <a:ext uri="{53640926-AAD7-44D8-BBD7-CCE9431645EC}">
                        <a14:shadowObscured xmlns:a14="http://schemas.microsoft.com/office/drawing/2010/main"/>
                      </a:ext>
                    </a:extLst>
                  </pic:spPr>
                </pic:pic>
              </a:graphicData>
            </a:graphic>
          </wp:inline>
        </w:drawing>
      </w:r>
    </w:p>
    <w:p w14:paraId="689B17F4" w14:textId="5958737F" w:rsidR="00CA7594" w:rsidRPr="00E36A43" w:rsidRDefault="00CA7594" w:rsidP="007E3A31">
      <w:pPr>
        <w:rPr>
          <w:rFonts w:asciiTheme="majorHAnsi" w:hAnsiTheme="majorHAnsi" w:cstheme="majorHAnsi"/>
          <w:sz w:val="22"/>
          <w:szCs w:val="22"/>
          <w:highlight w:val="yellow"/>
        </w:rPr>
      </w:pPr>
    </w:p>
    <w:p w14:paraId="4B4F953C" w14:textId="3153A455" w:rsidR="007E3A31" w:rsidRPr="00E36A43" w:rsidRDefault="007E3A31" w:rsidP="007E3A31">
      <w:pPr>
        <w:jc w:val="center"/>
        <w:rPr>
          <w:rFonts w:cstheme="minorHAnsi"/>
          <w:sz w:val="22"/>
          <w:szCs w:val="22"/>
        </w:rPr>
      </w:pPr>
    </w:p>
    <w:p w14:paraId="471CEDFF" w14:textId="19F8C9FA" w:rsidR="007E3A31" w:rsidRPr="00E36A43" w:rsidRDefault="007E3A31" w:rsidP="007E3A31">
      <w:pPr>
        <w:jc w:val="both"/>
        <w:rPr>
          <w:rFonts w:asciiTheme="majorHAnsi" w:hAnsiTheme="majorHAnsi" w:cstheme="majorHAnsi"/>
          <w:b/>
          <w:bCs/>
          <w:sz w:val="22"/>
          <w:szCs w:val="22"/>
        </w:rPr>
      </w:pPr>
      <w:r w:rsidRPr="00E36A43">
        <w:rPr>
          <w:rFonts w:asciiTheme="majorHAnsi" w:hAnsiTheme="majorHAnsi" w:cstheme="majorHAnsi"/>
          <w:b/>
          <w:bCs/>
          <w:sz w:val="22"/>
          <w:szCs w:val="22"/>
        </w:rPr>
        <w:t xml:space="preserve">Figure 1. Heat map showing </w:t>
      </w:r>
      <w:r w:rsidR="00121B60" w:rsidRPr="00E36A43">
        <w:rPr>
          <w:rFonts w:asciiTheme="majorHAnsi" w:hAnsiTheme="majorHAnsi" w:cstheme="majorHAnsi"/>
          <w:b/>
          <w:bCs/>
          <w:sz w:val="22"/>
          <w:szCs w:val="22"/>
        </w:rPr>
        <w:t xml:space="preserve">the </w:t>
      </w:r>
      <w:r w:rsidRPr="00E36A43">
        <w:rPr>
          <w:rFonts w:asciiTheme="majorHAnsi" w:hAnsiTheme="majorHAnsi" w:cstheme="majorHAnsi"/>
          <w:b/>
          <w:bCs/>
          <w:sz w:val="22"/>
          <w:szCs w:val="22"/>
        </w:rPr>
        <w:t>geographical distribution of webinar registrants. The scale bar shows how the colour corresponds to the number of registrants from each country.</w:t>
      </w:r>
    </w:p>
    <w:p w14:paraId="571E27C4" w14:textId="4A4EE519" w:rsidR="007551E1" w:rsidRPr="00E36A43" w:rsidRDefault="007551E1">
      <w:pPr>
        <w:rPr>
          <w:sz w:val="22"/>
          <w:szCs w:val="22"/>
          <w:highlight w:val="yellow"/>
        </w:rPr>
      </w:pPr>
    </w:p>
    <w:p w14:paraId="2992C4EE" w14:textId="0F8B1C3E" w:rsidR="008E3D62" w:rsidRPr="00E36A43" w:rsidRDefault="008E3D62" w:rsidP="008E3D62">
      <w:pPr>
        <w:pStyle w:val="Heading3"/>
        <w:rPr>
          <w:b/>
          <w:bCs/>
          <w:sz w:val="22"/>
          <w:szCs w:val="22"/>
          <w:u w:val="single"/>
          <w:lang w:eastAsia="en-US"/>
        </w:rPr>
      </w:pPr>
      <w:bookmarkStart w:id="23" w:name="_Toc90846942"/>
      <w:bookmarkStart w:id="24" w:name="_Hlk110334070"/>
      <w:bookmarkStart w:id="25" w:name="_Toc112241253"/>
      <w:r w:rsidRPr="00E36A43">
        <w:rPr>
          <w:b/>
          <w:bCs/>
          <w:sz w:val="22"/>
          <w:szCs w:val="22"/>
          <w:u w:val="single"/>
          <w:lang w:eastAsia="en-US"/>
        </w:rPr>
        <w:t>Participants’ work</w:t>
      </w:r>
      <w:bookmarkEnd w:id="23"/>
      <w:bookmarkEnd w:id="25"/>
    </w:p>
    <w:bookmarkEnd w:id="24"/>
    <w:p w14:paraId="089D8A18" w14:textId="1EC76368" w:rsidR="008E3D62" w:rsidRPr="00E36A43" w:rsidRDefault="008E3D62" w:rsidP="008E3D62">
      <w:pPr>
        <w:rPr>
          <w:rFonts w:asciiTheme="majorHAnsi" w:eastAsiaTheme="majorEastAsia" w:hAnsiTheme="majorHAnsi" w:cstheme="majorHAnsi"/>
          <w:sz w:val="22"/>
          <w:szCs w:val="22"/>
          <w:highlight w:val="yellow"/>
          <w:lang w:eastAsia="en-US"/>
        </w:rPr>
      </w:pPr>
    </w:p>
    <w:p w14:paraId="623D5875" w14:textId="59C231E7" w:rsidR="008E3D62" w:rsidRDefault="008E3D62" w:rsidP="008E3D62">
      <w:pPr>
        <w:rPr>
          <w:rFonts w:asciiTheme="majorHAnsi" w:eastAsiaTheme="majorEastAsia" w:hAnsiTheme="majorHAnsi" w:cstheme="majorHAnsi"/>
          <w:sz w:val="22"/>
          <w:szCs w:val="22"/>
          <w:lang w:eastAsia="en-US"/>
        </w:rPr>
      </w:pPr>
      <w:r w:rsidRPr="00E36A43">
        <w:rPr>
          <w:rFonts w:asciiTheme="majorHAnsi" w:eastAsiaTheme="majorEastAsia" w:hAnsiTheme="majorHAnsi" w:cstheme="majorHAnsi"/>
          <w:sz w:val="22"/>
          <w:szCs w:val="22"/>
          <w:lang w:eastAsia="en-US"/>
        </w:rPr>
        <w:t xml:space="preserve">In the registry, participants were asked to fill in their </w:t>
      </w:r>
      <w:r w:rsidR="00121B60" w:rsidRPr="00E36A43">
        <w:rPr>
          <w:rFonts w:asciiTheme="majorHAnsi" w:eastAsiaTheme="majorEastAsia" w:hAnsiTheme="majorHAnsi" w:cstheme="majorHAnsi"/>
          <w:sz w:val="22"/>
          <w:szCs w:val="22"/>
          <w:lang w:eastAsia="en-US"/>
        </w:rPr>
        <w:t>occupations</w:t>
      </w:r>
      <w:r w:rsidRPr="00E36A43">
        <w:rPr>
          <w:rFonts w:asciiTheme="majorHAnsi" w:eastAsiaTheme="majorEastAsia" w:hAnsiTheme="majorHAnsi" w:cstheme="majorHAnsi"/>
          <w:sz w:val="22"/>
          <w:szCs w:val="22"/>
          <w:lang w:eastAsia="en-US"/>
        </w:rPr>
        <w:t xml:space="preserve">. Most of the participants were health researchers, physicians, nurses, </w:t>
      </w:r>
      <w:r w:rsidR="007C0D3E" w:rsidRPr="00E36A43">
        <w:rPr>
          <w:rFonts w:asciiTheme="majorHAnsi" w:eastAsiaTheme="majorEastAsia" w:hAnsiTheme="majorHAnsi" w:cstheme="majorHAnsi"/>
          <w:sz w:val="22"/>
          <w:szCs w:val="22"/>
          <w:lang w:eastAsia="en-US"/>
        </w:rPr>
        <w:t xml:space="preserve">lab technicians, </w:t>
      </w:r>
      <w:r w:rsidR="004B57F4" w:rsidRPr="00E36A43">
        <w:rPr>
          <w:rFonts w:asciiTheme="majorHAnsi" w:eastAsiaTheme="majorEastAsia" w:hAnsiTheme="majorHAnsi" w:cstheme="majorHAnsi"/>
          <w:sz w:val="22"/>
          <w:szCs w:val="22"/>
          <w:lang w:eastAsia="en-US"/>
        </w:rPr>
        <w:t xml:space="preserve">students, </w:t>
      </w:r>
      <w:r w:rsidR="007C0D3E" w:rsidRPr="00E36A43">
        <w:rPr>
          <w:rFonts w:asciiTheme="majorHAnsi" w:eastAsiaTheme="majorEastAsia" w:hAnsiTheme="majorHAnsi" w:cstheme="majorHAnsi"/>
          <w:sz w:val="22"/>
          <w:szCs w:val="22"/>
          <w:lang w:eastAsia="en-US"/>
        </w:rPr>
        <w:t xml:space="preserve">community </w:t>
      </w:r>
      <w:r w:rsidR="00BD3289" w:rsidRPr="00E36A43">
        <w:rPr>
          <w:rFonts w:asciiTheme="majorHAnsi" w:eastAsiaTheme="majorEastAsia" w:hAnsiTheme="majorHAnsi" w:cstheme="majorHAnsi"/>
          <w:sz w:val="22"/>
          <w:szCs w:val="22"/>
          <w:lang w:eastAsia="en-US"/>
        </w:rPr>
        <w:t>engagement</w:t>
      </w:r>
      <w:r w:rsidR="007C0D3E" w:rsidRPr="00E36A43">
        <w:rPr>
          <w:rFonts w:asciiTheme="majorHAnsi" w:eastAsiaTheme="majorEastAsia" w:hAnsiTheme="majorHAnsi" w:cstheme="majorHAnsi"/>
          <w:sz w:val="22"/>
          <w:szCs w:val="22"/>
          <w:lang w:eastAsia="en-US"/>
        </w:rPr>
        <w:t xml:space="preserve"> officers</w:t>
      </w:r>
      <w:r w:rsidR="00A374D6" w:rsidRPr="00E36A43">
        <w:rPr>
          <w:rFonts w:asciiTheme="majorHAnsi" w:eastAsiaTheme="majorEastAsia" w:hAnsiTheme="majorHAnsi" w:cstheme="majorHAnsi"/>
          <w:sz w:val="22"/>
          <w:szCs w:val="22"/>
          <w:lang w:eastAsia="en-US"/>
        </w:rPr>
        <w:t xml:space="preserve">, </w:t>
      </w:r>
      <w:r w:rsidRPr="00E36A43">
        <w:rPr>
          <w:rFonts w:asciiTheme="majorHAnsi" w:eastAsiaTheme="majorEastAsia" w:hAnsiTheme="majorHAnsi" w:cstheme="majorHAnsi"/>
          <w:sz w:val="22"/>
          <w:szCs w:val="22"/>
          <w:lang w:eastAsia="en-US"/>
        </w:rPr>
        <w:t xml:space="preserve">and </w:t>
      </w:r>
      <w:r w:rsidR="00A374D6" w:rsidRPr="00E36A43">
        <w:rPr>
          <w:rFonts w:asciiTheme="majorHAnsi" w:eastAsiaTheme="majorEastAsia" w:hAnsiTheme="majorHAnsi" w:cstheme="majorHAnsi"/>
          <w:sz w:val="22"/>
          <w:szCs w:val="22"/>
          <w:lang w:eastAsia="en-US"/>
        </w:rPr>
        <w:t xml:space="preserve">public health </w:t>
      </w:r>
      <w:r w:rsidR="00121B60" w:rsidRPr="00E36A43">
        <w:rPr>
          <w:rFonts w:asciiTheme="majorHAnsi" w:eastAsiaTheme="majorEastAsia" w:hAnsiTheme="majorHAnsi" w:cstheme="majorHAnsi"/>
          <w:sz w:val="22"/>
          <w:szCs w:val="22"/>
          <w:lang w:eastAsia="en-US"/>
        </w:rPr>
        <w:t>practitioners</w:t>
      </w:r>
      <w:r w:rsidRPr="00E36A43">
        <w:rPr>
          <w:rFonts w:asciiTheme="majorHAnsi" w:eastAsiaTheme="majorEastAsia" w:hAnsiTheme="majorHAnsi" w:cstheme="majorHAnsi"/>
          <w:sz w:val="22"/>
          <w:szCs w:val="22"/>
          <w:lang w:eastAsia="en-US"/>
        </w:rPr>
        <w:t>.</w:t>
      </w:r>
    </w:p>
    <w:p w14:paraId="0A015D43" w14:textId="23C92464" w:rsidR="00857573" w:rsidRDefault="00857573" w:rsidP="008E3D62">
      <w:pPr>
        <w:rPr>
          <w:rFonts w:asciiTheme="majorHAnsi" w:eastAsiaTheme="majorEastAsia" w:hAnsiTheme="majorHAnsi" w:cstheme="majorHAnsi"/>
          <w:sz w:val="22"/>
          <w:szCs w:val="22"/>
          <w:lang w:eastAsia="en-US"/>
        </w:rPr>
      </w:pPr>
    </w:p>
    <w:p w14:paraId="7685E691" w14:textId="09EB4B81" w:rsidR="00861595" w:rsidRDefault="00861595" w:rsidP="008E3D62">
      <w:pPr>
        <w:rPr>
          <w:rFonts w:asciiTheme="majorHAnsi" w:eastAsiaTheme="majorEastAsia" w:hAnsiTheme="majorHAnsi" w:cstheme="majorHAnsi"/>
          <w:sz w:val="22"/>
          <w:szCs w:val="22"/>
          <w:lang w:eastAsia="en-US"/>
        </w:rPr>
      </w:pPr>
    </w:p>
    <w:p w14:paraId="22BC4D09" w14:textId="77777777" w:rsidR="00861595" w:rsidRDefault="00861595" w:rsidP="008E3D62">
      <w:pPr>
        <w:rPr>
          <w:rFonts w:asciiTheme="majorHAnsi" w:eastAsiaTheme="majorEastAsia" w:hAnsiTheme="majorHAnsi" w:cstheme="majorHAnsi"/>
          <w:sz w:val="22"/>
          <w:szCs w:val="22"/>
          <w:lang w:eastAsia="en-US"/>
        </w:rPr>
      </w:pPr>
    </w:p>
    <w:p w14:paraId="66104EF8" w14:textId="0A1EE088" w:rsidR="00857573" w:rsidRPr="00857573" w:rsidRDefault="00857573" w:rsidP="00857573">
      <w:pPr>
        <w:keepNext/>
        <w:keepLines/>
        <w:spacing w:before="40"/>
        <w:outlineLvl w:val="2"/>
        <w:rPr>
          <w:rFonts w:asciiTheme="majorHAnsi" w:eastAsiaTheme="majorEastAsia" w:hAnsiTheme="majorHAnsi" w:cstheme="majorBidi"/>
          <w:b/>
          <w:bCs/>
          <w:color w:val="1F3763" w:themeColor="accent1" w:themeShade="7F"/>
          <w:sz w:val="22"/>
          <w:szCs w:val="22"/>
          <w:u w:val="single"/>
          <w:lang w:eastAsia="en-US"/>
        </w:rPr>
      </w:pPr>
      <w:bookmarkStart w:id="26" w:name="_Toc112241254"/>
      <w:r>
        <w:rPr>
          <w:rFonts w:asciiTheme="majorHAnsi" w:eastAsiaTheme="majorEastAsia" w:hAnsiTheme="majorHAnsi" w:cstheme="majorBidi"/>
          <w:b/>
          <w:bCs/>
          <w:color w:val="1F3763" w:themeColor="accent1" w:themeShade="7F"/>
          <w:sz w:val="22"/>
          <w:szCs w:val="22"/>
          <w:u w:val="single"/>
          <w:lang w:eastAsia="en-US"/>
        </w:rPr>
        <w:lastRenderedPageBreak/>
        <w:t>Feedback</w:t>
      </w:r>
      <w:bookmarkEnd w:id="26"/>
      <w:r>
        <w:rPr>
          <w:rFonts w:asciiTheme="majorHAnsi" w:eastAsiaTheme="majorEastAsia" w:hAnsiTheme="majorHAnsi" w:cstheme="majorBidi"/>
          <w:b/>
          <w:bCs/>
          <w:color w:val="1F3763" w:themeColor="accent1" w:themeShade="7F"/>
          <w:sz w:val="22"/>
          <w:szCs w:val="22"/>
          <w:u w:val="single"/>
          <w:lang w:eastAsia="en-US"/>
        </w:rPr>
        <w:t xml:space="preserve"> </w:t>
      </w:r>
    </w:p>
    <w:p w14:paraId="6D3FFEE9" w14:textId="77777777" w:rsidR="00DC53A3" w:rsidRDefault="00DC53A3" w:rsidP="008E3D62">
      <w:pPr>
        <w:rPr>
          <w:rFonts w:asciiTheme="majorHAnsi" w:eastAsiaTheme="majorEastAsia" w:hAnsiTheme="majorHAnsi" w:cstheme="majorHAnsi"/>
          <w:sz w:val="22"/>
          <w:szCs w:val="22"/>
          <w:lang w:eastAsia="en-US"/>
        </w:rPr>
      </w:pPr>
    </w:p>
    <w:p w14:paraId="13460572" w14:textId="2B674508" w:rsidR="00857573" w:rsidRDefault="00DC53A3" w:rsidP="008E3D62">
      <w:pPr>
        <w:rPr>
          <w:rFonts w:asciiTheme="majorHAnsi" w:eastAsiaTheme="majorEastAsia" w:hAnsiTheme="majorHAnsi" w:cstheme="majorHAnsi"/>
          <w:sz w:val="22"/>
          <w:szCs w:val="22"/>
          <w:lang w:eastAsia="en-US"/>
        </w:rPr>
      </w:pPr>
      <w:r>
        <w:rPr>
          <w:rFonts w:asciiTheme="majorHAnsi" w:eastAsiaTheme="majorEastAsia" w:hAnsiTheme="majorHAnsi" w:cstheme="majorHAnsi"/>
          <w:sz w:val="22"/>
          <w:szCs w:val="22"/>
          <w:lang w:eastAsia="en-US"/>
        </w:rPr>
        <w:t>Out of the</w:t>
      </w:r>
      <w:r w:rsidR="0002354F">
        <w:rPr>
          <w:rFonts w:asciiTheme="majorHAnsi" w:eastAsiaTheme="majorEastAsia" w:hAnsiTheme="majorHAnsi" w:cstheme="majorHAnsi"/>
          <w:sz w:val="22"/>
          <w:szCs w:val="22"/>
          <w:lang w:eastAsia="en-US"/>
        </w:rPr>
        <w:t xml:space="preserve"> 354</w:t>
      </w:r>
      <w:r>
        <w:rPr>
          <w:rFonts w:asciiTheme="majorHAnsi" w:eastAsiaTheme="majorEastAsia" w:hAnsiTheme="majorHAnsi" w:cstheme="majorHAnsi"/>
          <w:sz w:val="22"/>
          <w:szCs w:val="22"/>
          <w:lang w:eastAsia="en-US"/>
        </w:rPr>
        <w:t xml:space="preserve"> individuals that attended the webinar,</w:t>
      </w:r>
      <w:r w:rsidR="0002354F">
        <w:rPr>
          <w:rFonts w:asciiTheme="majorHAnsi" w:eastAsiaTheme="majorEastAsia" w:hAnsiTheme="majorHAnsi" w:cstheme="majorHAnsi"/>
          <w:sz w:val="22"/>
          <w:szCs w:val="22"/>
          <w:lang w:eastAsia="en-US"/>
        </w:rPr>
        <w:t xml:space="preserve"> 41</w:t>
      </w:r>
      <w:r>
        <w:rPr>
          <w:rFonts w:asciiTheme="majorHAnsi" w:eastAsiaTheme="majorEastAsia" w:hAnsiTheme="majorHAnsi" w:cstheme="majorHAnsi"/>
          <w:sz w:val="22"/>
          <w:szCs w:val="22"/>
          <w:lang w:eastAsia="en-US"/>
        </w:rPr>
        <w:t xml:space="preserve"> </w:t>
      </w:r>
      <w:r w:rsidR="0002354F">
        <w:rPr>
          <w:rFonts w:asciiTheme="majorHAnsi" w:eastAsiaTheme="majorEastAsia" w:hAnsiTheme="majorHAnsi" w:cstheme="majorHAnsi"/>
          <w:sz w:val="22"/>
          <w:szCs w:val="22"/>
          <w:lang w:eastAsia="en-US"/>
        </w:rPr>
        <w:t xml:space="preserve">completed the feedback form. </w:t>
      </w:r>
    </w:p>
    <w:p w14:paraId="5F1471B7" w14:textId="77777777" w:rsidR="0002354F" w:rsidRPr="00E36A43" w:rsidRDefault="0002354F" w:rsidP="008E3D62">
      <w:pPr>
        <w:rPr>
          <w:rFonts w:asciiTheme="majorHAnsi" w:eastAsiaTheme="majorEastAsia" w:hAnsiTheme="majorHAnsi" w:cstheme="majorHAnsi"/>
          <w:sz w:val="22"/>
          <w:szCs w:val="22"/>
          <w:lang w:eastAsia="en-US"/>
        </w:rPr>
      </w:pPr>
    </w:p>
    <w:p w14:paraId="6984D334" w14:textId="77777777" w:rsidR="00DC53A3" w:rsidRDefault="00DC53A3" w:rsidP="008E3D62">
      <w:pPr>
        <w:rPr>
          <w:rFonts w:asciiTheme="majorHAnsi" w:hAnsiTheme="majorHAnsi" w:cstheme="majorHAnsi"/>
          <w:sz w:val="22"/>
          <w:szCs w:val="22"/>
        </w:rPr>
      </w:pPr>
    </w:p>
    <w:p w14:paraId="3C0CFEF7" w14:textId="7E671D0D" w:rsidR="004D6751" w:rsidRDefault="00861595" w:rsidP="008E3D62">
      <w:pPr>
        <w:rPr>
          <w:rFonts w:asciiTheme="majorHAnsi" w:hAnsiTheme="majorHAnsi" w:cstheme="majorHAnsi"/>
          <w:sz w:val="22"/>
          <w:szCs w:val="22"/>
        </w:rPr>
      </w:pPr>
      <w:r w:rsidRPr="00861595">
        <w:rPr>
          <w:rFonts w:asciiTheme="majorHAnsi" w:hAnsiTheme="majorHAnsi" w:cstheme="majorHAnsi"/>
          <w:sz w:val="22"/>
          <w:szCs w:val="22"/>
        </w:rPr>
        <w:t>Participants registered and attended for many reasons as seen below:</w:t>
      </w:r>
    </w:p>
    <w:p w14:paraId="54D273E8" w14:textId="77777777" w:rsidR="001E32FA" w:rsidRDefault="001E32FA" w:rsidP="008E3D62">
      <w:pPr>
        <w:rPr>
          <w:rFonts w:asciiTheme="majorHAnsi" w:hAnsiTheme="majorHAnsi" w:cstheme="majorHAnsi"/>
          <w:sz w:val="22"/>
          <w:szCs w:val="22"/>
        </w:rPr>
      </w:pPr>
    </w:p>
    <w:p w14:paraId="6F37A392" w14:textId="62557177" w:rsidR="00A5151B" w:rsidRDefault="001E32FA" w:rsidP="001E32FA">
      <w:pPr>
        <w:jc w:val="center"/>
        <w:rPr>
          <w:rFonts w:asciiTheme="majorHAnsi" w:hAnsiTheme="majorHAnsi" w:cstheme="majorHAnsi"/>
          <w:sz w:val="22"/>
          <w:szCs w:val="22"/>
        </w:rPr>
      </w:pPr>
      <w:r>
        <w:rPr>
          <w:noProof/>
        </w:rPr>
        <w:drawing>
          <wp:inline distT="0" distB="0" distL="0" distR="0" wp14:anchorId="37CE5967" wp14:editId="3013B081">
            <wp:extent cx="4499787" cy="2698130"/>
            <wp:effectExtent l="19050" t="19050" r="15240" b="26035"/>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5495" cy="2719541"/>
                    </a:xfrm>
                    <a:prstGeom prst="rect">
                      <a:avLst/>
                    </a:prstGeom>
                    <a:noFill/>
                    <a:ln>
                      <a:solidFill>
                        <a:schemeClr val="tx2">
                          <a:lumMod val="20000"/>
                          <a:lumOff val="80000"/>
                        </a:schemeClr>
                      </a:solidFill>
                    </a:ln>
                  </pic:spPr>
                </pic:pic>
              </a:graphicData>
            </a:graphic>
          </wp:inline>
        </w:drawing>
      </w:r>
    </w:p>
    <w:p w14:paraId="5C3E1BE2" w14:textId="77777777" w:rsidR="00CA4AEC" w:rsidRDefault="00CA4AEC" w:rsidP="008E3D62">
      <w:pPr>
        <w:rPr>
          <w:rFonts w:asciiTheme="majorHAnsi" w:hAnsiTheme="majorHAnsi" w:cstheme="majorHAnsi"/>
          <w:sz w:val="22"/>
          <w:szCs w:val="22"/>
        </w:rPr>
      </w:pPr>
    </w:p>
    <w:p w14:paraId="33E5EFE2" w14:textId="69044AEC" w:rsidR="00A5151B" w:rsidRDefault="00A5151B" w:rsidP="008E3D62">
      <w:pPr>
        <w:rPr>
          <w:rFonts w:asciiTheme="majorHAnsi" w:hAnsiTheme="majorHAnsi" w:cstheme="majorHAnsi"/>
          <w:sz w:val="22"/>
          <w:szCs w:val="22"/>
        </w:rPr>
      </w:pPr>
      <w:r>
        <w:rPr>
          <w:rFonts w:asciiTheme="majorHAnsi" w:hAnsiTheme="majorHAnsi" w:cstheme="majorHAnsi"/>
          <w:sz w:val="22"/>
          <w:szCs w:val="22"/>
        </w:rPr>
        <w:t>We then asked participants their agreement with the following statements:</w:t>
      </w:r>
    </w:p>
    <w:p w14:paraId="64BB3538" w14:textId="7CF59E59" w:rsidR="00A5151B" w:rsidRDefault="00A5151B" w:rsidP="008E3D62">
      <w:pPr>
        <w:rPr>
          <w:rFonts w:asciiTheme="majorHAnsi" w:hAnsiTheme="majorHAnsi" w:cstheme="majorHAnsi"/>
          <w:sz w:val="22"/>
          <w:szCs w:val="22"/>
        </w:rPr>
      </w:pPr>
    </w:p>
    <w:p w14:paraId="75C8C9F2" w14:textId="3DFC0EF3" w:rsidR="00A5151B" w:rsidRDefault="00097EE3" w:rsidP="00097EE3">
      <w:pPr>
        <w:jc w:val="center"/>
        <w:rPr>
          <w:rFonts w:asciiTheme="majorHAnsi" w:hAnsiTheme="majorHAnsi" w:cstheme="majorHAnsi"/>
          <w:sz w:val="22"/>
          <w:szCs w:val="22"/>
        </w:rPr>
      </w:pPr>
      <w:r>
        <w:rPr>
          <w:noProof/>
        </w:rPr>
        <w:drawing>
          <wp:inline distT="0" distB="0" distL="0" distR="0" wp14:anchorId="4A5986A4" wp14:editId="2E36B0CE">
            <wp:extent cx="4582795" cy="2753995"/>
            <wp:effectExtent l="19050" t="19050" r="27305" b="27305"/>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solidFill>
                        <a:schemeClr val="tx2">
                          <a:lumMod val="20000"/>
                          <a:lumOff val="80000"/>
                        </a:schemeClr>
                      </a:solidFill>
                    </a:ln>
                  </pic:spPr>
                </pic:pic>
              </a:graphicData>
            </a:graphic>
          </wp:inline>
        </w:drawing>
      </w:r>
    </w:p>
    <w:p w14:paraId="70444600" w14:textId="77777777" w:rsidR="00097EE3" w:rsidRDefault="00097EE3" w:rsidP="008E3D62">
      <w:pPr>
        <w:rPr>
          <w:rFonts w:asciiTheme="majorHAnsi" w:hAnsiTheme="majorHAnsi" w:cstheme="majorHAnsi"/>
          <w:sz w:val="22"/>
          <w:szCs w:val="22"/>
        </w:rPr>
      </w:pPr>
    </w:p>
    <w:p w14:paraId="37C4AFA5" w14:textId="0D4D9394" w:rsidR="00301E55" w:rsidRDefault="00A5151B" w:rsidP="00770EA2">
      <w:pPr>
        <w:jc w:val="both"/>
        <w:rPr>
          <w:rFonts w:asciiTheme="majorHAnsi" w:hAnsiTheme="majorHAnsi" w:cstheme="majorHAnsi"/>
          <w:sz w:val="22"/>
          <w:szCs w:val="22"/>
          <w:lang w:val="en-US"/>
        </w:rPr>
      </w:pPr>
      <w:r w:rsidRPr="00301E55">
        <w:rPr>
          <w:rFonts w:asciiTheme="majorHAnsi" w:hAnsiTheme="majorHAnsi" w:cstheme="majorHAnsi"/>
          <w:sz w:val="22"/>
          <w:szCs w:val="22"/>
        </w:rPr>
        <w:t xml:space="preserve">We asked participants what they </w:t>
      </w:r>
      <w:r w:rsidR="0043303D">
        <w:rPr>
          <w:rFonts w:asciiTheme="majorHAnsi" w:hAnsiTheme="majorHAnsi" w:cstheme="majorHAnsi"/>
          <w:sz w:val="22"/>
          <w:szCs w:val="22"/>
        </w:rPr>
        <w:t>had</w:t>
      </w:r>
      <w:r w:rsidRPr="00301E55">
        <w:rPr>
          <w:rFonts w:asciiTheme="majorHAnsi" w:hAnsiTheme="majorHAnsi" w:cstheme="majorHAnsi"/>
          <w:sz w:val="22"/>
          <w:szCs w:val="22"/>
        </w:rPr>
        <w:t xml:space="preserve"> learnt and how they </w:t>
      </w:r>
      <w:r w:rsidR="0043303D">
        <w:rPr>
          <w:rFonts w:asciiTheme="majorHAnsi" w:hAnsiTheme="majorHAnsi" w:cstheme="majorHAnsi"/>
          <w:sz w:val="22"/>
          <w:szCs w:val="22"/>
        </w:rPr>
        <w:t>would</w:t>
      </w:r>
      <w:r w:rsidRPr="00301E55">
        <w:rPr>
          <w:rFonts w:asciiTheme="majorHAnsi" w:hAnsiTheme="majorHAnsi" w:cstheme="majorHAnsi"/>
          <w:sz w:val="22"/>
          <w:szCs w:val="22"/>
        </w:rPr>
        <w:t xml:space="preserve"> act differently after attending this </w:t>
      </w:r>
      <w:r w:rsidR="00301E55">
        <w:rPr>
          <w:rFonts w:asciiTheme="majorHAnsi" w:hAnsiTheme="majorHAnsi" w:cstheme="majorHAnsi"/>
          <w:sz w:val="22"/>
          <w:szCs w:val="22"/>
        </w:rPr>
        <w:t>webinar</w:t>
      </w:r>
      <w:r w:rsidRPr="00301E55">
        <w:rPr>
          <w:rFonts w:asciiTheme="majorHAnsi" w:hAnsiTheme="majorHAnsi" w:cstheme="majorHAnsi"/>
          <w:sz w:val="22"/>
          <w:szCs w:val="22"/>
        </w:rPr>
        <w:t>.</w:t>
      </w:r>
      <w:r w:rsidR="00301E55">
        <w:rPr>
          <w:rFonts w:asciiTheme="majorHAnsi" w:hAnsiTheme="majorHAnsi" w:cstheme="majorHAnsi"/>
          <w:sz w:val="22"/>
          <w:szCs w:val="22"/>
        </w:rPr>
        <w:t xml:space="preserve"> The answers were positive. </w:t>
      </w:r>
      <w:r w:rsidR="00301E55">
        <w:rPr>
          <w:rFonts w:asciiTheme="majorHAnsi" w:hAnsiTheme="majorHAnsi" w:cstheme="majorHAnsi"/>
          <w:sz w:val="22"/>
          <w:szCs w:val="22"/>
          <w:lang w:val="en-US"/>
        </w:rPr>
        <w:t>Many expressed that the</w:t>
      </w:r>
      <w:r w:rsidR="0043303D">
        <w:rPr>
          <w:rFonts w:asciiTheme="majorHAnsi" w:hAnsiTheme="majorHAnsi" w:cstheme="majorHAnsi"/>
          <w:sz w:val="22"/>
          <w:szCs w:val="22"/>
          <w:lang w:val="en-US"/>
        </w:rPr>
        <w:t>y had gained more</w:t>
      </w:r>
      <w:r w:rsidR="00301E55">
        <w:rPr>
          <w:rFonts w:asciiTheme="majorHAnsi" w:hAnsiTheme="majorHAnsi" w:cstheme="majorHAnsi"/>
          <w:sz w:val="22"/>
          <w:szCs w:val="22"/>
          <w:lang w:val="en-US"/>
        </w:rPr>
        <w:t xml:space="preserve"> knowledge on t</w:t>
      </w:r>
      <w:r w:rsidR="0090784F" w:rsidRPr="00301E55">
        <w:rPr>
          <w:rFonts w:asciiTheme="majorHAnsi" w:hAnsiTheme="majorHAnsi" w:cstheme="majorHAnsi"/>
          <w:sz w:val="22"/>
          <w:szCs w:val="22"/>
          <w:lang w:val="en-US"/>
        </w:rPr>
        <w:t>he relevance of community engagement in response to AMR</w:t>
      </w:r>
      <w:r w:rsidR="00301E55">
        <w:rPr>
          <w:rFonts w:asciiTheme="majorHAnsi" w:hAnsiTheme="majorHAnsi" w:cstheme="majorHAnsi"/>
          <w:sz w:val="22"/>
          <w:szCs w:val="22"/>
          <w:lang w:val="en-US"/>
        </w:rPr>
        <w:t>, and tha</w:t>
      </w:r>
      <w:r w:rsidR="0043303D">
        <w:rPr>
          <w:rFonts w:asciiTheme="majorHAnsi" w:hAnsiTheme="majorHAnsi" w:cstheme="majorHAnsi"/>
          <w:sz w:val="22"/>
          <w:szCs w:val="22"/>
          <w:lang w:val="en-US"/>
        </w:rPr>
        <w:t>t</w:t>
      </w:r>
      <w:r w:rsidR="00301E55">
        <w:rPr>
          <w:rFonts w:asciiTheme="majorHAnsi" w:hAnsiTheme="majorHAnsi" w:cstheme="majorHAnsi"/>
          <w:sz w:val="22"/>
          <w:szCs w:val="22"/>
          <w:lang w:val="en-US"/>
        </w:rPr>
        <w:t xml:space="preserve"> d</w:t>
      </w:r>
      <w:r w:rsidR="0090784F" w:rsidRPr="00301E55">
        <w:rPr>
          <w:rFonts w:asciiTheme="majorHAnsi" w:hAnsiTheme="majorHAnsi" w:cstheme="majorHAnsi"/>
          <w:sz w:val="22"/>
          <w:szCs w:val="22"/>
          <w:lang w:val="en-US"/>
        </w:rPr>
        <w:t>uring a community dialogue, everyone's voice matter</w:t>
      </w:r>
      <w:r w:rsidR="00301E55">
        <w:rPr>
          <w:rFonts w:asciiTheme="majorHAnsi" w:hAnsiTheme="majorHAnsi" w:cstheme="majorHAnsi"/>
          <w:sz w:val="22"/>
          <w:szCs w:val="22"/>
          <w:lang w:val="en-US"/>
        </w:rPr>
        <w:t>s</w:t>
      </w:r>
      <w:r w:rsidR="0090784F" w:rsidRPr="00301E55">
        <w:rPr>
          <w:rFonts w:asciiTheme="majorHAnsi" w:hAnsiTheme="majorHAnsi" w:cstheme="majorHAnsi"/>
          <w:sz w:val="22"/>
          <w:szCs w:val="22"/>
          <w:lang w:val="en-US"/>
        </w:rPr>
        <w:t xml:space="preserve">. </w:t>
      </w:r>
      <w:r w:rsidR="00E82E55">
        <w:rPr>
          <w:rFonts w:asciiTheme="majorHAnsi" w:hAnsiTheme="majorHAnsi" w:cstheme="majorHAnsi"/>
          <w:sz w:val="22"/>
          <w:szCs w:val="22"/>
          <w:lang w:val="en-US"/>
        </w:rPr>
        <w:t xml:space="preserve">Several participants stated that their key takeaway </w:t>
      </w:r>
      <w:r w:rsidR="0076730B">
        <w:rPr>
          <w:rFonts w:asciiTheme="majorHAnsi" w:hAnsiTheme="majorHAnsi" w:cstheme="majorHAnsi"/>
          <w:sz w:val="22"/>
          <w:szCs w:val="22"/>
          <w:lang w:val="en-US"/>
        </w:rPr>
        <w:t xml:space="preserve">from the webinar </w:t>
      </w:r>
      <w:r w:rsidR="00E82E55">
        <w:rPr>
          <w:rFonts w:asciiTheme="majorHAnsi" w:hAnsiTheme="majorHAnsi" w:cstheme="majorHAnsi"/>
          <w:sz w:val="22"/>
          <w:szCs w:val="22"/>
          <w:lang w:val="en-US"/>
        </w:rPr>
        <w:t>was that c</w:t>
      </w:r>
      <w:r w:rsidR="00E82E55" w:rsidRPr="00301E55">
        <w:rPr>
          <w:rFonts w:asciiTheme="majorHAnsi" w:hAnsiTheme="majorHAnsi" w:cstheme="majorHAnsi"/>
          <w:sz w:val="22"/>
          <w:szCs w:val="22"/>
          <w:lang w:val="en-US"/>
        </w:rPr>
        <w:t xml:space="preserve">ommunity engagement processes </w:t>
      </w:r>
      <w:r w:rsidR="0076730B">
        <w:rPr>
          <w:rFonts w:asciiTheme="majorHAnsi" w:hAnsiTheme="majorHAnsi" w:cstheme="majorHAnsi"/>
          <w:sz w:val="22"/>
          <w:szCs w:val="22"/>
          <w:lang w:val="en-US"/>
        </w:rPr>
        <w:t>had</w:t>
      </w:r>
      <w:r w:rsidR="00E82E55" w:rsidRPr="00301E55">
        <w:rPr>
          <w:rFonts w:asciiTheme="majorHAnsi" w:hAnsiTheme="majorHAnsi" w:cstheme="majorHAnsi"/>
          <w:sz w:val="22"/>
          <w:szCs w:val="22"/>
          <w:lang w:val="en-US"/>
        </w:rPr>
        <w:t xml:space="preserve"> to be contextualized and inclusive of local </w:t>
      </w:r>
      <w:r w:rsidR="0076730B">
        <w:rPr>
          <w:rFonts w:asciiTheme="majorHAnsi" w:hAnsiTheme="majorHAnsi" w:cstheme="majorHAnsi"/>
          <w:sz w:val="22"/>
          <w:szCs w:val="22"/>
          <w:lang w:val="en-US"/>
        </w:rPr>
        <w:t>individuals</w:t>
      </w:r>
      <w:r w:rsidR="00E82E55" w:rsidRPr="00301E55">
        <w:rPr>
          <w:rFonts w:asciiTheme="majorHAnsi" w:hAnsiTheme="majorHAnsi" w:cstheme="majorHAnsi"/>
          <w:sz w:val="22"/>
          <w:szCs w:val="22"/>
          <w:lang w:val="en-US"/>
        </w:rPr>
        <w:t xml:space="preserve"> to promote ownership.</w:t>
      </w:r>
      <w:r w:rsidR="0076730B">
        <w:rPr>
          <w:rFonts w:asciiTheme="majorHAnsi" w:hAnsiTheme="majorHAnsi" w:cstheme="majorHAnsi"/>
          <w:sz w:val="22"/>
          <w:szCs w:val="22"/>
          <w:lang w:val="en-US"/>
        </w:rPr>
        <w:t xml:space="preserve"> </w:t>
      </w:r>
      <w:r w:rsidR="00301E55">
        <w:rPr>
          <w:rFonts w:asciiTheme="majorHAnsi" w:hAnsiTheme="majorHAnsi" w:cstheme="majorHAnsi"/>
          <w:sz w:val="22"/>
          <w:szCs w:val="22"/>
          <w:lang w:val="en-US"/>
        </w:rPr>
        <w:t xml:space="preserve">It was </w:t>
      </w:r>
      <w:r w:rsidR="0076730B">
        <w:rPr>
          <w:rFonts w:asciiTheme="majorHAnsi" w:hAnsiTheme="majorHAnsi" w:cstheme="majorHAnsi"/>
          <w:sz w:val="22"/>
          <w:szCs w:val="22"/>
          <w:lang w:val="en-US"/>
        </w:rPr>
        <w:t xml:space="preserve">also </w:t>
      </w:r>
      <w:r w:rsidR="00301E55">
        <w:rPr>
          <w:rFonts w:asciiTheme="majorHAnsi" w:hAnsiTheme="majorHAnsi" w:cstheme="majorHAnsi"/>
          <w:sz w:val="22"/>
          <w:szCs w:val="22"/>
          <w:lang w:val="en-US"/>
        </w:rPr>
        <w:t xml:space="preserve">interesting and surprising to learn that the workshop also gave an opportunity for participants to understand the burden on AMR in communities as well as </w:t>
      </w:r>
      <w:r w:rsidR="0076730B">
        <w:rPr>
          <w:rFonts w:asciiTheme="majorHAnsi" w:hAnsiTheme="majorHAnsi" w:cstheme="majorHAnsi"/>
          <w:sz w:val="22"/>
          <w:szCs w:val="22"/>
          <w:lang w:val="en-US"/>
        </w:rPr>
        <w:t xml:space="preserve">its </w:t>
      </w:r>
      <w:r w:rsidR="00301E55">
        <w:rPr>
          <w:rFonts w:asciiTheme="majorHAnsi" w:hAnsiTheme="majorHAnsi" w:cstheme="majorHAnsi"/>
          <w:sz w:val="22"/>
          <w:szCs w:val="22"/>
          <w:lang w:val="en-US"/>
        </w:rPr>
        <w:t xml:space="preserve">associated challenges. </w:t>
      </w:r>
      <w:r w:rsidR="0076730B">
        <w:rPr>
          <w:rFonts w:asciiTheme="majorHAnsi" w:hAnsiTheme="majorHAnsi" w:cstheme="majorHAnsi"/>
          <w:sz w:val="22"/>
          <w:szCs w:val="22"/>
          <w:lang w:val="en-US"/>
        </w:rPr>
        <w:t xml:space="preserve">Most participants agreed that they would do something differently </w:t>
      </w:r>
      <w:r w:rsidR="0076730B" w:rsidRPr="0076730B">
        <w:rPr>
          <w:rFonts w:asciiTheme="majorHAnsi" w:hAnsiTheme="majorHAnsi" w:cstheme="majorHAnsi"/>
          <w:sz w:val="22"/>
          <w:szCs w:val="22"/>
          <w:lang w:val="en-US"/>
        </w:rPr>
        <w:t xml:space="preserve">as a result of attending this </w:t>
      </w:r>
      <w:r w:rsidR="0076730B">
        <w:rPr>
          <w:rFonts w:asciiTheme="majorHAnsi" w:hAnsiTheme="majorHAnsi" w:cstheme="majorHAnsi"/>
          <w:sz w:val="22"/>
          <w:szCs w:val="22"/>
          <w:lang w:val="en-US"/>
        </w:rPr>
        <w:t>webinar.</w:t>
      </w:r>
    </w:p>
    <w:p w14:paraId="1A0A466D" w14:textId="77777777" w:rsidR="00301E55" w:rsidRDefault="00301E55" w:rsidP="00097EE3">
      <w:pPr>
        <w:rPr>
          <w:rFonts w:asciiTheme="majorHAnsi" w:hAnsiTheme="majorHAnsi" w:cstheme="majorHAnsi"/>
          <w:sz w:val="22"/>
          <w:szCs w:val="22"/>
          <w:lang w:val="en-US"/>
        </w:rPr>
      </w:pPr>
    </w:p>
    <w:p w14:paraId="1B75A74E" w14:textId="0A803178" w:rsidR="00E779A4" w:rsidRPr="00E779A4" w:rsidRDefault="00E779A4" w:rsidP="004D6751"/>
    <w:p w14:paraId="04E050CE" w14:textId="125B297B" w:rsidR="00A5151B" w:rsidRPr="00A5151B" w:rsidRDefault="00A5151B" w:rsidP="00A5151B">
      <w:pPr>
        <w:rPr>
          <w:rFonts w:asciiTheme="majorHAnsi" w:hAnsiTheme="majorHAnsi" w:cstheme="majorHAnsi"/>
          <w:sz w:val="22"/>
          <w:szCs w:val="22"/>
        </w:rPr>
      </w:pPr>
      <w:r w:rsidRPr="00A5151B">
        <w:rPr>
          <w:rFonts w:asciiTheme="majorHAnsi" w:hAnsiTheme="majorHAnsi" w:cstheme="majorHAnsi"/>
          <w:sz w:val="22"/>
          <w:szCs w:val="22"/>
        </w:rPr>
        <w:t xml:space="preserve">Participants gave us suggestions on what we </w:t>
      </w:r>
      <w:r w:rsidR="00C9311A">
        <w:rPr>
          <w:rFonts w:asciiTheme="majorHAnsi" w:hAnsiTheme="majorHAnsi" w:cstheme="majorHAnsi"/>
          <w:sz w:val="22"/>
          <w:szCs w:val="22"/>
        </w:rPr>
        <w:t>could</w:t>
      </w:r>
      <w:r w:rsidRPr="00A5151B">
        <w:rPr>
          <w:rFonts w:asciiTheme="majorHAnsi" w:hAnsiTheme="majorHAnsi" w:cstheme="majorHAnsi"/>
          <w:sz w:val="22"/>
          <w:szCs w:val="22"/>
        </w:rPr>
        <w:t xml:space="preserve"> change for future workshops:</w:t>
      </w:r>
    </w:p>
    <w:p w14:paraId="4C000273" w14:textId="77777777" w:rsidR="00C9311A" w:rsidRDefault="00C9311A" w:rsidP="00E4259B">
      <w:pPr>
        <w:rPr>
          <w:rFonts w:asciiTheme="majorHAnsi" w:hAnsiTheme="majorHAnsi" w:cstheme="majorHAnsi"/>
          <w:sz w:val="22"/>
          <w:szCs w:val="22"/>
        </w:rPr>
      </w:pPr>
    </w:p>
    <w:p w14:paraId="6084C2C2" w14:textId="2FE93D62" w:rsidR="006E0E23" w:rsidRPr="00A5151B" w:rsidRDefault="006E0E23" w:rsidP="00E4259B">
      <w:pPr>
        <w:rPr>
          <w:rFonts w:asciiTheme="majorHAnsi" w:hAnsiTheme="majorHAnsi" w:cstheme="majorHAnsi"/>
          <w:sz w:val="22"/>
          <w:szCs w:val="22"/>
        </w:rPr>
      </w:pPr>
      <w:r>
        <w:rPr>
          <w:rFonts w:asciiTheme="majorHAnsi" w:hAnsiTheme="majorHAnsi" w:cstheme="majorHAnsi"/>
          <w:sz w:val="22"/>
          <w:szCs w:val="22"/>
        </w:rPr>
        <w:t>Participants suggested that w</w:t>
      </w:r>
      <w:r w:rsidR="00C9311A" w:rsidRPr="00C9311A">
        <w:rPr>
          <w:rFonts w:asciiTheme="majorHAnsi" w:hAnsiTheme="majorHAnsi" w:cstheme="majorHAnsi"/>
          <w:sz w:val="22"/>
          <w:szCs w:val="22"/>
        </w:rPr>
        <w:t xml:space="preserve">ith online events such as this, to have maximum benefit for participants, it would be </w:t>
      </w:r>
      <w:r>
        <w:rPr>
          <w:rFonts w:asciiTheme="majorHAnsi" w:hAnsiTheme="majorHAnsi" w:cstheme="majorHAnsi"/>
          <w:sz w:val="22"/>
          <w:szCs w:val="22"/>
        </w:rPr>
        <w:t xml:space="preserve">ideal </w:t>
      </w:r>
      <w:r w:rsidR="00C9311A" w:rsidRPr="00C9311A">
        <w:rPr>
          <w:rFonts w:asciiTheme="majorHAnsi" w:hAnsiTheme="majorHAnsi" w:cstheme="majorHAnsi"/>
          <w:sz w:val="22"/>
          <w:szCs w:val="22"/>
        </w:rPr>
        <w:t xml:space="preserve">if presentations </w:t>
      </w:r>
      <w:r>
        <w:rPr>
          <w:rFonts w:asciiTheme="majorHAnsi" w:hAnsiTheme="majorHAnsi" w:cstheme="majorHAnsi"/>
          <w:sz w:val="22"/>
          <w:szCs w:val="22"/>
        </w:rPr>
        <w:t>were</w:t>
      </w:r>
      <w:r w:rsidR="00C9311A" w:rsidRPr="00C9311A">
        <w:rPr>
          <w:rFonts w:asciiTheme="majorHAnsi" w:hAnsiTheme="majorHAnsi" w:cstheme="majorHAnsi"/>
          <w:sz w:val="22"/>
          <w:szCs w:val="22"/>
        </w:rPr>
        <w:t xml:space="preserve"> shared </w:t>
      </w:r>
      <w:r>
        <w:rPr>
          <w:rFonts w:asciiTheme="majorHAnsi" w:hAnsiTheme="majorHAnsi" w:cstheme="majorHAnsi"/>
          <w:sz w:val="22"/>
          <w:szCs w:val="22"/>
        </w:rPr>
        <w:t>to</w:t>
      </w:r>
      <w:r w:rsidR="00C9311A" w:rsidRPr="00C9311A">
        <w:rPr>
          <w:rFonts w:asciiTheme="majorHAnsi" w:hAnsiTheme="majorHAnsi" w:cstheme="majorHAnsi"/>
          <w:sz w:val="22"/>
          <w:szCs w:val="22"/>
        </w:rPr>
        <w:t xml:space="preserve"> attendees prior to the event</w:t>
      </w:r>
      <w:r>
        <w:rPr>
          <w:rFonts w:asciiTheme="majorHAnsi" w:hAnsiTheme="majorHAnsi" w:cstheme="majorHAnsi"/>
          <w:sz w:val="22"/>
          <w:szCs w:val="22"/>
        </w:rPr>
        <w:t xml:space="preserve"> and the </w:t>
      </w:r>
      <w:r w:rsidR="00C9311A" w:rsidRPr="00C9311A">
        <w:rPr>
          <w:rFonts w:asciiTheme="majorHAnsi" w:hAnsiTheme="majorHAnsi" w:cstheme="majorHAnsi"/>
          <w:sz w:val="22"/>
          <w:szCs w:val="22"/>
        </w:rPr>
        <w:t>Q&amp;A discussion</w:t>
      </w:r>
      <w:r>
        <w:rPr>
          <w:rFonts w:asciiTheme="majorHAnsi" w:hAnsiTheme="majorHAnsi" w:cstheme="majorHAnsi"/>
          <w:sz w:val="22"/>
          <w:szCs w:val="22"/>
        </w:rPr>
        <w:t xml:space="preserve"> would make the </w:t>
      </w:r>
      <w:r w:rsidR="00C9311A" w:rsidRPr="00C9311A">
        <w:rPr>
          <w:rFonts w:asciiTheme="majorHAnsi" w:hAnsiTheme="majorHAnsi" w:cstheme="majorHAnsi"/>
          <w:sz w:val="22"/>
          <w:szCs w:val="22"/>
        </w:rPr>
        <w:t>conversations richer.</w:t>
      </w:r>
      <w:r>
        <w:rPr>
          <w:rFonts w:asciiTheme="majorHAnsi" w:hAnsiTheme="majorHAnsi" w:cstheme="majorHAnsi"/>
          <w:sz w:val="22"/>
          <w:szCs w:val="22"/>
        </w:rPr>
        <w:t xml:space="preserve"> Participants further suggested that </w:t>
      </w:r>
      <w:r w:rsidR="00C9311A" w:rsidRPr="00C9311A">
        <w:rPr>
          <w:rFonts w:asciiTheme="majorHAnsi" w:hAnsiTheme="majorHAnsi" w:cstheme="majorHAnsi"/>
          <w:sz w:val="22"/>
          <w:szCs w:val="22"/>
        </w:rPr>
        <w:t xml:space="preserve">speakers </w:t>
      </w:r>
      <w:r>
        <w:rPr>
          <w:rFonts w:asciiTheme="majorHAnsi" w:hAnsiTheme="majorHAnsi" w:cstheme="majorHAnsi"/>
          <w:sz w:val="22"/>
          <w:szCs w:val="22"/>
        </w:rPr>
        <w:t>could have</w:t>
      </w:r>
      <w:r w:rsidR="00C9311A" w:rsidRPr="00C9311A">
        <w:rPr>
          <w:rFonts w:asciiTheme="majorHAnsi" w:hAnsiTheme="majorHAnsi" w:cstheme="majorHAnsi"/>
          <w:sz w:val="22"/>
          <w:szCs w:val="22"/>
        </w:rPr>
        <w:t xml:space="preserve"> a pre-recorded discussion so that their presentation </w:t>
      </w:r>
      <w:r>
        <w:rPr>
          <w:rFonts w:asciiTheme="majorHAnsi" w:hAnsiTheme="majorHAnsi" w:cstheme="majorHAnsi"/>
          <w:sz w:val="22"/>
          <w:szCs w:val="22"/>
        </w:rPr>
        <w:t xml:space="preserve">wouldn’t </w:t>
      </w:r>
      <w:r w:rsidR="00C9311A" w:rsidRPr="00C9311A">
        <w:rPr>
          <w:rFonts w:asciiTheme="majorHAnsi" w:hAnsiTheme="majorHAnsi" w:cstheme="majorHAnsi"/>
          <w:sz w:val="22"/>
          <w:szCs w:val="22"/>
        </w:rPr>
        <w:t xml:space="preserve">be hindered by poor internet connection. </w:t>
      </w:r>
      <w:r>
        <w:rPr>
          <w:rFonts w:asciiTheme="majorHAnsi" w:hAnsiTheme="majorHAnsi" w:cstheme="majorHAnsi"/>
          <w:sz w:val="22"/>
          <w:szCs w:val="22"/>
        </w:rPr>
        <w:t xml:space="preserve">Lastly, one participant felt that the presentations </w:t>
      </w:r>
      <w:r w:rsidR="004F2A54">
        <w:rPr>
          <w:rFonts w:asciiTheme="majorHAnsi" w:hAnsiTheme="majorHAnsi" w:cstheme="majorHAnsi"/>
          <w:sz w:val="22"/>
          <w:szCs w:val="22"/>
        </w:rPr>
        <w:t>seemed to be focused on</w:t>
      </w:r>
      <w:r w:rsidRPr="006E0E23">
        <w:rPr>
          <w:rFonts w:asciiTheme="majorHAnsi" w:hAnsiTheme="majorHAnsi" w:cstheme="majorHAnsi"/>
          <w:sz w:val="22"/>
          <w:szCs w:val="22"/>
        </w:rPr>
        <w:t xml:space="preserve"> research purposes and </w:t>
      </w:r>
      <w:r w:rsidR="004F2A54">
        <w:rPr>
          <w:rFonts w:asciiTheme="majorHAnsi" w:hAnsiTheme="majorHAnsi" w:cstheme="majorHAnsi"/>
          <w:sz w:val="22"/>
          <w:szCs w:val="22"/>
        </w:rPr>
        <w:t>information</w:t>
      </w:r>
      <w:r w:rsidRPr="006E0E23">
        <w:rPr>
          <w:rFonts w:asciiTheme="majorHAnsi" w:hAnsiTheme="majorHAnsi" w:cstheme="majorHAnsi"/>
          <w:sz w:val="22"/>
          <w:szCs w:val="22"/>
        </w:rPr>
        <w:t xml:space="preserve"> gathering </w:t>
      </w:r>
      <w:r w:rsidR="004F2A54">
        <w:rPr>
          <w:rFonts w:asciiTheme="majorHAnsi" w:hAnsiTheme="majorHAnsi" w:cstheme="majorHAnsi"/>
          <w:sz w:val="22"/>
          <w:szCs w:val="22"/>
        </w:rPr>
        <w:t xml:space="preserve">other than suggestive of </w:t>
      </w:r>
      <w:r w:rsidRPr="006E0E23">
        <w:rPr>
          <w:rFonts w:asciiTheme="majorHAnsi" w:hAnsiTheme="majorHAnsi" w:cstheme="majorHAnsi"/>
          <w:sz w:val="22"/>
          <w:szCs w:val="22"/>
        </w:rPr>
        <w:t xml:space="preserve">solid actions. </w:t>
      </w:r>
    </w:p>
    <w:p w14:paraId="52DBAAD2" w14:textId="50351E05" w:rsidR="00A5151B" w:rsidRPr="00A5151B" w:rsidRDefault="00A5151B" w:rsidP="00E4259B">
      <w:pPr>
        <w:rPr>
          <w:rFonts w:asciiTheme="majorHAnsi" w:hAnsiTheme="majorHAnsi" w:cstheme="majorHAnsi"/>
          <w:sz w:val="22"/>
          <w:szCs w:val="22"/>
        </w:rPr>
      </w:pPr>
    </w:p>
    <w:p w14:paraId="20CD7697" w14:textId="0B51A27E" w:rsidR="00A5151B" w:rsidRPr="00A5151B" w:rsidRDefault="00A5151B" w:rsidP="00E4259B">
      <w:pPr>
        <w:rPr>
          <w:rFonts w:asciiTheme="majorHAnsi" w:hAnsiTheme="majorHAnsi" w:cstheme="majorHAnsi"/>
          <w:sz w:val="22"/>
          <w:szCs w:val="22"/>
        </w:rPr>
      </w:pPr>
      <w:r w:rsidRPr="00A5151B">
        <w:rPr>
          <w:rFonts w:asciiTheme="majorHAnsi" w:hAnsiTheme="majorHAnsi" w:cstheme="majorHAnsi"/>
          <w:sz w:val="22"/>
          <w:szCs w:val="22"/>
        </w:rPr>
        <w:t>We also asked participants on what we could continue doing:</w:t>
      </w:r>
    </w:p>
    <w:p w14:paraId="333FB060" w14:textId="520E6587" w:rsidR="004F2A54" w:rsidRPr="00A5151B" w:rsidRDefault="004F2A54" w:rsidP="00E4259B">
      <w:pPr>
        <w:rPr>
          <w:rFonts w:asciiTheme="majorHAnsi" w:hAnsiTheme="majorHAnsi" w:cstheme="majorHAnsi"/>
          <w:sz w:val="22"/>
          <w:szCs w:val="22"/>
        </w:rPr>
      </w:pPr>
      <w:r>
        <w:rPr>
          <w:rFonts w:asciiTheme="majorHAnsi" w:hAnsiTheme="majorHAnsi" w:cstheme="majorHAnsi"/>
          <w:sz w:val="22"/>
          <w:szCs w:val="22"/>
        </w:rPr>
        <w:t xml:space="preserve">Participants appreciated and encouraged the consistency in our work to holding such online events </w:t>
      </w:r>
      <w:r w:rsidRPr="004F2A54">
        <w:rPr>
          <w:rFonts w:asciiTheme="majorHAnsi" w:hAnsiTheme="majorHAnsi" w:cstheme="majorHAnsi"/>
          <w:sz w:val="22"/>
          <w:szCs w:val="22"/>
        </w:rPr>
        <w:t xml:space="preserve">with </w:t>
      </w:r>
      <w:r>
        <w:rPr>
          <w:rFonts w:asciiTheme="majorHAnsi" w:hAnsiTheme="majorHAnsi" w:cstheme="majorHAnsi"/>
          <w:sz w:val="22"/>
          <w:szCs w:val="22"/>
        </w:rPr>
        <w:t xml:space="preserve">such </w:t>
      </w:r>
      <w:r w:rsidRPr="004F2A54">
        <w:rPr>
          <w:rFonts w:asciiTheme="majorHAnsi" w:hAnsiTheme="majorHAnsi" w:cstheme="majorHAnsi"/>
          <w:sz w:val="22"/>
          <w:szCs w:val="22"/>
        </w:rPr>
        <w:t>topics of health concern</w:t>
      </w:r>
      <w:r>
        <w:rPr>
          <w:rFonts w:asciiTheme="majorHAnsi" w:hAnsiTheme="majorHAnsi" w:cstheme="majorHAnsi"/>
          <w:sz w:val="22"/>
          <w:szCs w:val="22"/>
        </w:rPr>
        <w:t xml:space="preserve">. </w:t>
      </w:r>
      <w:r w:rsidR="0054762F">
        <w:rPr>
          <w:rFonts w:asciiTheme="majorHAnsi" w:hAnsiTheme="majorHAnsi" w:cstheme="majorHAnsi"/>
          <w:sz w:val="22"/>
          <w:szCs w:val="22"/>
        </w:rPr>
        <w:t>Participants also appreciated the webinar structure of i</w:t>
      </w:r>
      <w:r w:rsidRPr="004F2A54">
        <w:rPr>
          <w:rFonts w:asciiTheme="majorHAnsi" w:hAnsiTheme="majorHAnsi" w:cstheme="majorHAnsi"/>
          <w:sz w:val="22"/>
          <w:szCs w:val="22"/>
        </w:rPr>
        <w:t>nvit</w:t>
      </w:r>
      <w:r w:rsidR="0054762F">
        <w:rPr>
          <w:rFonts w:asciiTheme="majorHAnsi" w:hAnsiTheme="majorHAnsi" w:cstheme="majorHAnsi"/>
          <w:sz w:val="22"/>
          <w:szCs w:val="22"/>
        </w:rPr>
        <w:t>ing</w:t>
      </w:r>
      <w:r w:rsidRPr="004F2A54">
        <w:rPr>
          <w:rFonts w:asciiTheme="majorHAnsi" w:hAnsiTheme="majorHAnsi" w:cstheme="majorHAnsi"/>
          <w:sz w:val="22"/>
          <w:szCs w:val="22"/>
        </w:rPr>
        <w:t xml:space="preserve"> multi-country experts</w:t>
      </w:r>
      <w:r w:rsidR="0054762F">
        <w:rPr>
          <w:rFonts w:asciiTheme="majorHAnsi" w:hAnsiTheme="majorHAnsi" w:cstheme="majorHAnsi"/>
          <w:sz w:val="22"/>
          <w:szCs w:val="22"/>
        </w:rPr>
        <w:t xml:space="preserve"> and</w:t>
      </w:r>
      <w:r w:rsidRPr="004F2A54">
        <w:rPr>
          <w:rFonts w:asciiTheme="majorHAnsi" w:hAnsiTheme="majorHAnsi" w:cstheme="majorHAnsi"/>
          <w:sz w:val="22"/>
          <w:szCs w:val="22"/>
        </w:rPr>
        <w:t xml:space="preserve"> not just people based in the </w:t>
      </w:r>
      <w:r w:rsidR="00770EA2">
        <w:rPr>
          <w:rFonts w:asciiTheme="majorHAnsi" w:hAnsiTheme="majorHAnsi" w:cstheme="majorHAnsi"/>
          <w:sz w:val="22"/>
          <w:szCs w:val="22"/>
        </w:rPr>
        <w:t>“</w:t>
      </w:r>
      <w:r w:rsidRPr="004F2A54">
        <w:rPr>
          <w:rFonts w:asciiTheme="majorHAnsi" w:hAnsiTheme="majorHAnsi" w:cstheme="majorHAnsi"/>
          <w:sz w:val="22"/>
          <w:szCs w:val="22"/>
        </w:rPr>
        <w:t>West</w:t>
      </w:r>
      <w:r w:rsidR="00770EA2">
        <w:rPr>
          <w:rFonts w:asciiTheme="majorHAnsi" w:hAnsiTheme="majorHAnsi" w:cstheme="majorHAnsi"/>
          <w:sz w:val="22"/>
          <w:szCs w:val="22"/>
        </w:rPr>
        <w:t>”</w:t>
      </w:r>
      <w:r w:rsidR="0054762F">
        <w:rPr>
          <w:rFonts w:asciiTheme="majorHAnsi" w:hAnsiTheme="majorHAnsi" w:cstheme="majorHAnsi"/>
          <w:sz w:val="22"/>
          <w:szCs w:val="22"/>
        </w:rPr>
        <w:t>.</w:t>
      </w:r>
    </w:p>
    <w:p w14:paraId="49EBE99F" w14:textId="7A6E615C" w:rsidR="00A5151B" w:rsidRPr="00A5151B" w:rsidRDefault="00A5151B" w:rsidP="00E4259B">
      <w:pPr>
        <w:rPr>
          <w:rFonts w:asciiTheme="majorHAnsi" w:hAnsiTheme="majorHAnsi" w:cstheme="majorHAnsi"/>
          <w:sz w:val="22"/>
          <w:szCs w:val="22"/>
        </w:rPr>
      </w:pPr>
    </w:p>
    <w:p w14:paraId="7799F623" w14:textId="4C7974E0" w:rsidR="00A5151B" w:rsidRDefault="00A5151B" w:rsidP="00A5151B">
      <w:pPr>
        <w:autoSpaceDE w:val="0"/>
        <w:autoSpaceDN w:val="0"/>
        <w:adjustRightInd w:val="0"/>
        <w:rPr>
          <w:rFonts w:asciiTheme="majorHAnsi" w:eastAsiaTheme="minorHAnsi" w:hAnsiTheme="majorHAnsi" w:cstheme="majorHAnsi"/>
          <w:sz w:val="22"/>
          <w:szCs w:val="22"/>
          <w:lang w:eastAsia="en-US"/>
        </w:rPr>
      </w:pPr>
      <w:r w:rsidRPr="00A5151B">
        <w:rPr>
          <w:rFonts w:asciiTheme="majorHAnsi" w:eastAsiaTheme="minorHAnsi" w:hAnsiTheme="majorHAnsi" w:cstheme="majorHAnsi"/>
          <w:sz w:val="22"/>
          <w:szCs w:val="22"/>
          <w:lang w:eastAsia="en-US"/>
        </w:rPr>
        <w:t>We finally asked participants, if the following development opportunities were available, which ones they would be interested on:</w:t>
      </w:r>
    </w:p>
    <w:p w14:paraId="6A85A564" w14:textId="77777777" w:rsidR="00C47CA5" w:rsidRDefault="00C47CA5" w:rsidP="00A5151B">
      <w:pPr>
        <w:autoSpaceDE w:val="0"/>
        <w:autoSpaceDN w:val="0"/>
        <w:adjustRightInd w:val="0"/>
        <w:rPr>
          <w:rFonts w:asciiTheme="majorHAnsi" w:eastAsiaTheme="minorHAnsi" w:hAnsiTheme="majorHAnsi" w:cstheme="majorHAnsi"/>
          <w:sz w:val="22"/>
          <w:szCs w:val="22"/>
          <w:lang w:eastAsia="en-US"/>
        </w:rPr>
      </w:pPr>
    </w:p>
    <w:p w14:paraId="21EB9713" w14:textId="5FDFA117" w:rsidR="00540CDC" w:rsidRPr="00A5151B" w:rsidRDefault="00C47CA5" w:rsidP="00C47CA5">
      <w:pPr>
        <w:autoSpaceDE w:val="0"/>
        <w:autoSpaceDN w:val="0"/>
        <w:adjustRightInd w:val="0"/>
        <w:jc w:val="center"/>
        <w:rPr>
          <w:rFonts w:asciiTheme="majorHAnsi" w:eastAsiaTheme="minorHAnsi" w:hAnsiTheme="majorHAnsi" w:cstheme="majorHAnsi"/>
          <w:sz w:val="22"/>
          <w:szCs w:val="22"/>
          <w:lang w:eastAsia="en-US"/>
        </w:rPr>
      </w:pPr>
      <w:r>
        <w:rPr>
          <w:noProof/>
        </w:rPr>
        <w:drawing>
          <wp:inline distT="0" distB="0" distL="0" distR="0" wp14:anchorId="288F855B" wp14:editId="5E0A4EAF">
            <wp:extent cx="4582795" cy="2753995"/>
            <wp:effectExtent l="19050" t="19050" r="27305" b="273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solidFill>
                        <a:schemeClr val="tx2">
                          <a:lumMod val="20000"/>
                          <a:lumOff val="80000"/>
                        </a:schemeClr>
                      </a:solidFill>
                    </a:ln>
                  </pic:spPr>
                </pic:pic>
              </a:graphicData>
            </a:graphic>
          </wp:inline>
        </w:drawing>
      </w:r>
    </w:p>
    <w:sectPr w:rsidR="00540CDC" w:rsidRPr="00A5151B" w:rsidSect="002D3139">
      <w:headerReference w:type="default" r:id="rId20"/>
      <w:footerReference w:type="even" r:id="rId21"/>
      <w:footerReference w:type="default" r:id="rId22"/>
      <w:headerReference w:type="first" r:id="rId23"/>
      <w:pgSz w:w="11906" w:h="16838"/>
      <w:pgMar w:top="720" w:right="1133" w:bottom="720" w:left="993"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2A2F" w14:textId="77777777" w:rsidR="0018631D" w:rsidRDefault="0018631D" w:rsidP="00665C22">
      <w:r>
        <w:separator/>
      </w:r>
    </w:p>
  </w:endnote>
  <w:endnote w:type="continuationSeparator" w:id="0">
    <w:p w14:paraId="5CCA8108" w14:textId="77777777" w:rsidR="0018631D" w:rsidRDefault="0018631D" w:rsidP="0066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134699"/>
      <w:docPartObj>
        <w:docPartGallery w:val="Page Numbers (Bottom of Page)"/>
        <w:docPartUnique/>
      </w:docPartObj>
    </w:sdtPr>
    <w:sdtContent>
      <w:p w14:paraId="71AE7C89" w14:textId="08AAA123" w:rsidR="00D0637A" w:rsidRDefault="00D0637A" w:rsidP="00D063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07ACE" w14:textId="77777777" w:rsidR="00D0637A" w:rsidRDefault="00D06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377717"/>
      <w:docPartObj>
        <w:docPartGallery w:val="Page Numbers (Bottom of Page)"/>
        <w:docPartUnique/>
      </w:docPartObj>
    </w:sdtPr>
    <w:sdtContent>
      <w:p w14:paraId="69CFECA2" w14:textId="2B53D74E" w:rsidR="00D0637A" w:rsidRDefault="00D0637A" w:rsidP="00D063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B81C3D" w14:textId="77777777" w:rsidR="00D0637A" w:rsidRDefault="00D0637A" w:rsidP="00B93D7C">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3A43" w14:textId="77777777" w:rsidR="0018631D" w:rsidRDefault="0018631D" w:rsidP="00665C22">
      <w:r>
        <w:separator/>
      </w:r>
    </w:p>
  </w:footnote>
  <w:footnote w:type="continuationSeparator" w:id="0">
    <w:p w14:paraId="2EE6B1D0" w14:textId="77777777" w:rsidR="0018631D" w:rsidRDefault="0018631D" w:rsidP="0066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D32E" w14:textId="6A72168B" w:rsidR="00D0637A" w:rsidRPr="00A3252F" w:rsidRDefault="00E60A1B" w:rsidP="00A3252F">
    <w:pPr>
      <w:pStyle w:val="Header"/>
      <w:jc w:val="right"/>
      <w:rPr>
        <w:i/>
        <w:iCs/>
        <w:sz w:val="20"/>
        <w:szCs w:val="20"/>
        <w:lang w:val="en-US"/>
      </w:rPr>
    </w:pPr>
    <w:r w:rsidRPr="00E60A1B">
      <w:rPr>
        <w:noProof/>
      </w:rPr>
      <w:drawing>
        <wp:anchor distT="0" distB="0" distL="114300" distR="114300" simplePos="0" relativeHeight="251674624" behindDoc="0" locked="0" layoutInCell="1" allowOverlap="1" wp14:anchorId="7D198010" wp14:editId="3E6BC744">
          <wp:simplePos x="0" y="0"/>
          <wp:positionH relativeFrom="column">
            <wp:posOffset>41737</wp:posOffset>
          </wp:positionH>
          <wp:positionV relativeFrom="paragraph">
            <wp:posOffset>-146685</wp:posOffset>
          </wp:positionV>
          <wp:extent cx="4359564" cy="594827"/>
          <wp:effectExtent l="0" t="0" r="0" b="254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9564" cy="594827"/>
                  </a:xfrm>
                  <a:prstGeom prst="rect">
                    <a:avLst/>
                  </a:prstGeom>
                </pic:spPr>
              </pic:pic>
            </a:graphicData>
          </a:graphic>
          <wp14:sizeRelH relativeFrom="page">
            <wp14:pctWidth>0</wp14:pctWidth>
          </wp14:sizeRelH>
          <wp14:sizeRelV relativeFrom="page">
            <wp14:pctHeight>0</wp14:pctHeight>
          </wp14:sizeRelV>
        </wp:anchor>
      </w:drawing>
    </w:r>
    <w:r w:rsidR="00E36A43">
      <w:rPr>
        <w:sz w:val="20"/>
        <w:szCs w:val="20"/>
        <w:lang w:val="en-US"/>
      </w:rPr>
      <w:t>June</w:t>
    </w:r>
    <w:r w:rsidR="00C42033">
      <w:rPr>
        <w:sz w:val="20"/>
        <w:szCs w:val="20"/>
        <w:lang w:val="en-US"/>
      </w:rPr>
      <w:t xml:space="preserve"> 2022</w:t>
    </w:r>
    <w:r w:rsidR="00A3252F">
      <w:rPr>
        <w:sz w:val="20"/>
        <w:szCs w:val="20"/>
        <w:lang w:val="en-US"/>
      </w:rPr>
      <w:t xml:space="preserve"> / Report</w:t>
    </w:r>
  </w:p>
  <w:p w14:paraId="0896C46D" w14:textId="44010DE6" w:rsidR="00A3252F" w:rsidRPr="00485099" w:rsidRDefault="00A3252F" w:rsidP="00A3252F">
    <w:pPr>
      <w:pStyle w:val="Header"/>
      <w:jc w:val="right"/>
      <w:rPr>
        <w:i/>
        <w:iCs/>
        <w:sz w:val="10"/>
        <w:szCs w:val="10"/>
        <w:lang w:val="en-US"/>
      </w:rPr>
    </w:pPr>
  </w:p>
  <w:p w14:paraId="4B18A635" w14:textId="77777777" w:rsidR="006C3BB4" w:rsidRDefault="006C3BB4" w:rsidP="00A3252F">
    <w:pPr>
      <w:pStyle w:val="Header"/>
      <w:jc w:val="right"/>
      <w:rPr>
        <w:i/>
        <w:iCs/>
        <w:noProof/>
        <w:sz w:val="18"/>
        <w:szCs w:val="18"/>
        <w:lang w:val="en-US"/>
      </w:rPr>
    </w:pPr>
    <w:r>
      <w:rPr>
        <w:i/>
        <w:iCs/>
        <w:noProof/>
        <w:sz w:val="18"/>
        <w:szCs w:val="18"/>
        <w:lang w:val="en-US"/>
      </w:rPr>
      <w:t xml:space="preserve">Community Engagement within </w:t>
    </w:r>
  </w:p>
  <w:p w14:paraId="63033125" w14:textId="5BC6B779" w:rsidR="00D0637A" w:rsidRPr="006C3BB4" w:rsidRDefault="006C3BB4" w:rsidP="006C3BB4">
    <w:pPr>
      <w:pStyle w:val="Header"/>
      <w:jc w:val="right"/>
      <w:rPr>
        <w:i/>
        <w:iCs/>
        <w:noProof/>
        <w:sz w:val="18"/>
        <w:szCs w:val="18"/>
        <w:lang w:val="en-US"/>
      </w:rPr>
    </w:pPr>
    <w:r>
      <w:rPr>
        <w:i/>
        <w:iCs/>
        <w:noProof/>
        <w:sz w:val="18"/>
        <w:szCs w:val="18"/>
        <w:lang w:val="en-US"/>
      </w:rPr>
      <w:t xml:space="preserve">Research Uptake: </w:t>
    </w:r>
    <w:r w:rsidR="00E36A43">
      <w:rPr>
        <w:i/>
        <w:iCs/>
        <w:noProof/>
        <w:sz w:val="18"/>
        <w:szCs w:val="18"/>
        <w:lang w:val="en-US"/>
      </w:rPr>
      <w:t>AMR</w:t>
    </w:r>
  </w:p>
  <w:p w14:paraId="548C05A2" w14:textId="0CF8AEB8" w:rsidR="00D0637A" w:rsidRDefault="00967FC3" w:rsidP="000D07B3">
    <w:pPr>
      <w:pStyle w:val="Header"/>
      <w:jc w:val="center"/>
      <w:rPr>
        <w:sz w:val="20"/>
        <w:szCs w:val="20"/>
        <w:lang w:val="en-US"/>
      </w:rPr>
    </w:pPr>
    <w:r>
      <w:rPr>
        <w:noProof/>
        <w:sz w:val="20"/>
        <w:szCs w:val="20"/>
        <w:lang w:val="en-US"/>
      </w:rPr>
      <mc:AlternateContent>
        <mc:Choice Requires="wps">
          <w:drawing>
            <wp:anchor distT="0" distB="0" distL="114300" distR="114300" simplePos="0" relativeHeight="251667456" behindDoc="0" locked="0" layoutInCell="1" allowOverlap="1" wp14:anchorId="492FE2A9" wp14:editId="07458F6E">
              <wp:simplePos x="0" y="0"/>
              <wp:positionH relativeFrom="column">
                <wp:posOffset>92710</wp:posOffset>
              </wp:positionH>
              <wp:positionV relativeFrom="paragraph">
                <wp:posOffset>85725</wp:posOffset>
              </wp:positionV>
              <wp:extent cx="6653530" cy="0"/>
              <wp:effectExtent l="0" t="0" r="13970" b="12700"/>
              <wp:wrapNone/>
              <wp:docPr id="32" name="Straight Connector 32"/>
              <wp:cNvGraphicFramePr/>
              <a:graphic xmlns:a="http://schemas.openxmlformats.org/drawingml/2006/main">
                <a:graphicData uri="http://schemas.microsoft.com/office/word/2010/wordprocessingShape">
                  <wps:wsp>
                    <wps:cNvCnPr/>
                    <wps:spPr>
                      <a:xfrm>
                        <a:off x="0" y="0"/>
                        <a:ext cx="6653530" cy="0"/>
                      </a:xfrm>
                      <a:prstGeom prst="line">
                        <a:avLst/>
                      </a:prstGeom>
                      <a:ln>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28109470" id="Straight Connector 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pt,6.75pt" to="531.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" strokecolor="gray [1629]" strokeweight=".5pt">
              <v:stroke joinstyle="miter"/>
            </v:line>
          </w:pict>
        </mc:Fallback>
      </mc:AlternateContent>
    </w:r>
  </w:p>
  <w:p w14:paraId="4CCB5582" w14:textId="09451A8D" w:rsidR="00D0637A" w:rsidRPr="003E3E68" w:rsidRDefault="00D0637A" w:rsidP="003E3E68">
    <w:pPr>
      <w:pStyle w:val="Header"/>
      <w:jc w:val="center"/>
      <w:rPr>
        <w:i/>
        <w:iCs/>
        <w:sz w:val="8"/>
        <w:szCs w:val="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C787" w14:textId="34E99C4A" w:rsidR="00E60A1B" w:rsidRPr="00E60A1B" w:rsidRDefault="00E60A1B" w:rsidP="00E60A1B">
    <w:pPr>
      <w:jc w:val="center"/>
    </w:pPr>
    <w:r w:rsidRPr="00E60A1B">
      <w:rPr>
        <w:noProof/>
      </w:rPr>
      <w:drawing>
        <wp:anchor distT="0" distB="0" distL="114300" distR="114300" simplePos="0" relativeHeight="251672576" behindDoc="0" locked="0" layoutInCell="1" allowOverlap="1" wp14:anchorId="26A15DD3" wp14:editId="6BC5E527">
          <wp:simplePos x="0" y="0"/>
          <wp:positionH relativeFrom="column">
            <wp:posOffset>4445</wp:posOffset>
          </wp:positionH>
          <wp:positionV relativeFrom="paragraph">
            <wp:posOffset>2540</wp:posOffset>
          </wp:positionV>
          <wp:extent cx="6645910" cy="906780"/>
          <wp:effectExtent l="0" t="0" r="0" b="0"/>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906780"/>
                  </a:xfrm>
                  <a:prstGeom prst="rect">
                    <a:avLst/>
                  </a:prstGeom>
                </pic:spPr>
              </pic:pic>
            </a:graphicData>
          </a:graphic>
          <wp14:sizeRelH relativeFrom="page">
            <wp14:pctWidth>0</wp14:pctWidth>
          </wp14:sizeRelH>
          <wp14:sizeRelV relativeFrom="page">
            <wp14:pctHeight>0</wp14:pctHeight>
          </wp14:sizeRelV>
        </wp:anchor>
      </w:drawing>
    </w:r>
    <w:r w:rsidRPr="00E60A1B">
      <w:t xml:space="preserve"> </w:t>
    </w:r>
    <w:r w:rsidRPr="00E60A1B">
      <w:fldChar w:fldCharType="begin"/>
    </w:r>
    <w:r w:rsidR="006F47A5">
      <w:instrText xml:space="preserve"> INCLUDEPICTURE "C:\\var\\folders\\4z\\kz7g2kzs27b_1jthky1qjf7m0000gn\\T\\com.microsoft.Word\\WebArchiveCopyPasteTempFiles\\TGHN.png" \* MERGEFORMAT </w:instrText>
    </w:r>
    <w:r w:rsidRPr="00E60A1B">
      <w:fldChar w:fldCharType="end"/>
    </w:r>
  </w:p>
  <w:p w14:paraId="76BE870C" w14:textId="1D4E5086" w:rsidR="00D0637A" w:rsidRDefault="00D06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B10"/>
    <w:multiLevelType w:val="hybridMultilevel"/>
    <w:tmpl w:val="1464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A340C"/>
    <w:multiLevelType w:val="hybridMultilevel"/>
    <w:tmpl w:val="BAC4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83776"/>
    <w:multiLevelType w:val="hybridMultilevel"/>
    <w:tmpl w:val="DD0A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055C6"/>
    <w:multiLevelType w:val="hybridMultilevel"/>
    <w:tmpl w:val="AB84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77739"/>
    <w:multiLevelType w:val="hybridMultilevel"/>
    <w:tmpl w:val="2AFA1522"/>
    <w:lvl w:ilvl="0" w:tplc="FC563D3A">
      <w:start w:val="1"/>
      <w:numFmt w:val="bullet"/>
      <w:lvlText w:val="•"/>
      <w:lvlJc w:val="left"/>
      <w:pPr>
        <w:tabs>
          <w:tab w:val="num" w:pos="720"/>
        </w:tabs>
        <w:ind w:left="720" w:hanging="360"/>
      </w:pPr>
      <w:rPr>
        <w:rFonts w:ascii="Arial" w:hAnsi="Arial" w:hint="default"/>
      </w:rPr>
    </w:lvl>
    <w:lvl w:ilvl="1" w:tplc="68C49A4E" w:tentative="1">
      <w:start w:val="1"/>
      <w:numFmt w:val="bullet"/>
      <w:lvlText w:val="•"/>
      <w:lvlJc w:val="left"/>
      <w:pPr>
        <w:tabs>
          <w:tab w:val="num" w:pos="1440"/>
        </w:tabs>
        <w:ind w:left="1440" w:hanging="360"/>
      </w:pPr>
      <w:rPr>
        <w:rFonts w:ascii="Arial" w:hAnsi="Arial" w:hint="default"/>
      </w:rPr>
    </w:lvl>
    <w:lvl w:ilvl="2" w:tplc="34C82CC6" w:tentative="1">
      <w:start w:val="1"/>
      <w:numFmt w:val="bullet"/>
      <w:lvlText w:val="•"/>
      <w:lvlJc w:val="left"/>
      <w:pPr>
        <w:tabs>
          <w:tab w:val="num" w:pos="2160"/>
        </w:tabs>
        <w:ind w:left="2160" w:hanging="360"/>
      </w:pPr>
      <w:rPr>
        <w:rFonts w:ascii="Arial" w:hAnsi="Arial" w:hint="default"/>
      </w:rPr>
    </w:lvl>
    <w:lvl w:ilvl="3" w:tplc="F2322232" w:tentative="1">
      <w:start w:val="1"/>
      <w:numFmt w:val="bullet"/>
      <w:lvlText w:val="•"/>
      <w:lvlJc w:val="left"/>
      <w:pPr>
        <w:tabs>
          <w:tab w:val="num" w:pos="2880"/>
        </w:tabs>
        <w:ind w:left="2880" w:hanging="360"/>
      </w:pPr>
      <w:rPr>
        <w:rFonts w:ascii="Arial" w:hAnsi="Arial" w:hint="default"/>
      </w:rPr>
    </w:lvl>
    <w:lvl w:ilvl="4" w:tplc="62BC3276" w:tentative="1">
      <w:start w:val="1"/>
      <w:numFmt w:val="bullet"/>
      <w:lvlText w:val="•"/>
      <w:lvlJc w:val="left"/>
      <w:pPr>
        <w:tabs>
          <w:tab w:val="num" w:pos="3600"/>
        </w:tabs>
        <w:ind w:left="3600" w:hanging="360"/>
      </w:pPr>
      <w:rPr>
        <w:rFonts w:ascii="Arial" w:hAnsi="Arial" w:hint="default"/>
      </w:rPr>
    </w:lvl>
    <w:lvl w:ilvl="5" w:tplc="56B83F6C" w:tentative="1">
      <w:start w:val="1"/>
      <w:numFmt w:val="bullet"/>
      <w:lvlText w:val="•"/>
      <w:lvlJc w:val="left"/>
      <w:pPr>
        <w:tabs>
          <w:tab w:val="num" w:pos="4320"/>
        </w:tabs>
        <w:ind w:left="4320" w:hanging="360"/>
      </w:pPr>
      <w:rPr>
        <w:rFonts w:ascii="Arial" w:hAnsi="Arial" w:hint="default"/>
      </w:rPr>
    </w:lvl>
    <w:lvl w:ilvl="6" w:tplc="72A22592" w:tentative="1">
      <w:start w:val="1"/>
      <w:numFmt w:val="bullet"/>
      <w:lvlText w:val="•"/>
      <w:lvlJc w:val="left"/>
      <w:pPr>
        <w:tabs>
          <w:tab w:val="num" w:pos="5040"/>
        </w:tabs>
        <w:ind w:left="5040" w:hanging="360"/>
      </w:pPr>
      <w:rPr>
        <w:rFonts w:ascii="Arial" w:hAnsi="Arial" w:hint="default"/>
      </w:rPr>
    </w:lvl>
    <w:lvl w:ilvl="7" w:tplc="94D88690" w:tentative="1">
      <w:start w:val="1"/>
      <w:numFmt w:val="bullet"/>
      <w:lvlText w:val="•"/>
      <w:lvlJc w:val="left"/>
      <w:pPr>
        <w:tabs>
          <w:tab w:val="num" w:pos="5760"/>
        </w:tabs>
        <w:ind w:left="5760" w:hanging="360"/>
      </w:pPr>
      <w:rPr>
        <w:rFonts w:ascii="Arial" w:hAnsi="Arial" w:hint="default"/>
      </w:rPr>
    </w:lvl>
    <w:lvl w:ilvl="8" w:tplc="E0BAD2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382B6F"/>
    <w:multiLevelType w:val="hybridMultilevel"/>
    <w:tmpl w:val="01EC1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D30B2"/>
    <w:multiLevelType w:val="hybridMultilevel"/>
    <w:tmpl w:val="B8366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1436F"/>
    <w:multiLevelType w:val="hybridMultilevel"/>
    <w:tmpl w:val="9446C3A2"/>
    <w:lvl w:ilvl="0" w:tplc="6D2CC32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C7C7B"/>
    <w:multiLevelType w:val="hybridMultilevel"/>
    <w:tmpl w:val="7F2A1420"/>
    <w:lvl w:ilvl="0" w:tplc="6D2CC32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25BD0"/>
    <w:multiLevelType w:val="multilevel"/>
    <w:tmpl w:val="2A0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31F34"/>
    <w:multiLevelType w:val="hybridMultilevel"/>
    <w:tmpl w:val="7220B7EA"/>
    <w:lvl w:ilvl="0" w:tplc="6D2CC32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B5DB2"/>
    <w:multiLevelType w:val="hybridMultilevel"/>
    <w:tmpl w:val="6798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B1BF1"/>
    <w:multiLevelType w:val="hybridMultilevel"/>
    <w:tmpl w:val="6A2C821E"/>
    <w:lvl w:ilvl="0" w:tplc="6D2CC32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A24F6"/>
    <w:multiLevelType w:val="hybridMultilevel"/>
    <w:tmpl w:val="4696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C79BC"/>
    <w:multiLevelType w:val="hybridMultilevel"/>
    <w:tmpl w:val="EA02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660A5"/>
    <w:multiLevelType w:val="hybridMultilevel"/>
    <w:tmpl w:val="AD08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22DB6"/>
    <w:multiLevelType w:val="hybridMultilevel"/>
    <w:tmpl w:val="C706A938"/>
    <w:lvl w:ilvl="0" w:tplc="6D2CC32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00211"/>
    <w:multiLevelType w:val="hybridMultilevel"/>
    <w:tmpl w:val="005C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86887"/>
    <w:multiLevelType w:val="hybridMultilevel"/>
    <w:tmpl w:val="C466077E"/>
    <w:lvl w:ilvl="0" w:tplc="6D2CC32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A3D"/>
    <w:multiLevelType w:val="hybridMultilevel"/>
    <w:tmpl w:val="366062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6B2A09"/>
    <w:multiLevelType w:val="hybridMultilevel"/>
    <w:tmpl w:val="38B4AE12"/>
    <w:lvl w:ilvl="0" w:tplc="6D2CC32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51FAC"/>
    <w:multiLevelType w:val="hybridMultilevel"/>
    <w:tmpl w:val="B61E2C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176A88"/>
    <w:multiLevelType w:val="hybridMultilevel"/>
    <w:tmpl w:val="6EA8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668D0"/>
    <w:multiLevelType w:val="multilevel"/>
    <w:tmpl w:val="79FE8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D20648"/>
    <w:multiLevelType w:val="hybridMultilevel"/>
    <w:tmpl w:val="44027B7C"/>
    <w:lvl w:ilvl="0" w:tplc="BD20FBFC">
      <w:start w:val="1"/>
      <w:numFmt w:val="bullet"/>
      <w:lvlText w:val="•"/>
      <w:lvlJc w:val="left"/>
      <w:pPr>
        <w:tabs>
          <w:tab w:val="num" w:pos="720"/>
        </w:tabs>
        <w:ind w:left="720" w:hanging="360"/>
      </w:pPr>
      <w:rPr>
        <w:rFonts w:ascii="Arial" w:hAnsi="Arial" w:hint="default"/>
      </w:rPr>
    </w:lvl>
    <w:lvl w:ilvl="1" w:tplc="980A298E" w:tentative="1">
      <w:start w:val="1"/>
      <w:numFmt w:val="bullet"/>
      <w:lvlText w:val="•"/>
      <w:lvlJc w:val="left"/>
      <w:pPr>
        <w:tabs>
          <w:tab w:val="num" w:pos="1440"/>
        </w:tabs>
        <w:ind w:left="1440" w:hanging="360"/>
      </w:pPr>
      <w:rPr>
        <w:rFonts w:ascii="Arial" w:hAnsi="Arial" w:hint="default"/>
      </w:rPr>
    </w:lvl>
    <w:lvl w:ilvl="2" w:tplc="81704CF0" w:tentative="1">
      <w:start w:val="1"/>
      <w:numFmt w:val="bullet"/>
      <w:lvlText w:val="•"/>
      <w:lvlJc w:val="left"/>
      <w:pPr>
        <w:tabs>
          <w:tab w:val="num" w:pos="2160"/>
        </w:tabs>
        <w:ind w:left="2160" w:hanging="360"/>
      </w:pPr>
      <w:rPr>
        <w:rFonts w:ascii="Arial" w:hAnsi="Arial" w:hint="default"/>
      </w:rPr>
    </w:lvl>
    <w:lvl w:ilvl="3" w:tplc="FD10D9E8" w:tentative="1">
      <w:start w:val="1"/>
      <w:numFmt w:val="bullet"/>
      <w:lvlText w:val="•"/>
      <w:lvlJc w:val="left"/>
      <w:pPr>
        <w:tabs>
          <w:tab w:val="num" w:pos="2880"/>
        </w:tabs>
        <w:ind w:left="2880" w:hanging="360"/>
      </w:pPr>
      <w:rPr>
        <w:rFonts w:ascii="Arial" w:hAnsi="Arial" w:hint="default"/>
      </w:rPr>
    </w:lvl>
    <w:lvl w:ilvl="4" w:tplc="3B28F6EA" w:tentative="1">
      <w:start w:val="1"/>
      <w:numFmt w:val="bullet"/>
      <w:lvlText w:val="•"/>
      <w:lvlJc w:val="left"/>
      <w:pPr>
        <w:tabs>
          <w:tab w:val="num" w:pos="3600"/>
        </w:tabs>
        <w:ind w:left="3600" w:hanging="360"/>
      </w:pPr>
      <w:rPr>
        <w:rFonts w:ascii="Arial" w:hAnsi="Arial" w:hint="default"/>
      </w:rPr>
    </w:lvl>
    <w:lvl w:ilvl="5" w:tplc="FC1EB78E" w:tentative="1">
      <w:start w:val="1"/>
      <w:numFmt w:val="bullet"/>
      <w:lvlText w:val="•"/>
      <w:lvlJc w:val="left"/>
      <w:pPr>
        <w:tabs>
          <w:tab w:val="num" w:pos="4320"/>
        </w:tabs>
        <w:ind w:left="4320" w:hanging="360"/>
      </w:pPr>
      <w:rPr>
        <w:rFonts w:ascii="Arial" w:hAnsi="Arial" w:hint="default"/>
      </w:rPr>
    </w:lvl>
    <w:lvl w:ilvl="6" w:tplc="51CC8BDE" w:tentative="1">
      <w:start w:val="1"/>
      <w:numFmt w:val="bullet"/>
      <w:lvlText w:val="•"/>
      <w:lvlJc w:val="left"/>
      <w:pPr>
        <w:tabs>
          <w:tab w:val="num" w:pos="5040"/>
        </w:tabs>
        <w:ind w:left="5040" w:hanging="360"/>
      </w:pPr>
      <w:rPr>
        <w:rFonts w:ascii="Arial" w:hAnsi="Arial" w:hint="default"/>
      </w:rPr>
    </w:lvl>
    <w:lvl w:ilvl="7" w:tplc="43767C60" w:tentative="1">
      <w:start w:val="1"/>
      <w:numFmt w:val="bullet"/>
      <w:lvlText w:val="•"/>
      <w:lvlJc w:val="left"/>
      <w:pPr>
        <w:tabs>
          <w:tab w:val="num" w:pos="5760"/>
        </w:tabs>
        <w:ind w:left="5760" w:hanging="360"/>
      </w:pPr>
      <w:rPr>
        <w:rFonts w:ascii="Arial" w:hAnsi="Arial" w:hint="default"/>
      </w:rPr>
    </w:lvl>
    <w:lvl w:ilvl="8" w:tplc="FD0C7D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AF3338"/>
    <w:multiLevelType w:val="hybridMultilevel"/>
    <w:tmpl w:val="4B14C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9A51F4"/>
    <w:multiLevelType w:val="hybridMultilevel"/>
    <w:tmpl w:val="C666E63C"/>
    <w:lvl w:ilvl="0" w:tplc="067037E6">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09BB"/>
    <w:multiLevelType w:val="hybridMultilevel"/>
    <w:tmpl w:val="1780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423C6"/>
    <w:multiLevelType w:val="hybridMultilevel"/>
    <w:tmpl w:val="8744CDB2"/>
    <w:lvl w:ilvl="0" w:tplc="16703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E5D43"/>
    <w:multiLevelType w:val="hybridMultilevel"/>
    <w:tmpl w:val="53A0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63504"/>
    <w:multiLevelType w:val="hybridMultilevel"/>
    <w:tmpl w:val="4BE4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43911"/>
    <w:multiLevelType w:val="hybridMultilevel"/>
    <w:tmpl w:val="F4E4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206C5C"/>
    <w:multiLevelType w:val="hybridMultilevel"/>
    <w:tmpl w:val="CD60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96D57"/>
    <w:multiLevelType w:val="hybridMultilevel"/>
    <w:tmpl w:val="D750D3C6"/>
    <w:lvl w:ilvl="0" w:tplc="6D2CC320">
      <w:numFmt w:val="bullet"/>
      <w:lvlText w:val="-"/>
      <w:lvlJc w:val="left"/>
      <w:pPr>
        <w:ind w:left="773" w:hanging="360"/>
      </w:pPr>
      <w:rPr>
        <w:rFonts w:ascii="Calibri Light" w:eastAsia="Times New Roman" w:hAnsi="Calibri Light" w:cs="Calibri Light"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15:restartNumberingAfterBreak="0">
    <w:nsid w:val="67404C43"/>
    <w:multiLevelType w:val="hybridMultilevel"/>
    <w:tmpl w:val="A0347E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0C4D71"/>
    <w:multiLevelType w:val="hybridMultilevel"/>
    <w:tmpl w:val="CCB0F7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911AFD"/>
    <w:multiLevelType w:val="hybridMultilevel"/>
    <w:tmpl w:val="8BD0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66B00"/>
    <w:multiLevelType w:val="hybridMultilevel"/>
    <w:tmpl w:val="D68C504E"/>
    <w:lvl w:ilvl="0" w:tplc="28E8AAF4">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FA305A"/>
    <w:multiLevelType w:val="hybridMultilevel"/>
    <w:tmpl w:val="320E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8360A7"/>
    <w:multiLevelType w:val="hybridMultilevel"/>
    <w:tmpl w:val="862012CE"/>
    <w:lvl w:ilvl="0" w:tplc="6D2CC32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B152D"/>
    <w:multiLevelType w:val="hybridMultilevel"/>
    <w:tmpl w:val="37BA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831346"/>
    <w:multiLevelType w:val="multilevel"/>
    <w:tmpl w:val="13DC2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767E27"/>
    <w:multiLevelType w:val="hybridMultilevel"/>
    <w:tmpl w:val="F7983A92"/>
    <w:lvl w:ilvl="0" w:tplc="7B2481C4">
      <w:start w:val="1"/>
      <w:numFmt w:val="bullet"/>
      <w:lvlText w:val="•"/>
      <w:lvlJc w:val="left"/>
      <w:pPr>
        <w:tabs>
          <w:tab w:val="num" w:pos="720"/>
        </w:tabs>
        <w:ind w:left="720" w:hanging="360"/>
      </w:pPr>
      <w:rPr>
        <w:rFonts w:ascii="Arial" w:hAnsi="Arial" w:hint="default"/>
      </w:rPr>
    </w:lvl>
    <w:lvl w:ilvl="1" w:tplc="9DB0EFFC" w:tentative="1">
      <w:start w:val="1"/>
      <w:numFmt w:val="bullet"/>
      <w:lvlText w:val="•"/>
      <w:lvlJc w:val="left"/>
      <w:pPr>
        <w:tabs>
          <w:tab w:val="num" w:pos="1440"/>
        </w:tabs>
        <w:ind w:left="1440" w:hanging="360"/>
      </w:pPr>
      <w:rPr>
        <w:rFonts w:ascii="Arial" w:hAnsi="Arial" w:hint="default"/>
      </w:rPr>
    </w:lvl>
    <w:lvl w:ilvl="2" w:tplc="3370C9EA" w:tentative="1">
      <w:start w:val="1"/>
      <w:numFmt w:val="bullet"/>
      <w:lvlText w:val="•"/>
      <w:lvlJc w:val="left"/>
      <w:pPr>
        <w:tabs>
          <w:tab w:val="num" w:pos="2160"/>
        </w:tabs>
        <w:ind w:left="2160" w:hanging="360"/>
      </w:pPr>
      <w:rPr>
        <w:rFonts w:ascii="Arial" w:hAnsi="Arial" w:hint="default"/>
      </w:rPr>
    </w:lvl>
    <w:lvl w:ilvl="3" w:tplc="91F0094E" w:tentative="1">
      <w:start w:val="1"/>
      <w:numFmt w:val="bullet"/>
      <w:lvlText w:val="•"/>
      <w:lvlJc w:val="left"/>
      <w:pPr>
        <w:tabs>
          <w:tab w:val="num" w:pos="2880"/>
        </w:tabs>
        <w:ind w:left="2880" w:hanging="360"/>
      </w:pPr>
      <w:rPr>
        <w:rFonts w:ascii="Arial" w:hAnsi="Arial" w:hint="default"/>
      </w:rPr>
    </w:lvl>
    <w:lvl w:ilvl="4" w:tplc="50925FBA" w:tentative="1">
      <w:start w:val="1"/>
      <w:numFmt w:val="bullet"/>
      <w:lvlText w:val="•"/>
      <w:lvlJc w:val="left"/>
      <w:pPr>
        <w:tabs>
          <w:tab w:val="num" w:pos="3600"/>
        </w:tabs>
        <w:ind w:left="3600" w:hanging="360"/>
      </w:pPr>
      <w:rPr>
        <w:rFonts w:ascii="Arial" w:hAnsi="Arial" w:hint="default"/>
      </w:rPr>
    </w:lvl>
    <w:lvl w:ilvl="5" w:tplc="FD183BBE" w:tentative="1">
      <w:start w:val="1"/>
      <w:numFmt w:val="bullet"/>
      <w:lvlText w:val="•"/>
      <w:lvlJc w:val="left"/>
      <w:pPr>
        <w:tabs>
          <w:tab w:val="num" w:pos="4320"/>
        </w:tabs>
        <w:ind w:left="4320" w:hanging="360"/>
      </w:pPr>
      <w:rPr>
        <w:rFonts w:ascii="Arial" w:hAnsi="Arial" w:hint="default"/>
      </w:rPr>
    </w:lvl>
    <w:lvl w:ilvl="6" w:tplc="70B2E70C" w:tentative="1">
      <w:start w:val="1"/>
      <w:numFmt w:val="bullet"/>
      <w:lvlText w:val="•"/>
      <w:lvlJc w:val="left"/>
      <w:pPr>
        <w:tabs>
          <w:tab w:val="num" w:pos="5040"/>
        </w:tabs>
        <w:ind w:left="5040" w:hanging="360"/>
      </w:pPr>
      <w:rPr>
        <w:rFonts w:ascii="Arial" w:hAnsi="Arial" w:hint="default"/>
      </w:rPr>
    </w:lvl>
    <w:lvl w:ilvl="7" w:tplc="6DC0F9AE" w:tentative="1">
      <w:start w:val="1"/>
      <w:numFmt w:val="bullet"/>
      <w:lvlText w:val="•"/>
      <w:lvlJc w:val="left"/>
      <w:pPr>
        <w:tabs>
          <w:tab w:val="num" w:pos="5760"/>
        </w:tabs>
        <w:ind w:left="5760" w:hanging="360"/>
      </w:pPr>
      <w:rPr>
        <w:rFonts w:ascii="Arial" w:hAnsi="Arial" w:hint="default"/>
      </w:rPr>
    </w:lvl>
    <w:lvl w:ilvl="8" w:tplc="335EFC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BE2E37"/>
    <w:multiLevelType w:val="hybridMultilevel"/>
    <w:tmpl w:val="6FD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744116">
    <w:abstractNumId w:val="11"/>
  </w:num>
  <w:num w:numId="2" w16cid:durableId="903762282">
    <w:abstractNumId w:val="2"/>
  </w:num>
  <w:num w:numId="3" w16cid:durableId="1749427352">
    <w:abstractNumId w:val="4"/>
  </w:num>
  <w:num w:numId="4" w16cid:durableId="586769940">
    <w:abstractNumId w:val="42"/>
  </w:num>
  <w:num w:numId="5" w16cid:durableId="1627737037">
    <w:abstractNumId w:val="24"/>
  </w:num>
  <w:num w:numId="6" w16cid:durableId="1116407542">
    <w:abstractNumId w:val="26"/>
  </w:num>
  <w:num w:numId="7" w16cid:durableId="1018696515">
    <w:abstractNumId w:val="37"/>
  </w:num>
  <w:num w:numId="8" w16cid:durableId="1859199606">
    <w:abstractNumId w:val="41"/>
  </w:num>
  <w:num w:numId="9" w16cid:durableId="2143109303">
    <w:abstractNumId w:val="23"/>
  </w:num>
  <w:num w:numId="10" w16cid:durableId="257258169">
    <w:abstractNumId w:val="36"/>
  </w:num>
  <w:num w:numId="11" w16cid:durableId="1351253119">
    <w:abstractNumId w:val="38"/>
  </w:num>
  <w:num w:numId="12" w16cid:durableId="9456859">
    <w:abstractNumId w:val="3"/>
  </w:num>
  <w:num w:numId="13" w16cid:durableId="1162281414">
    <w:abstractNumId w:val="32"/>
  </w:num>
  <w:num w:numId="14" w16cid:durableId="148449053">
    <w:abstractNumId w:val="31"/>
  </w:num>
  <w:num w:numId="15" w16cid:durableId="2099253889">
    <w:abstractNumId w:val="22"/>
  </w:num>
  <w:num w:numId="16" w16cid:durableId="1471559111">
    <w:abstractNumId w:val="5"/>
  </w:num>
  <w:num w:numId="17" w16cid:durableId="431586490">
    <w:abstractNumId w:val="6"/>
  </w:num>
  <w:num w:numId="18" w16cid:durableId="805388744">
    <w:abstractNumId w:val="21"/>
  </w:num>
  <w:num w:numId="19" w16cid:durableId="77681562">
    <w:abstractNumId w:val="28"/>
  </w:num>
  <w:num w:numId="20" w16cid:durableId="984820416">
    <w:abstractNumId w:val="20"/>
  </w:num>
  <w:num w:numId="21" w16cid:durableId="1347250550">
    <w:abstractNumId w:val="10"/>
  </w:num>
  <w:num w:numId="22" w16cid:durableId="1438866622">
    <w:abstractNumId w:val="13"/>
  </w:num>
  <w:num w:numId="23" w16cid:durableId="908423918">
    <w:abstractNumId w:val="9"/>
  </w:num>
  <w:num w:numId="24" w16cid:durableId="1312632632">
    <w:abstractNumId w:val="16"/>
  </w:num>
  <w:num w:numId="25" w16cid:durableId="878931507">
    <w:abstractNumId w:val="39"/>
  </w:num>
  <w:num w:numId="26" w16cid:durableId="2020884442">
    <w:abstractNumId w:val="7"/>
  </w:num>
  <w:num w:numId="27" w16cid:durableId="1515224163">
    <w:abstractNumId w:val="8"/>
  </w:num>
  <w:num w:numId="28" w16cid:durableId="673146021">
    <w:abstractNumId w:val="33"/>
  </w:num>
  <w:num w:numId="29" w16cid:durableId="1801070092">
    <w:abstractNumId w:val="18"/>
  </w:num>
  <w:num w:numId="30" w16cid:durableId="1636912678">
    <w:abstractNumId w:val="12"/>
  </w:num>
  <w:num w:numId="31" w16cid:durableId="960113020">
    <w:abstractNumId w:val="14"/>
  </w:num>
  <w:num w:numId="32" w16cid:durableId="1072462590">
    <w:abstractNumId w:val="15"/>
  </w:num>
  <w:num w:numId="33" w16cid:durableId="225141288">
    <w:abstractNumId w:val="29"/>
  </w:num>
  <w:num w:numId="34" w16cid:durableId="630289248">
    <w:abstractNumId w:val="1"/>
  </w:num>
  <w:num w:numId="35" w16cid:durableId="769080127">
    <w:abstractNumId w:val="17"/>
  </w:num>
  <w:num w:numId="36" w16cid:durableId="1598951090">
    <w:abstractNumId w:val="0"/>
  </w:num>
  <w:num w:numId="37" w16cid:durableId="356464085">
    <w:abstractNumId w:val="40"/>
  </w:num>
  <w:num w:numId="38" w16cid:durableId="746927483">
    <w:abstractNumId w:val="35"/>
  </w:num>
  <w:num w:numId="39" w16cid:durableId="831607537">
    <w:abstractNumId w:val="19"/>
  </w:num>
  <w:num w:numId="40" w16cid:durableId="24254758">
    <w:abstractNumId w:val="43"/>
  </w:num>
  <w:num w:numId="41" w16cid:durableId="971711552">
    <w:abstractNumId w:val="27"/>
  </w:num>
  <w:num w:numId="42" w16cid:durableId="454561083">
    <w:abstractNumId w:val="25"/>
  </w:num>
  <w:num w:numId="43" w16cid:durableId="1710032624">
    <w:abstractNumId w:val="34"/>
  </w:num>
  <w:num w:numId="44" w16cid:durableId="7558285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22"/>
    <w:rsid w:val="00011867"/>
    <w:rsid w:val="00020A89"/>
    <w:rsid w:val="0002354F"/>
    <w:rsid w:val="00037B49"/>
    <w:rsid w:val="000428CE"/>
    <w:rsid w:val="0004705C"/>
    <w:rsid w:val="000752F9"/>
    <w:rsid w:val="00077E39"/>
    <w:rsid w:val="0009053C"/>
    <w:rsid w:val="0009745B"/>
    <w:rsid w:val="00097EE3"/>
    <w:rsid w:val="000A556B"/>
    <w:rsid w:val="000A5766"/>
    <w:rsid w:val="000A6E66"/>
    <w:rsid w:val="000B0F5F"/>
    <w:rsid w:val="000C3377"/>
    <w:rsid w:val="000C3CA0"/>
    <w:rsid w:val="000C3DFA"/>
    <w:rsid w:val="000C5151"/>
    <w:rsid w:val="000C650F"/>
    <w:rsid w:val="000D07B3"/>
    <w:rsid w:val="000E244F"/>
    <w:rsid w:val="000E28D1"/>
    <w:rsid w:val="00104E27"/>
    <w:rsid w:val="001202CA"/>
    <w:rsid w:val="00120BBE"/>
    <w:rsid w:val="00121B60"/>
    <w:rsid w:val="00135C2A"/>
    <w:rsid w:val="0015276C"/>
    <w:rsid w:val="00153DDA"/>
    <w:rsid w:val="001728EA"/>
    <w:rsid w:val="00174A03"/>
    <w:rsid w:val="00176ED8"/>
    <w:rsid w:val="00185F0A"/>
    <w:rsid w:val="0018631D"/>
    <w:rsid w:val="001863F1"/>
    <w:rsid w:val="001866CF"/>
    <w:rsid w:val="001936E9"/>
    <w:rsid w:val="001978E7"/>
    <w:rsid w:val="001B2C8F"/>
    <w:rsid w:val="001B6659"/>
    <w:rsid w:val="001C2B87"/>
    <w:rsid w:val="001C55D7"/>
    <w:rsid w:val="001D17FB"/>
    <w:rsid w:val="001D4D02"/>
    <w:rsid w:val="001D68FA"/>
    <w:rsid w:val="001E32FA"/>
    <w:rsid w:val="001F2CBE"/>
    <w:rsid w:val="002127B2"/>
    <w:rsid w:val="0021753F"/>
    <w:rsid w:val="00221A39"/>
    <w:rsid w:val="00236A8D"/>
    <w:rsid w:val="00237A19"/>
    <w:rsid w:val="0025067E"/>
    <w:rsid w:val="00257B67"/>
    <w:rsid w:val="00282790"/>
    <w:rsid w:val="00283605"/>
    <w:rsid w:val="00285F36"/>
    <w:rsid w:val="002861E6"/>
    <w:rsid w:val="002904A4"/>
    <w:rsid w:val="002B3942"/>
    <w:rsid w:val="002C2153"/>
    <w:rsid w:val="002C3B1C"/>
    <w:rsid w:val="002D3139"/>
    <w:rsid w:val="002D4601"/>
    <w:rsid w:val="002D46ED"/>
    <w:rsid w:val="00301E55"/>
    <w:rsid w:val="00316B5C"/>
    <w:rsid w:val="00316E33"/>
    <w:rsid w:val="00335239"/>
    <w:rsid w:val="00335267"/>
    <w:rsid w:val="003452A5"/>
    <w:rsid w:val="003469E3"/>
    <w:rsid w:val="003477FD"/>
    <w:rsid w:val="00371721"/>
    <w:rsid w:val="00382F1E"/>
    <w:rsid w:val="003842EC"/>
    <w:rsid w:val="00393BBF"/>
    <w:rsid w:val="003A3D62"/>
    <w:rsid w:val="003B39D6"/>
    <w:rsid w:val="003C0C65"/>
    <w:rsid w:val="003C29E6"/>
    <w:rsid w:val="003D3CCD"/>
    <w:rsid w:val="003E3E68"/>
    <w:rsid w:val="003E4E4B"/>
    <w:rsid w:val="003E7AC5"/>
    <w:rsid w:val="0040506E"/>
    <w:rsid w:val="004101CC"/>
    <w:rsid w:val="00414287"/>
    <w:rsid w:val="00422022"/>
    <w:rsid w:val="0043303D"/>
    <w:rsid w:val="00434965"/>
    <w:rsid w:val="00440938"/>
    <w:rsid w:val="00440E27"/>
    <w:rsid w:val="004424B6"/>
    <w:rsid w:val="0045151A"/>
    <w:rsid w:val="00455218"/>
    <w:rsid w:val="00463A3F"/>
    <w:rsid w:val="00464101"/>
    <w:rsid w:val="00467673"/>
    <w:rsid w:val="00485099"/>
    <w:rsid w:val="004B57F4"/>
    <w:rsid w:val="004C31D0"/>
    <w:rsid w:val="004D6751"/>
    <w:rsid w:val="004E61F8"/>
    <w:rsid w:val="004F0FF1"/>
    <w:rsid w:val="004F2A54"/>
    <w:rsid w:val="004F37A5"/>
    <w:rsid w:val="005103B0"/>
    <w:rsid w:val="005112CE"/>
    <w:rsid w:val="00540CDC"/>
    <w:rsid w:val="005420DE"/>
    <w:rsid w:val="0054762F"/>
    <w:rsid w:val="0055062A"/>
    <w:rsid w:val="00550C2C"/>
    <w:rsid w:val="00553448"/>
    <w:rsid w:val="005574C1"/>
    <w:rsid w:val="00557789"/>
    <w:rsid w:val="00575FFE"/>
    <w:rsid w:val="00580136"/>
    <w:rsid w:val="005817A8"/>
    <w:rsid w:val="00582869"/>
    <w:rsid w:val="00585109"/>
    <w:rsid w:val="00590D3F"/>
    <w:rsid w:val="005A59DE"/>
    <w:rsid w:val="005A7223"/>
    <w:rsid w:val="005B1C83"/>
    <w:rsid w:val="005B32CC"/>
    <w:rsid w:val="005B54D7"/>
    <w:rsid w:val="005C3A15"/>
    <w:rsid w:val="005C6101"/>
    <w:rsid w:val="005E4A02"/>
    <w:rsid w:val="005E4EE2"/>
    <w:rsid w:val="005E5EC1"/>
    <w:rsid w:val="005E6082"/>
    <w:rsid w:val="005F1CD5"/>
    <w:rsid w:val="005F5289"/>
    <w:rsid w:val="005F5C59"/>
    <w:rsid w:val="00607B84"/>
    <w:rsid w:val="00610D79"/>
    <w:rsid w:val="006153F1"/>
    <w:rsid w:val="00623258"/>
    <w:rsid w:val="006404E9"/>
    <w:rsid w:val="0064584A"/>
    <w:rsid w:val="00653DDC"/>
    <w:rsid w:val="0065553B"/>
    <w:rsid w:val="006555D5"/>
    <w:rsid w:val="00665459"/>
    <w:rsid w:val="00665C22"/>
    <w:rsid w:val="006937C9"/>
    <w:rsid w:val="006C3BB4"/>
    <w:rsid w:val="006D0CB8"/>
    <w:rsid w:val="006D3915"/>
    <w:rsid w:val="006D712F"/>
    <w:rsid w:val="006E0E23"/>
    <w:rsid w:val="006E25ED"/>
    <w:rsid w:val="006F47A5"/>
    <w:rsid w:val="006F5479"/>
    <w:rsid w:val="006F5BDD"/>
    <w:rsid w:val="007172BE"/>
    <w:rsid w:val="0073578C"/>
    <w:rsid w:val="00736D78"/>
    <w:rsid w:val="00743A06"/>
    <w:rsid w:val="007551E1"/>
    <w:rsid w:val="007562C8"/>
    <w:rsid w:val="007614E9"/>
    <w:rsid w:val="00762753"/>
    <w:rsid w:val="0076730B"/>
    <w:rsid w:val="00770EA2"/>
    <w:rsid w:val="00774EBE"/>
    <w:rsid w:val="0077724E"/>
    <w:rsid w:val="007868D8"/>
    <w:rsid w:val="00791D0D"/>
    <w:rsid w:val="00794805"/>
    <w:rsid w:val="00795090"/>
    <w:rsid w:val="007A20F3"/>
    <w:rsid w:val="007A3C79"/>
    <w:rsid w:val="007C0D3E"/>
    <w:rsid w:val="007C13C7"/>
    <w:rsid w:val="007D7354"/>
    <w:rsid w:val="007E3A31"/>
    <w:rsid w:val="00812C57"/>
    <w:rsid w:val="0081322F"/>
    <w:rsid w:val="00816E37"/>
    <w:rsid w:val="00821C1C"/>
    <w:rsid w:val="00830D49"/>
    <w:rsid w:val="00831DD7"/>
    <w:rsid w:val="00844A34"/>
    <w:rsid w:val="00857573"/>
    <w:rsid w:val="00861595"/>
    <w:rsid w:val="00874E6B"/>
    <w:rsid w:val="0089280D"/>
    <w:rsid w:val="008953A3"/>
    <w:rsid w:val="00896A4F"/>
    <w:rsid w:val="008A267C"/>
    <w:rsid w:val="008A6B32"/>
    <w:rsid w:val="008A7B77"/>
    <w:rsid w:val="008B3762"/>
    <w:rsid w:val="008B4C47"/>
    <w:rsid w:val="008D3BF0"/>
    <w:rsid w:val="008E3D62"/>
    <w:rsid w:val="008E45E6"/>
    <w:rsid w:val="0090784F"/>
    <w:rsid w:val="0091248B"/>
    <w:rsid w:val="0091387D"/>
    <w:rsid w:val="00950C30"/>
    <w:rsid w:val="00950CA7"/>
    <w:rsid w:val="00952B23"/>
    <w:rsid w:val="00954B0C"/>
    <w:rsid w:val="0095745B"/>
    <w:rsid w:val="00965C13"/>
    <w:rsid w:val="00967FC3"/>
    <w:rsid w:val="009703D1"/>
    <w:rsid w:val="009718C2"/>
    <w:rsid w:val="009A0FD1"/>
    <w:rsid w:val="009A6FE0"/>
    <w:rsid w:val="009A72DC"/>
    <w:rsid w:val="009B516D"/>
    <w:rsid w:val="009C0787"/>
    <w:rsid w:val="009C3365"/>
    <w:rsid w:val="009D34D4"/>
    <w:rsid w:val="009D66A8"/>
    <w:rsid w:val="009E7A66"/>
    <w:rsid w:val="00A03ABB"/>
    <w:rsid w:val="00A03C52"/>
    <w:rsid w:val="00A209F7"/>
    <w:rsid w:val="00A3252F"/>
    <w:rsid w:val="00A374D6"/>
    <w:rsid w:val="00A40993"/>
    <w:rsid w:val="00A414A6"/>
    <w:rsid w:val="00A41EB3"/>
    <w:rsid w:val="00A45122"/>
    <w:rsid w:val="00A5151B"/>
    <w:rsid w:val="00A57259"/>
    <w:rsid w:val="00A64B20"/>
    <w:rsid w:val="00A723C3"/>
    <w:rsid w:val="00A86C85"/>
    <w:rsid w:val="00AA18D5"/>
    <w:rsid w:val="00AA5D6E"/>
    <w:rsid w:val="00AA6C52"/>
    <w:rsid w:val="00AB38FC"/>
    <w:rsid w:val="00AC6F47"/>
    <w:rsid w:val="00AD3C62"/>
    <w:rsid w:val="00AD4795"/>
    <w:rsid w:val="00AE585A"/>
    <w:rsid w:val="00AE6FA5"/>
    <w:rsid w:val="00B01120"/>
    <w:rsid w:val="00B02690"/>
    <w:rsid w:val="00B16984"/>
    <w:rsid w:val="00B22554"/>
    <w:rsid w:val="00B22E46"/>
    <w:rsid w:val="00B32E62"/>
    <w:rsid w:val="00B43671"/>
    <w:rsid w:val="00B54FC5"/>
    <w:rsid w:val="00B57F5F"/>
    <w:rsid w:val="00B65C6A"/>
    <w:rsid w:val="00B93D7C"/>
    <w:rsid w:val="00BB24A4"/>
    <w:rsid w:val="00BC18E4"/>
    <w:rsid w:val="00BD3289"/>
    <w:rsid w:val="00BD63DC"/>
    <w:rsid w:val="00BF3BE5"/>
    <w:rsid w:val="00C04C30"/>
    <w:rsid w:val="00C10EB2"/>
    <w:rsid w:val="00C2532D"/>
    <w:rsid w:val="00C37C95"/>
    <w:rsid w:val="00C40ED6"/>
    <w:rsid w:val="00C42033"/>
    <w:rsid w:val="00C471EB"/>
    <w:rsid w:val="00C47CA5"/>
    <w:rsid w:val="00C6354D"/>
    <w:rsid w:val="00C704E9"/>
    <w:rsid w:val="00C773A2"/>
    <w:rsid w:val="00C8216F"/>
    <w:rsid w:val="00C837E9"/>
    <w:rsid w:val="00C854E8"/>
    <w:rsid w:val="00C855F1"/>
    <w:rsid w:val="00C914BB"/>
    <w:rsid w:val="00C9311A"/>
    <w:rsid w:val="00CA1986"/>
    <w:rsid w:val="00CA4AEC"/>
    <w:rsid w:val="00CA5A7F"/>
    <w:rsid w:val="00CA6B06"/>
    <w:rsid w:val="00CA7594"/>
    <w:rsid w:val="00CC1EDD"/>
    <w:rsid w:val="00CC74B0"/>
    <w:rsid w:val="00CD56E4"/>
    <w:rsid w:val="00CE0F0E"/>
    <w:rsid w:val="00CE6530"/>
    <w:rsid w:val="00CF0B76"/>
    <w:rsid w:val="00CF6368"/>
    <w:rsid w:val="00D0637A"/>
    <w:rsid w:val="00D144F4"/>
    <w:rsid w:val="00D21510"/>
    <w:rsid w:val="00D40F3C"/>
    <w:rsid w:val="00D50367"/>
    <w:rsid w:val="00D573AE"/>
    <w:rsid w:val="00D80A0E"/>
    <w:rsid w:val="00D81B9A"/>
    <w:rsid w:val="00D85CB4"/>
    <w:rsid w:val="00DB0D49"/>
    <w:rsid w:val="00DB1675"/>
    <w:rsid w:val="00DB5FE6"/>
    <w:rsid w:val="00DB7024"/>
    <w:rsid w:val="00DC026E"/>
    <w:rsid w:val="00DC0909"/>
    <w:rsid w:val="00DC233A"/>
    <w:rsid w:val="00DC4A1C"/>
    <w:rsid w:val="00DC53A3"/>
    <w:rsid w:val="00DE1BE2"/>
    <w:rsid w:val="00E06FAF"/>
    <w:rsid w:val="00E14E3C"/>
    <w:rsid w:val="00E2128E"/>
    <w:rsid w:val="00E24FF0"/>
    <w:rsid w:val="00E36A43"/>
    <w:rsid w:val="00E4259B"/>
    <w:rsid w:val="00E47805"/>
    <w:rsid w:val="00E505CD"/>
    <w:rsid w:val="00E50AA0"/>
    <w:rsid w:val="00E54D61"/>
    <w:rsid w:val="00E60A1B"/>
    <w:rsid w:val="00E64CE5"/>
    <w:rsid w:val="00E7367E"/>
    <w:rsid w:val="00E761DE"/>
    <w:rsid w:val="00E779A4"/>
    <w:rsid w:val="00E821FA"/>
    <w:rsid w:val="00E82C7F"/>
    <w:rsid w:val="00E82E55"/>
    <w:rsid w:val="00E8526F"/>
    <w:rsid w:val="00E9055C"/>
    <w:rsid w:val="00E95EEB"/>
    <w:rsid w:val="00EF3688"/>
    <w:rsid w:val="00F1434B"/>
    <w:rsid w:val="00F14383"/>
    <w:rsid w:val="00F233AE"/>
    <w:rsid w:val="00F23878"/>
    <w:rsid w:val="00F25889"/>
    <w:rsid w:val="00F46508"/>
    <w:rsid w:val="00F63ADF"/>
    <w:rsid w:val="00F80A84"/>
    <w:rsid w:val="00F82E15"/>
    <w:rsid w:val="00F93228"/>
    <w:rsid w:val="00FA1BCA"/>
    <w:rsid w:val="00FB23F7"/>
    <w:rsid w:val="00FB4AB7"/>
    <w:rsid w:val="00FC2743"/>
    <w:rsid w:val="00FC5D2E"/>
    <w:rsid w:val="00FE01F1"/>
    <w:rsid w:val="00FE58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0B73"/>
  <w15:chartTrackingRefBased/>
  <w15:docId w15:val="{F86D64F2-968A-AF43-BACA-D7EFCF9C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57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C5D2E"/>
    <w:pPr>
      <w:keepNext/>
      <w:keepLines/>
      <w:spacing w:before="240"/>
      <w:outlineLvl w:val="0"/>
    </w:pPr>
    <w:rPr>
      <w:rFonts w:asciiTheme="majorHAnsi" w:eastAsiaTheme="majorEastAsia" w:hAnsiTheme="majorHAnsi" w:cstheme="majorBidi"/>
      <w:color w:val="000000" w:themeColor="text1"/>
      <w:sz w:val="32"/>
      <w:szCs w:val="32"/>
      <w:u w:val="single"/>
      <w:lang w:eastAsia="en-US"/>
    </w:rPr>
  </w:style>
  <w:style w:type="paragraph" w:styleId="Heading2">
    <w:name w:val="heading 2"/>
    <w:basedOn w:val="Normal"/>
    <w:next w:val="Normal"/>
    <w:link w:val="Heading2Char"/>
    <w:uiPriority w:val="9"/>
    <w:unhideWhenUsed/>
    <w:qFormat/>
    <w:rsid w:val="00BF3BE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7172B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C22"/>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65C22"/>
  </w:style>
  <w:style w:type="paragraph" w:styleId="Footer">
    <w:name w:val="footer"/>
    <w:basedOn w:val="Normal"/>
    <w:link w:val="FooterChar"/>
    <w:uiPriority w:val="99"/>
    <w:unhideWhenUsed/>
    <w:rsid w:val="00665C22"/>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65C22"/>
  </w:style>
  <w:style w:type="character" w:styleId="Hyperlink">
    <w:name w:val="Hyperlink"/>
    <w:uiPriority w:val="99"/>
    <w:rsid w:val="009703D1"/>
    <w:rPr>
      <w:color w:val="0000FF"/>
      <w:u w:val="single"/>
    </w:rPr>
  </w:style>
  <w:style w:type="character" w:styleId="FollowedHyperlink">
    <w:name w:val="FollowedHyperlink"/>
    <w:basedOn w:val="DefaultParagraphFont"/>
    <w:uiPriority w:val="99"/>
    <w:semiHidden/>
    <w:unhideWhenUsed/>
    <w:rsid w:val="009703D1"/>
    <w:rPr>
      <w:color w:val="954F72" w:themeColor="followedHyperlink"/>
      <w:u w:val="single"/>
    </w:rPr>
  </w:style>
  <w:style w:type="character" w:styleId="UnresolvedMention">
    <w:name w:val="Unresolved Mention"/>
    <w:basedOn w:val="DefaultParagraphFont"/>
    <w:uiPriority w:val="99"/>
    <w:semiHidden/>
    <w:unhideWhenUsed/>
    <w:rsid w:val="009703D1"/>
    <w:rPr>
      <w:color w:val="605E5C"/>
      <w:shd w:val="clear" w:color="auto" w:fill="E1DFDD"/>
    </w:rPr>
  </w:style>
  <w:style w:type="paragraph" w:styleId="NormalWeb">
    <w:name w:val="Normal (Web)"/>
    <w:basedOn w:val="Normal"/>
    <w:uiPriority w:val="99"/>
    <w:unhideWhenUsed/>
    <w:rsid w:val="009A6FE0"/>
    <w:pPr>
      <w:spacing w:before="100" w:beforeAutospacing="1" w:after="100" w:afterAutospacing="1"/>
    </w:pPr>
  </w:style>
  <w:style w:type="character" w:customStyle="1" w:styleId="Heading2Char">
    <w:name w:val="Heading 2 Char"/>
    <w:basedOn w:val="DefaultParagraphFont"/>
    <w:link w:val="Heading2"/>
    <w:uiPriority w:val="9"/>
    <w:rsid w:val="00BF3BE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C5D2E"/>
    <w:rPr>
      <w:rFonts w:asciiTheme="majorHAnsi" w:eastAsiaTheme="majorEastAsia" w:hAnsiTheme="majorHAnsi" w:cstheme="majorBidi"/>
      <w:color w:val="000000" w:themeColor="text1"/>
      <w:sz w:val="32"/>
      <w:szCs w:val="32"/>
      <w:u w:val="single"/>
    </w:rPr>
  </w:style>
  <w:style w:type="paragraph" w:styleId="Title">
    <w:name w:val="Title"/>
    <w:basedOn w:val="Normal"/>
    <w:next w:val="Normal"/>
    <w:link w:val="TitleChar"/>
    <w:uiPriority w:val="10"/>
    <w:qFormat/>
    <w:rsid w:val="00E24FF0"/>
    <w:pPr>
      <w:contextualSpacing/>
    </w:pPr>
    <w:rPr>
      <w:rFonts w:asciiTheme="majorHAnsi" w:eastAsiaTheme="majorEastAsia" w:hAnsiTheme="majorHAnsi" w:cstheme="majorBidi"/>
      <w:spacing w:val="-10"/>
      <w:kern w:val="28"/>
      <w:sz w:val="32"/>
      <w:szCs w:val="56"/>
      <w:u w:val="single"/>
      <w:lang w:eastAsia="en-US"/>
    </w:rPr>
  </w:style>
  <w:style w:type="character" w:customStyle="1" w:styleId="TitleChar">
    <w:name w:val="Title Char"/>
    <w:basedOn w:val="DefaultParagraphFont"/>
    <w:link w:val="Title"/>
    <w:uiPriority w:val="10"/>
    <w:rsid w:val="00E24FF0"/>
    <w:rPr>
      <w:rFonts w:asciiTheme="majorHAnsi" w:eastAsiaTheme="majorEastAsia" w:hAnsiTheme="majorHAnsi" w:cstheme="majorBidi"/>
      <w:spacing w:val="-10"/>
      <w:kern w:val="28"/>
      <w:sz w:val="32"/>
      <w:szCs w:val="56"/>
      <w:u w:val="single"/>
    </w:rPr>
  </w:style>
  <w:style w:type="character" w:customStyle="1" w:styleId="il">
    <w:name w:val="il"/>
    <w:basedOn w:val="DefaultParagraphFont"/>
    <w:rsid w:val="005E4A02"/>
  </w:style>
  <w:style w:type="character" w:customStyle="1" w:styleId="apple-converted-space">
    <w:name w:val="apple-converted-space"/>
    <w:basedOn w:val="DefaultParagraphFont"/>
    <w:rsid w:val="005E4A02"/>
  </w:style>
  <w:style w:type="paragraph" w:styleId="TOCHeading">
    <w:name w:val="TOC Heading"/>
    <w:basedOn w:val="Heading1"/>
    <w:next w:val="Normal"/>
    <w:uiPriority w:val="39"/>
    <w:unhideWhenUsed/>
    <w:qFormat/>
    <w:rsid w:val="00E24FF0"/>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937C9"/>
    <w:pPr>
      <w:tabs>
        <w:tab w:val="right" w:leader="dot" w:pos="9770"/>
      </w:tabs>
      <w:spacing w:before="120"/>
    </w:pPr>
    <w:rPr>
      <w:rFonts w:asciiTheme="majorHAnsi" w:eastAsiaTheme="majorEastAsia" w:hAnsiTheme="majorHAnsi" w:cstheme="majorBidi"/>
      <w:noProof/>
      <w:sz w:val="22"/>
      <w:szCs w:val="22"/>
      <w:lang w:eastAsia="en-US"/>
    </w:rPr>
  </w:style>
  <w:style w:type="paragraph" w:styleId="TOC2">
    <w:name w:val="toc 2"/>
    <w:basedOn w:val="Normal"/>
    <w:next w:val="Normal"/>
    <w:autoRedefine/>
    <w:uiPriority w:val="39"/>
    <w:unhideWhenUsed/>
    <w:rsid w:val="00857573"/>
    <w:pPr>
      <w:tabs>
        <w:tab w:val="right" w:leader="dot" w:pos="9770"/>
      </w:tabs>
      <w:spacing w:before="120"/>
    </w:pPr>
    <w:rPr>
      <w:rFonts w:asciiTheme="majorHAnsi" w:eastAsiaTheme="minorHAnsi" w:hAnsiTheme="majorHAnsi" w:cstheme="majorHAnsi"/>
      <w:noProof/>
      <w:sz w:val="22"/>
      <w:szCs w:val="22"/>
      <w:lang w:val="en-US" w:eastAsia="en-US"/>
    </w:rPr>
  </w:style>
  <w:style w:type="paragraph" w:styleId="TOC3">
    <w:name w:val="toc 3"/>
    <w:basedOn w:val="Normal"/>
    <w:next w:val="Normal"/>
    <w:autoRedefine/>
    <w:uiPriority w:val="39"/>
    <w:unhideWhenUsed/>
    <w:rsid w:val="00E24FF0"/>
    <w:pPr>
      <w:ind w:left="480"/>
    </w:pPr>
    <w:rPr>
      <w:rFonts w:asciiTheme="minorHAnsi" w:eastAsiaTheme="minorHAnsi" w:hAnsiTheme="minorHAnsi" w:cstheme="minorHAnsi"/>
      <w:sz w:val="20"/>
      <w:szCs w:val="20"/>
      <w:lang w:eastAsia="en-US"/>
    </w:rPr>
  </w:style>
  <w:style w:type="paragraph" w:styleId="TOC4">
    <w:name w:val="toc 4"/>
    <w:basedOn w:val="Normal"/>
    <w:next w:val="Normal"/>
    <w:autoRedefine/>
    <w:uiPriority w:val="39"/>
    <w:semiHidden/>
    <w:unhideWhenUsed/>
    <w:rsid w:val="00E24FF0"/>
    <w:pPr>
      <w:ind w:left="720"/>
    </w:pPr>
    <w:rPr>
      <w:rFonts w:asciiTheme="minorHAnsi" w:eastAsiaTheme="minorHAnsi" w:hAnsiTheme="minorHAnsi" w:cstheme="minorHAnsi"/>
      <w:sz w:val="20"/>
      <w:szCs w:val="20"/>
      <w:lang w:eastAsia="en-US"/>
    </w:rPr>
  </w:style>
  <w:style w:type="paragraph" w:styleId="TOC5">
    <w:name w:val="toc 5"/>
    <w:basedOn w:val="Normal"/>
    <w:next w:val="Normal"/>
    <w:autoRedefine/>
    <w:uiPriority w:val="39"/>
    <w:semiHidden/>
    <w:unhideWhenUsed/>
    <w:rsid w:val="00E24FF0"/>
    <w:pPr>
      <w:ind w:left="960"/>
    </w:pPr>
    <w:rPr>
      <w:rFonts w:asciiTheme="minorHAnsi" w:eastAsiaTheme="minorHAnsi" w:hAnsiTheme="minorHAnsi" w:cstheme="minorHAnsi"/>
      <w:sz w:val="20"/>
      <w:szCs w:val="20"/>
      <w:lang w:eastAsia="en-US"/>
    </w:rPr>
  </w:style>
  <w:style w:type="paragraph" w:styleId="TOC6">
    <w:name w:val="toc 6"/>
    <w:basedOn w:val="Normal"/>
    <w:next w:val="Normal"/>
    <w:autoRedefine/>
    <w:uiPriority w:val="39"/>
    <w:semiHidden/>
    <w:unhideWhenUsed/>
    <w:rsid w:val="00E24FF0"/>
    <w:pPr>
      <w:ind w:left="1200"/>
    </w:pPr>
    <w:rPr>
      <w:rFonts w:asciiTheme="minorHAnsi" w:eastAsiaTheme="minorHAnsi" w:hAnsiTheme="minorHAnsi" w:cstheme="minorHAnsi"/>
      <w:sz w:val="20"/>
      <w:szCs w:val="20"/>
      <w:lang w:eastAsia="en-US"/>
    </w:rPr>
  </w:style>
  <w:style w:type="paragraph" w:styleId="TOC7">
    <w:name w:val="toc 7"/>
    <w:basedOn w:val="Normal"/>
    <w:next w:val="Normal"/>
    <w:autoRedefine/>
    <w:uiPriority w:val="39"/>
    <w:semiHidden/>
    <w:unhideWhenUsed/>
    <w:rsid w:val="00E24FF0"/>
    <w:pPr>
      <w:ind w:left="1440"/>
    </w:pPr>
    <w:rPr>
      <w:rFonts w:asciiTheme="minorHAnsi" w:eastAsiaTheme="minorHAnsi" w:hAnsiTheme="minorHAnsi" w:cstheme="minorHAnsi"/>
      <w:sz w:val="20"/>
      <w:szCs w:val="20"/>
      <w:lang w:eastAsia="en-US"/>
    </w:rPr>
  </w:style>
  <w:style w:type="paragraph" w:styleId="TOC8">
    <w:name w:val="toc 8"/>
    <w:basedOn w:val="Normal"/>
    <w:next w:val="Normal"/>
    <w:autoRedefine/>
    <w:uiPriority w:val="39"/>
    <w:semiHidden/>
    <w:unhideWhenUsed/>
    <w:rsid w:val="00E24FF0"/>
    <w:pPr>
      <w:ind w:left="1680"/>
    </w:pPr>
    <w:rPr>
      <w:rFonts w:asciiTheme="minorHAnsi" w:eastAsiaTheme="minorHAnsi" w:hAnsiTheme="minorHAnsi" w:cstheme="minorHAnsi"/>
      <w:sz w:val="20"/>
      <w:szCs w:val="20"/>
      <w:lang w:eastAsia="en-US"/>
    </w:rPr>
  </w:style>
  <w:style w:type="paragraph" w:styleId="TOC9">
    <w:name w:val="toc 9"/>
    <w:basedOn w:val="Normal"/>
    <w:next w:val="Normal"/>
    <w:autoRedefine/>
    <w:uiPriority w:val="39"/>
    <w:semiHidden/>
    <w:unhideWhenUsed/>
    <w:rsid w:val="00E24FF0"/>
    <w:pPr>
      <w:ind w:left="1920"/>
    </w:pPr>
    <w:rPr>
      <w:rFonts w:asciiTheme="minorHAnsi" w:eastAsiaTheme="minorHAnsi" w:hAnsiTheme="minorHAnsi" w:cstheme="minorHAnsi"/>
      <w:sz w:val="20"/>
      <w:szCs w:val="20"/>
      <w:lang w:eastAsia="en-US"/>
    </w:rPr>
  </w:style>
  <w:style w:type="character" w:styleId="PageNumber">
    <w:name w:val="page number"/>
    <w:basedOn w:val="DefaultParagraphFont"/>
    <w:uiPriority w:val="99"/>
    <w:semiHidden/>
    <w:unhideWhenUsed/>
    <w:rsid w:val="00FC5D2E"/>
  </w:style>
  <w:style w:type="paragraph" w:styleId="ListParagraph">
    <w:name w:val="List Paragraph"/>
    <w:basedOn w:val="Normal"/>
    <w:uiPriority w:val="34"/>
    <w:qFormat/>
    <w:rsid w:val="00D21510"/>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D2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4D61"/>
    <w:rPr>
      <w:sz w:val="16"/>
      <w:szCs w:val="16"/>
    </w:rPr>
  </w:style>
  <w:style w:type="paragraph" w:styleId="CommentText">
    <w:name w:val="annotation text"/>
    <w:basedOn w:val="Normal"/>
    <w:link w:val="CommentTextChar"/>
    <w:uiPriority w:val="99"/>
    <w:semiHidden/>
    <w:unhideWhenUsed/>
    <w:rsid w:val="00E54D6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54D61"/>
    <w:rPr>
      <w:sz w:val="20"/>
      <w:szCs w:val="20"/>
    </w:rPr>
  </w:style>
  <w:style w:type="paragraph" w:styleId="CommentSubject">
    <w:name w:val="annotation subject"/>
    <w:basedOn w:val="CommentText"/>
    <w:next w:val="CommentText"/>
    <w:link w:val="CommentSubjectChar"/>
    <w:uiPriority w:val="99"/>
    <w:semiHidden/>
    <w:unhideWhenUsed/>
    <w:rsid w:val="00E54D61"/>
    <w:rPr>
      <w:b/>
      <w:bCs/>
    </w:rPr>
  </w:style>
  <w:style w:type="character" w:customStyle="1" w:styleId="CommentSubjectChar">
    <w:name w:val="Comment Subject Char"/>
    <w:basedOn w:val="CommentTextChar"/>
    <w:link w:val="CommentSubject"/>
    <w:uiPriority w:val="99"/>
    <w:semiHidden/>
    <w:rsid w:val="00E54D61"/>
    <w:rPr>
      <w:b/>
      <w:bCs/>
      <w:sz w:val="20"/>
      <w:szCs w:val="20"/>
    </w:rPr>
  </w:style>
  <w:style w:type="paragraph" w:styleId="BalloonText">
    <w:name w:val="Balloon Text"/>
    <w:basedOn w:val="Normal"/>
    <w:link w:val="BalloonTextChar"/>
    <w:uiPriority w:val="99"/>
    <w:semiHidden/>
    <w:unhideWhenUsed/>
    <w:rsid w:val="00E54D6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E54D61"/>
    <w:rPr>
      <w:rFonts w:ascii="Segoe UI" w:hAnsi="Segoe UI" w:cs="Segoe UI"/>
      <w:sz w:val="18"/>
      <w:szCs w:val="18"/>
    </w:rPr>
  </w:style>
  <w:style w:type="character" w:styleId="Strong">
    <w:name w:val="Strong"/>
    <w:basedOn w:val="DefaultParagraphFont"/>
    <w:uiPriority w:val="22"/>
    <w:qFormat/>
    <w:rsid w:val="003C0C65"/>
    <w:rPr>
      <w:b/>
      <w:bCs/>
    </w:rPr>
  </w:style>
  <w:style w:type="character" w:customStyle="1" w:styleId="Heading3Char">
    <w:name w:val="Heading 3 Char"/>
    <w:basedOn w:val="DefaultParagraphFont"/>
    <w:link w:val="Heading3"/>
    <w:uiPriority w:val="9"/>
    <w:rsid w:val="007172BE"/>
    <w:rPr>
      <w:rFonts w:asciiTheme="majorHAnsi" w:eastAsiaTheme="majorEastAsia" w:hAnsiTheme="majorHAnsi" w:cstheme="majorBidi"/>
      <w:color w:val="1F3763" w:themeColor="accent1" w:themeShade="7F"/>
      <w:lang w:eastAsia="en-GB"/>
    </w:rPr>
  </w:style>
  <w:style w:type="paragraph" w:styleId="Revision">
    <w:name w:val="Revision"/>
    <w:hidden/>
    <w:uiPriority w:val="99"/>
    <w:semiHidden/>
    <w:rsid w:val="00C855F1"/>
    <w:rPr>
      <w:rFonts w:ascii="Times New Roman" w:eastAsia="Times New Roman" w:hAnsi="Times New Roman" w:cs="Times New Roman"/>
      <w:lang w:eastAsia="en-GB"/>
    </w:rPr>
  </w:style>
  <w:style w:type="table" w:customStyle="1" w:styleId="TableGrid1">
    <w:name w:val="Table Grid1"/>
    <w:basedOn w:val="TableNormal"/>
    <w:next w:val="TableGrid"/>
    <w:uiPriority w:val="39"/>
    <w:rsid w:val="00952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528">
      <w:bodyDiv w:val="1"/>
      <w:marLeft w:val="0"/>
      <w:marRight w:val="0"/>
      <w:marTop w:val="0"/>
      <w:marBottom w:val="0"/>
      <w:divBdr>
        <w:top w:val="none" w:sz="0" w:space="0" w:color="auto"/>
        <w:left w:val="none" w:sz="0" w:space="0" w:color="auto"/>
        <w:bottom w:val="none" w:sz="0" w:space="0" w:color="auto"/>
        <w:right w:val="none" w:sz="0" w:space="0" w:color="auto"/>
      </w:divBdr>
    </w:div>
    <w:div w:id="5251825">
      <w:bodyDiv w:val="1"/>
      <w:marLeft w:val="0"/>
      <w:marRight w:val="0"/>
      <w:marTop w:val="0"/>
      <w:marBottom w:val="0"/>
      <w:divBdr>
        <w:top w:val="none" w:sz="0" w:space="0" w:color="auto"/>
        <w:left w:val="none" w:sz="0" w:space="0" w:color="auto"/>
        <w:bottom w:val="none" w:sz="0" w:space="0" w:color="auto"/>
        <w:right w:val="none" w:sz="0" w:space="0" w:color="auto"/>
      </w:divBdr>
      <w:divsChild>
        <w:div w:id="1532456397">
          <w:marLeft w:val="0"/>
          <w:marRight w:val="0"/>
          <w:marTop w:val="0"/>
          <w:marBottom w:val="0"/>
          <w:divBdr>
            <w:top w:val="none" w:sz="0" w:space="0" w:color="auto"/>
            <w:left w:val="none" w:sz="0" w:space="0" w:color="auto"/>
            <w:bottom w:val="none" w:sz="0" w:space="0" w:color="auto"/>
            <w:right w:val="none" w:sz="0" w:space="0" w:color="auto"/>
          </w:divBdr>
          <w:divsChild>
            <w:div w:id="846674597">
              <w:marLeft w:val="0"/>
              <w:marRight w:val="0"/>
              <w:marTop w:val="0"/>
              <w:marBottom w:val="0"/>
              <w:divBdr>
                <w:top w:val="none" w:sz="0" w:space="0" w:color="auto"/>
                <w:left w:val="none" w:sz="0" w:space="0" w:color="auto"/>
                <w:bottom w:val="none" w:sz="0" w:space="0" w:color="auto"/>
                <w:right w:val="none" w:sz="0" w:space="0" w:color="auto"/>
              </w:divBdr>
              <w:divsChild>
                <w:div w:id="2142338795">
                  <w:marLeft w:val="0"/>
                  <w:marRight w:val="0"/>
                  <w:marTop w:val="0"/>
                  <w:marBottom w:val="0"/>
                  <w:divBdr>
                    <w:top w:val="none" w:sz="0" w:space="0" w:color="auto"/>
                    <w:left w:val="none" w:sz="0" w:space="0" w:color="auto"/>
                    <w:bottom w:val="none" w:sz="0" w:space="0" w:color="auto"/>
                    <w:right w:val="none" w:sz="0" w:space="0" w:color="auto"/>
                  </w:divBdr>
                  <w:divsChild>
                    <w:div w:id="1108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812">
      <w:bodyDiv w:val="1"/>
      <w:marLeft w:val="0"/>
      <w:marRight w:val="0"/>
      <w:marTop w:val="0"/>
      <w:marBottom w:val="0"/>
      <w:divBdr>
        <w:top w:val="none" w:sz="0" w:space="0" w:color="auto"/>
        <w:left w:val="none" w:sz="0" w:space="0" w:color="auto"/>
        <w:bottom w:val="none" w:sz="0" w:space="0" w:color="auto"/>
        <w:right w:val="none" w:sz="0" w:space="0" w:color="auto"/>
      </w:divBdr>
    </w:div>
    <w:div w:id="51394468">
      <w:bodyDiv w:val="1"/>
      <w:marLeft w:val="0"/>
      <w:marRight w:val="0"/>
      <w:marTop w:val="0"/>
      <w:marBottom w:val="0"/>
      <w:divBdr>
        <w:top w:val="none" w:sz="0" w:space="0" w:color="auto"/>
        <w:left w:val="none" w:sz="0" w:space="0" w:color="auto"/>
        <w:bottom w:val="none" w:sz="0" w:space="0" w:color="auto"/>
        <w:right w:val="none" w:sz="0" w:space="0" w:color="auto"/>
      </w:divBdr>
      <w:divsChild>
        <w:div w:id="87889965">
          <w:marLeft w:val="0"/>
          <w:marRight w:val="0"/>
          <w:marTop w:val="0"/>
          <w:marBottom w:val="0"/>
          <w:divBdr>
            <w:top w:val="none" w:sz="0" w:space="0" w:color="auto"/>
            <w:left w:val="none" w:sz="0" w:space="0" w:color="auto"/>
            <w:bottom w:val="none" w:sz="0" w:space="0" w:color="auto"/>
            <w:right w:val="none" w:sz="0" w:space="0" w:color="auto"/>
          </w:divBdr>
          <w:divsChild>
            <w:div w:id="1529218962">
              <w:marLeft w:val="0"/>
              <w:marRight w:val="0"/>
              <w:marTop w:val="0"/>
              <w:marBottom w:val="0"/>
              <w:divBdr>
                <w:top w:val="none" w:sz="0" w:space="0" w:color="auto"/>
                <w:left w:val="none" w:sz="0" w:space="0" w:color="auto"/>
                <w:bottom w:val="none" w:sz="0" w:space="0" w:color="auto"/>
                <w:right w:val="none" w:sz="0" w:space="0" w:color="auto"/>
              </w:divBdr>
              <w:divsChild>
                <w:div w:id="9065847">
                  <w:marLeft w:val="0"/>
                  <w:marRight w:val="0"/>
                  <w:marTop w:val="0"/>
                  <w:marBottom w:val="0"/>
                  <w:divBdr>
                    <w:top w:val="none" w:sz="0" w:space="0" w:color="auto"/>
                    <w:left w:val="none" w:sz="0" w:space="0" w:color="auto"/>
                    <w:bottom w:val="none" w:sz="0" w:space="0" w:color="auto"/>
                    <w:right w:val="none" w:sz="0" w:space="0" w:color="auto"/>
                  </w:divBdr>
                  <w:divsChild>
                    <w:div w:id="15788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6672">
      <w:bodyDiv w:val="1"/>
      <w:marLeft w:val="0"/>
      <w:marRight w:val="0"/>
      <w:marTop w:val="0"/>
      <w:marBottom w:val="0"/>
      <w:divBdr>
        <w:top w:val="none" w:sz="0" w:space="0" w:color="auto"/>
        <w:left w:val="none" w:sz="0" w:space="0" w:color="auto"/>
        <w:bottom w:val="none" w:sz="0" w:space="0" w:color="auto"/>
        <w:right w:val="none" w:sz="0" w:space="0" w:color="auto"/>
      </w:divBdr>
    </w:div>
    <w:div w:id="81684651">
      <w:bodyDiv w:val="1"/>
      <w:marLeft w:val="0"/>
      <w:marRight w:val="0"/>
      <w:marTop w:val="0"/>
      <w:marBottom w:val="0"/>
      <w:divBdr>
        <w:top w:val="none" w:sz="0" w:space="0" w:color="auto"/>
        <w:left w:val="none" w:sz="0" w:space="0" w:color="auto"/>
        <w:bottom w:val="none" w:sz="0" w:space="0" w:color="auto"/>
        <w:right w:val="none" w:sz="0" w:space="0" w:color="auto"/>
      </w:divBdr>
    </w:div>
    <w:div w:id="115175549">
      <w:bodyDiv w:val="1"/>
      <w:marLeft w:val="0"/>
      <w:marRight w:val="0"/>
      <w:marTop w:val="0"/>
      <w:marBottom w:val="0"/>
      <w:divBdr>
        <w:top w:val="none" w:sz="0" w:space="0" w:color="auto"/>
        <w:left w:val="none" w:sz="0" w:space="0" w:color="auto"/>
        <w:bottom w:val="none" w:sz="0" w:space="0" w:color="auto"/>
        <w:right w:val="none" w:sz="0" w:space="0" w:color="auto"/>
      </w:divBdr>
      <w:divsChild>
        <w:div w:id="1491948934">
          <w:marLeft w:val="0"/>
          <w:marRight w:val="0"/>
          <w:marTop w:val="0"/>
          <w:marBottom w:val="0"/>
          <w:divBdr>
            <w:top w:val="none" w:sz="0" w:space="0" w:color="auto"/>
            <w:left w:val="none" w:sz="0" w:space="0" w:color="auto"/>
            <w:bottom w:val="none" w:sz="0" w:space="0" w:color="auto"/>
            <w:right w:val="none" w:sz="0" w:space="0" w:color="auto"/>
          </w:divBdr>
          <w:divsChild>
            <w:div w:id="33502184">
              <w:marLeft w:val="0"/>
              <w:marRight w:val="0"/>
              <w:marTop w:val="0"/>
              <w:marBottom w:val="0"/>
              <w:divBdr>
                <w:top w:val="none" w:sz="0" w:space="0" w:color="auto"/>
                <w:left w:val="none" w:sz="0" w:space="0" w:color="auto"/>
                <w:bottom w:val="none" w:sz="0" w:space="0" w:color="auto"/>
                <w:right w:val="none" w:sz="0" w:space="0" w:color="auto"/>
              </w:divBdr>
              <w:divsChild>
                <w:div w:id="846136120">
                  <w:marLeft w:val="0"/>
                  <w:marRight w:val="0"/>
                  <w:marTop w:val="0"/>
                  <w:marBottom w:val="0"/>
                  <w:divBdr>
                    <w:top w:val="none" w:sz="0" w:space="0" w:color="auto"/>
                    <w:left w:val="none" w:sz="0" w:space="0" w:color="auto"/>
                    <w:bottom w:val="none" w:sz="0" w:space="0" w:color="auto"/>
                    <w:right w:val="none" w:sz="0" w:space="0" w:color="auto"/>
                  </w:divBdr>
                  <w:divsChild>
                    <w:div w:id="8911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173">
      <w:bodyDiv w:val="1"/>
      <w:marLeft w:val="0"/>
      <w:marRight w:val="0"/>
      <w:marTop w:val="0"/>
      <w:marBottom w:val="0"/>
      <w:divBdr>
        <w:top w:val="none" w:sz="0" w:space="0" w:color="auto"/>
        <w:left w:val="none" w:sz="0" w:space="0" w:color="auto"/>
        <w:bottom w:val="none" w:sz="0" w:space="0" w:color="auto"/>
        <w:right w:val="none" w:sz="0" w:space="0" w:color="auto"/>
      </w:divBdr>
    </w:div>
    <w:div w:id="121117489">
      <w:bodyDiv w:val="1"/>
      <w:marLeft w:val="0"/>
      <w:marRight w:val="0"/>
      <w:marTop w:val="0"/>
      <w:marBottom w:val="0"/>
      <w:divBdr>
        <w:top w:val="none" w:sz="0" w:space="0" w:color="auto"/>
        <w:left w:val="none" w:sz="0" w:space="0" w:color="auto"/>
        <w:bottom w:val="none" w:sz="0" w:space="0" w:color="auto"/>
        <w:right w:val="none" w:sz="0" w:space="0" w:color="auto"/>
      </w:divBdr>
    </w:div>
    <w:div w:id="146437573">
      <w:bodyDiv w:val="1"/>
      <w:marLeft w:val="0"/>
      <w:marRight w:val="0"/>
      <w:marTop w:val="0"/>
      <w:marBottom w:val="0"/>
      <w:divBdr>
        <w:top w:val="none" w:sz="0" w:space="0" w:color="auto"/>
        <w:left w:val="none" w:sz="0" w:space="0" w:color="auto"/>
        <w:bottom w:val="none" w:sz="0" w:space="0" w:color="auto"/>
        <w:right w:val="none" w:sz="0" w:space="0" w:color="auto"/>
      </w:divBdr>
    </w:div>
    <w:div w:id="178277712">
      <w:bodyDiv w:val="1"/>
      <w:marLeft w:val="0"/>
      <w:marRight w:val="0"/>
      <w:marTop w:val="0"/>
      <w:marBottom w:val="0"/>
      <w:divBdr>
        <w:top w:val="none" w:sz="0" w:space="0" w:color="auto"/>
        <w:left w:val="none" w:sz="0" w:space="0" w:color="auto"/>
        <w:bottom w:val="none" w:sz="0" w:space="0" w:color="auto"/>
        <w:right w:val="none" w:sz="0" w:space="0" w:color="auto"/>
      </w:divBdr>
    </w:div>
    <w:div w:id="185680352">
      <w:bodyDiv w:val="1"/>
      <w:marLeft w:val="0"/>
      <w:marRight w:val="0"/>
      <w:marTop w:val="0"/>
      <w:marBottom w:val="0"/>
      <w:divBdr>
        <w:top w:val="none" w:sz="0" w:space="0" w:color="auto"/>
        <w:left w:val="none" w:sz="0" w:space="0" w:color="auto"/>
        <w:bottom w:val="none" w:sz="0" w:space="0" w:color="auto"/>
        <w:right w:val="none" w:sz="0" w:space="0" w:color="auto"/>
      </w:divBdr>
    </w:div>
    <w:div w:id="281305358">
      <w:bodyDiv w:val="1"/>
      <w:marLeft w:val="0"/>
      <w:marRight w:val="0"/>
      <w:marTop w:val="0"/>
      <w:marBottom w:val="0"/>
      <w:divBdr>
        <w:top w:val="none" w:sz="0" w:space="0" w:color="auto"/>
        <w:left w:val="none" w:sz="0" w:space="0" w:color="auto"/>
        <w:bottom w:val="none" w:sz="0" w:space="0" w:color="auto"/>
        <w:right w:val="none" w:sz="0" w:space="0" w:color="auto"/>
      </w:divBdr>
      <w:divsChild>
        <w:div w:id="1854416942">
          <w:marLeft w:val="0"/>
          <w:marRight w:val="0"/>
          <w:marTop w:val="0"/>
          <w:marBottom w:val="0"/>
          <w:divBdr>
            <w:top w:val="none" w:sz="0" w:space="0" w:color="auto"/>
            <w:left w:val="none" w:sz="0" w:space="0" w:color="auto"/>
            <w:bottom w:val="none" w:sz="0" w:space="0" w:color="auto"/>
            <w:right w:val="none" w:sz="0" w:space="0" w:color="auto"/>
          </w:divBdr>
          <w:divsChild>
            <w:div w:id="681511576">
              <w:marLeft w:val="0"/>
              <w:marRight w:val="0"/>
              <w:marTop w:val="0"/>
              <w:marBottom w:val="0"/>
              <w:divBdr>
                <w:top w:val="none" w:sz="0" w:space="0" w:color="auto"/>
                <w:left w:val="none" w:sz="0" w:space="0" w:color="auto"/>
                <w:bottom w:val="none" w:sz="0" w:space="0" w:color="auto"/>
                <w:right w:val="none" w:sz="0" w:space="0" w:color="auto"/>
              </w:divBdr>
              <w:divsChild>
                <w:div w:id="1593050814">
                  <w:marLeft w:val="0"/>
                  <w:marRight w:val="0"/>
                  <w:marTop w:val="0"/>
                  <w:marBottom w:val="0"/>
                  <w:divBdr>
                    <w:top w:val="none" w:sz="0" w:space="0" w:color="auto"/>
                    <w:left w:val="none" w:sz="0" w:space="0" w:color="auto"/>
                    <w:bottom w:val="none" w:sz="0" w:space="0" w:color="auto"/>
                    <w:right w:val="none" w:sz="0" w:space="0" w:color="auto"/>
                  </w:divBdr>
                  <w:divsChild>
                    <w:div w:id="6127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37428">
      <w:bodyDiv w:val="1"/>
      <w:marLeft w:val="0"/>
      <w:marRight w:val="0"/>
      <w:marTop w:val="0"/>
      <w:marBottom w:val="0"/>
      <w:divBdr>
        <w:top w:val="none" w:sz="0" w:space="0" w:color="auto"/>
        <w:left w:val="none" w:sz="0" w:space="0" w:color="auto"/>
        <w:bottom w:val="none" w:sz="0" w:space="0" w:color="auto"/>
        <w:right w:val="none" w:sz="0" w:space="0" w:color="auto"/>
      </w:divBdr>
    </w:div>
    <w:div w:id="331883264">
      <w:bodyDiv w:val="1"/>
      <w:marLeft w:val="0"/>
      <w:marRight w:val="0"/>
      <w:marTop w:val="0"/>
      <w:marBottom w:val="0"/>
      <w:divBdr>
        <w:top w:val="none" w:sz="0" w:space="0" w:color="auto"/>
        <w:left w:val="none" w:sz="0" w:space="0" w:color="auto"/>
        <w:bottom w:val="none" w:sz="0" w:space="0" w:color="auto"/>
        <w:right w:val="none" w:sz="0" w:space="0" w:color="auto"/>
      </w:divBdr>
      <w:divsChild>
        <w:div w:id="1126774111">
          <w:marLeft w:val="0"/>
          <w:marRight w:val="0"/>
          <w:marTop w:val="0"/>
          <w:marBottom w:val="0"/>
          <w:divBdr>
            <w:top w:val="none" w:sz="0" w:space="0" w:color="auto"/>
            <w:left w:val="none" w:sz="0" w:space="0" w:color="auto"/>
            <w:bottom w:val="none" w:sz="0" w:space="0" w:color="auto"/>
            <w:right w:val="none" w:sz="0" w:space="0" w:color="auto"/>
          </w:divBdr>
          <w:divsChild>
            <w:div w:id="1488131175">
              <w:marLeft w:val="0"/>
              <w:marRight w:val="0"/>
              <w:marTop w:val="0"/>
              <w:marBottom w:val="0"/>
              <w:divBdr>
                <w:top w:val="none" w:sz="0" w:space="0" w:color="auto"/>
                <w:left w:val="none" w:sz="0" w:space="0" w:color="auto"/>
                <w:bottom w:val="none" w:sz="0" w:space="0" w:color="auto"/>
                <w:right w:val="none" w:sz="0" w:space="0" w:color="auto"/>
              </w:divBdr>
              <w:divsChild>
                <w:div w:id="848912096">
                  <w:marLeft w:val="0"/>
                  <w:marRight w:val="0"/>
                  <w:marTop w:val="0"/>
                  <w:marBottom w:val="0"/>
                  <w:divBdr>
                    <w:top w:val="none" w:sz="0" w:space="0" w:color="auto"/>
                    <w:left w:val="none" w:sz="0" w:space="0" w:color="auto"/>
                    <w:bottom w:val="none" w:sz="0" w:space="0" w:color="auto"/>
                    <w:right w:val="none" w:sz="0" w:space="0" w:color="auto"/>
                  </w:divBdr>
                  <w:divsChild>
                    <w:div w:id="16959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5023">
      <w:bodyDiv w:val="1"/>
      <w:marLeft w:val="0"/>
      <w:marRight w:val="0"/>
      <w:marTop w:val="0"/>
      <w:marBottom w:val="0"/>
      <w:divBdr>
        <w:top w:val="none" w:sz="0" w:space="0" w:color="auto"/>
        <w:left w:val="none" w:sz="0" w:space="0" w:color="auto"/>
        <w:bottom w:val="none" w:sz="0" w:space="0" w:color="auto"/>
        <w:right w:val="none" w:sz="0" w:space="0" w:color="auto"/>
      </w:divBdr>
      <w:divsChild>
        <w:div w:id="1331565987">
          <w:marLeft w:val="0"/>
          <w:marRight w:val="0"/>
          <w:marTop w:val="0"/>
          <w:marBottom w:val="0"/>
          <w:divBdr>
            <w:top w:val="none" w:sz="0" w:space="0" w:color="auto"/>
            <w:left w:val="none" w:sz="0" w:space="0" w:color="auto"/>
            <w:bottom w:val="none" w:sz="0" w:space="0" w:color="auto"/>
            <w:right w:val="none" w:sz="0" w:space="0" w:color="auto"/>
          </w:divBdr>
          <w:divsChild>
            <w:div w:id="1455445627">
              <w:marLeft w:val="0"/>
              <w:marRight w:val="0"/>
              <w:marTop w:val="0"/>
              <w:marBottom w:val="0"/>
              <w:divBdr>
                <w:top w:val="none" w:sz="0" w:space="0" w:color="auto"/>
                <w:left w:val="none" w:sz="0" w:space="0" w:color="auto"/>
                <w:bottom w:val="none" w:sz="0" w:space="0" w:color="auto"/>
                <w:right w:val="none" w:sz="0" w:space="0" w:color="auto"/>
              </w:divBdr>
              <w:divsChild>
                <w:div w:id="1659190365">
                  <w:marLeft w:val="0"/>
                  <w:marRight w:val="0"/>
                  <w:marTop w:val="0"/>
                  <w:marBottom w:val="0"/>
                  <w:divBdr>
                    <w:top w:val="none" w:sz="0" w:space="0" w:color="auto"/>
                    <w:left w:val="none" w:sz="0" w:space="0" w:color="auto"/>
                    <w:bottom w:val="none" w:sz="0" w:space="0" w:color="auto"/>
                    <w:right w:val="none" w:sz="0" w:space="0" w:color="auto"/>
                  </w:divBdr>
                </w:div>
              </w:divsChild>
            </w:div>
            <w:div w:id="1246063461">
              <w:marLeft w:val="0"/>
              <w:marRight w:val="0"/>
              <w:marTop w:val="0"/>
              <w:marBottom w:val="0"/>
              <w:divBdr>
                <w:top w:val="none" w:sz="0" w:space="0" w:color="auto"/>
                <w:left w:val="none" w:sz="0" w:space="0" w:color="auto"/>
                <w:bottom w:val="none" w:sz="0" w:space="0" w:color="auto"/>
                <w:right w:val="none" w:sz="0" w:space="0" w:color="auto"/>
              </w:divBdr>
              <w:divsChild>
                <w:div w:id="1335185192">
                  <w:marLeft w:val="0"/>
                  <w:marRight w:val="0"/>
                  <w:marTop w:val="0"/>
                  <w:marBottom w:val="0"/>
                  <w:divBdr>
                    <w:top w:val="none" w:sz="0" w:space="0" w:color="auto"/>
                    <w:left w:val="none" w:sz="0" w:space="0" w:color="auto"/>
                    <w:bottom w:val="none" w:sz="0" w:space="0" w:color="auto"/>
                    <w:right w:val="none" w:sz="0" w:space="0" w:color="auto"/>
                  </w:divBdr>
                </w:div>
              </w:divsChild>
            </w:div>
            <w:div w:id="2116825287">
              <w:marLeft w:val="0"/>
              <w:marRight w:val="0"/>
              <w:marTop w:val="0"/>
              <w:marBottom w:val="0"/>
              <w:divBdr>
                <w:top w:val="none" w:sz="0" w:space="0" w:color="auto"/>
                <w:left w:val="none" w:sz="0" w:space="0" w:color="auto"/>
                <w:bottom w:val="none" w:sz="0" w:space="0" w:color="auto"/>
                <w:right w:val="none" w:sz="0" w:space="0" w:color="auto"/>
              </w:divBdr>
              <w:divsChild>
                <w:div w:id="469179263">
                  <w:marLeft w:val="0"/>
                  <w:marRight w:val="0"/>
                  <w:marTop w:val="0"/>
                  <w:marBottom w:val="0"/>
                  <w:divBdr>
                    <w:top w:val="none" w:sz="0" w:space="0" w:color="auto"/>
                    <w:left w:val="none" w:sz="0" w:space="0" w:color="auto"/>
                    <w:bottom w:val="none" w:sz="0" w:space="0" w:color="auto"/>
                    <w:right w:val="none" w:sz="0" w:space="0" w:color="auto"/>
                  </w:divBdr>
                </w:div>
                <w:div w:id="15322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8003">
      <w:bodyDiv w:val="1"/>
      <w:marLeft w:val="0"/>
      <w:marRight w:val="0"/>
      <w:marTop w:val="0"/>
      <w:marBottom w:val="0"/>
      <w:divBdr>
        <w:top w:val="none" w:sz="0" w:space="0" w:color="auto"/>
        <w:left w:val="none" w:sz="0" w:space="0" w:color="auto"/>
        <w:bottom w:val="none" w:sz="0" w:space="0" w:color="auto"/>
        <w:right w:val="none" w:sz="0" w:space="0" w:color="auto"/>
      </w:divBdr>
      <w:divsChild>
        <w:div w:id="685642804">
          <w:marLeft w:val="0"/>
          <w:marRight w:val="0"/>
          <w:marTop w:val="0"/>
          <w:marBottom w:val="0"/>
          <w:divBdr>
            <w:top w:val="none" w:sz="0" w:space="0" w:color="auto"/>
            <w:left w:val="none" w:sz="0" w:space="0" w:color="auto"/>
            <w:bottom w:val="none" w:sz="0" w:space="0" w:color="auto"/>
            <w:right w:val="none" w:sz="0" w:space="0" w:color="auto"/>
          </w:divBdr>
          <w:divsChild>
            <w:div w:id="176429182">
              <w:marLeft w:val="0"/>
              <w:marRight w:val="0"/>
              <w:marTop w:val="0"/>
              <w:marBottom w:val="0"/>
              <w:divBdr>
                <w:top w:val="none" w:sz="0" w:space="0" w:color="auto"/>
                <w:left w:val="none" w:sz="0" w:space="0" w:color="auto"/>
                <w:bottom w:val="none" w:sz="0" w:space="0" w:color="auto"/>
                <w:right w:val="none" w:sz="0" w:space="0" w:color="auto"/>
              </w:divBdr>
              <w:divsChild>
                <w:div w:id="1789422630">
                  <w:marLeft w:val="0"/>
                  <w:marRight w:val="0"/>
                  <w:marTop w:val="0"/>
                  <w:marBottom w:val="0"/>
                  <w:divBdr>
                    <w:top w:val="none" w:sz="0" w:space="0" w:color="auto"/>
                    <w:left w:val="none" w:sz="0" w:space="0" w:color="auto"/>
                    <w:bottom w:val="none" w:sz="0" w:space="0" w:color="auto"/>
                    <w:right w:val="none" w:sz="0" w:space="0" w:color="auto"/>
                  </w:divBdr>
                  <w:divsChild>
                    <w:div w:id="11007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59093">
      <w:bodyDiv w:val="1"/>
      <w:marLeft w:val="0"/>
      <w:marRight w:val="0"/>
      <w:marTop w:val="0"/>
      <w:marBottom w:val="0"/>
      <w:divBdr>
        <w:top w:val="none" w:sz="0" w:space="0" w:color="auto"/>
        <w:left w:val="none" w:sz="0" w:space="0" w:color="auto"/>
        <w:bottom w:val="none" w:sz="0" w:space="0" w:color="auto"/>
        <w:right w:val="none" w:sz="0" w:space="0" w:color="auto"/>
      </w:divBdr>
      <w:divsChild>
        <w:div w:id="1542669586">
          <w:marLeft w:val="547"/>
          <w:marRight w:val="0"/>
          <w:marTop w:val="0"/>
          <w:marBottom w:val="0"/>
          <w:divBdr>
            <w:top w:val="none" w:sz="0" w:space="0" w:color="auto"/>
            <w:left w:val="none" w:sz="0" w:space="0" w:color="auto"/>
            <w:bottom w:val="none" w:sz="0" w:space="0" w:color="auto"/>
            <w:right w:val="none" w:sz="0" w:space="0" w:color="auto"/>
          </w:divBdr>
        </w:div>
        <w:div w:id="326373121">
          <w:marLeft w:val="547"/>
          <w:marRight w:val="0"/>
          <w:marTop w:val="0"/>
          <w:marBottom w:val="0"/>
          <w:divBdr>
            <w:top w:val="none" w:sz="0" w:space="0" w:color="auto"/>
            <w:left w:val="none" w:sz="0" w:space="0" w:color="auto"/>
            <w:bottom w:val="none" w:sz="0" w:space="0" w:color="auto"/>
            <w:right w:val="none" w:sz="0" w:space="0" w:color="auto"/>
          </w:divBdr>
        </w:div>
      </w:divsChild>
    </w:div>
    <w:div w:id="436414891">
      <w:bodyDiv w:val="1"/>
      <w:marLeft w:val="0"/>
      <w:marRight w:val="0"/>
      <w:marTop w:val="0"/>
      <w:marBottom w:val="0"/>
      <w:divBdr>
        <w:top w:val="none" w:sz="0" w:space="0" w:color="auto"/>
        <w:left w:val="none" w:sz="0" w:space="0" w:color="auto"/>
        <w:bottom w:val="none" w:sz="0" w:space="0" w:color="auto"/>
        <w:right w:val="none" w:sz="0" w:space="0" w:color="auto"/>
      </w:divBdr>
      <w:divsChild>
        <w:div w:id="1998877621">
          <w:marLeft w:val="0"/>
          <w:marRight w:val="0"/>
          <w:marTop w:val="0"/>
          <w:marBottom w:val="0"/>
          <w:divBdr>
            <w:top w:val="none" w:sz="0" w:space="0" w:color="auto"/>
            <w:left w:val="none" w:sz="0" w:space="0" w:color="auto"/>
            <w:bottom w:val="none" w:sz="0" w:space="0" w:color="auto"/>
            <w:right w:val="none" w:sz="0" w:space="0" w:color="auto"/>
          </w:divBdr>
          <w:divsChild>
            <w:div w:id="1401366113">
              <w:marLeft w:val="0"/>
              <w:marRight w:val="0"/>
              <w:marTop w:val="0"/>
              <w:marBottom w:val="0"/>
              <w:divBdr>
                <w:top w:val="none" w:sz="0" w:space="0" w:color="auto"/>
                <w:left w:val="none" w:sz="0" w:space="0" w:color="auto"/>
                <w:bottom w:val="none" w:sz="0" w:space="0" w:color="auto"/>
                <w:right w:val="none" w:sz="0" w:space="0" w:color="auto"/>
              </w:divBdr>
              <w:divsChild>
                <w:div w:id="2114476137">
                  <w:marLeft w:val="0"/>
                  <w:marRight w:val="0"/>
                  <w:marTop w:val="0"/>
                  <w:marBottom w:val="0"/>
                  <w:divBdr>
                    <w:top w:val="none" w:sz="0" w:space="0" w:color="auto"/>
                    <w:left w:val="none" w:sz="0" w:space="0" w:color="auto"/>
                    <w:bottom w:val="none" w:sz="0" w:space="0" w:color="auto"/>
                    <w:right w:val="none" w:sz="0" w:space="0" w:color="auto"/>
                  </w:divBdr>
                  <w:divsChild>
                    <w:div w:id="13641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73687">
      <w:bodyDiv w:val="1"/>
      <w:marLeft w:val="0"/>
      <w:marRight w:val="0"/>
      <w:marTop w:val="0"/>
      <w:marBottom w:val="0"/>
      <w:divBdr>
        <w:top w:val="none" w:sz="0" w:space="0" w:color="auto"/>
        <w:left w:val="none" w:sz="0" w:space="0" w:color="auto"/>
        <w:bottom w:val="none" w:sz="0" w:space="0" w:color="auto"/>
        <w:right w:val="none" w:sz="0" w:space="0" w:color="auto"/>
      </w:divBdr>
      <w:divsChild>
        <w:div w:id="1098523491">
          <w:marLeft w:val="0"/>
          <w:marRight w:val="0"/>
          <w:marTop w:val="0"/>
          <w:marBottom w:val="0"/>
          <w:divBdr>
            <w:top w:val="none" w:sz="0" w:space="0" w:color="auto"/>
            <w:left w:val="none" w:sz="0" w:space="0" w:color="auto"/>
            <w:bottom w:val="none" w:sz="0" w:space="0" w:color="auto"/>
            <w:right w:val="none" w:sz="0" w:space="0" w:color="auto"/>
          </w:divBdr>
          <w:divsChild>
            <w:div w:id="1323049741">
              <w:marLeft w:val="0"/>
              <w:marRight w:val="0"/>
              <w:marTop w:val="0"/>
              <w:marBottom w:val="0"/>
              <w:divBdr>
                <w:top w:val="none" w:sz="0" w:space="0" w:color="auto"/>
                <w:left w:val="none" w:sz="0" w:space="0" w:color="auto"/>
                <w:bottom w:val="none" w:sz="0" w:space="0" w:color="auto"/>
                <w:right w:val="none" w:sz="0" w:space="0" w:color="auto"/>
              </w:divBdr>
              <w:divsChild>
                <w:div w:id="503783261">
                  <w:marLeft w:val="0"/>
                  <w:marRight w:val="0"/>
                  <w:marTop w:val="0"/>
                  <w:marBottom w:val="0"/>
                  <w:divBdr>
                    <w:top w:val="none" w:sz="0" w:space="0" w:color="auto"/>
                    <w:left w:val="none" w:sz="0" w:space="0" w:color="auto"/>
                    <w:bottom w:val="none" w:sz="0" w:space="0" w:color="auto"/>
                    <w:right w:val="none" w:sz="0" w:space="0" w:color="auto"/>
                  </w:divBdr>
                  <w:divsChild>
                    <w:div w:id="4018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03031">
      <w:bodyDiv w:val="1"/>
      <w:marLeft w:val="0"/>
      <w:marRight w:val="0"/>
      <w:marTop w:val="0"/>
      <w:marBottom w:val="0"/>
      <w:divBdr>
        <w:top w:val="none" w:sz="0" w:space="0" w:color="auto"/>
        <w:left w:val="none" w:sz="0" w:space="0" w:color="auto"/>
        <w:bottom w:val="none" w:sz="0" w:space="0" w:color="auto"/>
        <w:right w:val="none" w:sz="0" w:space="0" w:color="auto"/>
      </w:divBdr>
      <w:divsChild>
        <w:div w:id="1723360541">
          <w:marLeft w:val="0"/>
          <w:marRight w:val="0"/>
          <w:marTop w:val="0"/>
          <w:marBottom w:val="0"/>
          <w:divBdr>
            <w:top w:val="none" w:sz="0" w:space="0" w:color="auto"/>
            <w:left w:val="none" w:sz="0" w:space="0" w:color="auto"/>
            <w:bottom w:val="none" w:sz="0" w:space="0" w:color="auto"/>
            <w:right w:val="none" w:sz="0" w:space="0" w:color="auto"/>
          </w:divBdr>
          <w:divsChild>
            <w:div w:id="1816409998">
              <w:marLeft w:val="0"/>
              <w:marRight w:val="0"/>
              <w:marTop w:val="0"/>
              <w:marBottom w:val="0"/>
              <w:divBdr>
                <w:top w:val="none" w:sz="0" w:space="0" w:color="auto"/>
                <w:left w:val="none" w:sz="0" w:space="0" w:color="auto"/>
                <w:bottom w:val="none" w:sz="0" w:space="0" w:color="auto"/>
                <w:right w:val="none" w:sz="0" w:space="0" w:color="auto"/>
              </w:divBdr>
              <w:divsChild>
                <w:div w:id="966857185">
                  <w:marLeft w:val="0"/>
                  <w:marRight w:val="0"/>
                  <w:marTop w:val="0"/>
                  <w:marBottom w:val="0"/>
                  <w:divBdr>
                    <w:top w:val="none" w:sz="0" w:space="0" w:color="auto"/>
                    <w:left w:val="none" w:sz="0" w:space="0" w:color="auto"/>
                    <w:bottom w:val="none" w:sz="0" w:space="0" w:color="auto"/>
                    <w:right w:val="none" w:sz="0" w:space="0" w:color="auto"/>
                  </w:divBdr>
                  <w:divsChild>
                    <w:div w:id="20445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5897">
      <w:bodyDiv w:val="1"/>
      <w:marLeft w:val="0"/>
      <w:marRight w:val="0"/>
      <w:marTop w:val="0"/>
      <w:marBottom w:val="0"/>
      <w:divBdr>
        <w:top w:val="none" w:sz="0" w:space="0" w:color="auto"/>
        <w:left w:val="none" w:sz="0" w:space="0" w:color="auto"/>
        <w:bottom w:val="none" w:sz="0" w:space="0" w:color="auto"/>
        <w:right w:val="none" w:sz="0" w:space="0" w:color="auto"/>
      </w:divBdr>
      <w:divsChild>
        <w:div w:id="1033464066">
          <w:marLeft w:val="0"/>
          <w:marRight w:val="0"/>
          <w:marTop w:val="0"/>
          <w:marBottom w:val="0"/>
          <w:divBdr>
            <w:top w:val="none" w:sz="0" w:space="0" w:color="auto"/>
            <w:left w:val="none" w:sz="0" w:space="0" w:color="auto"/>
            <w:bottom w:val="none" w:sz="0" w:space="0" w:color="auto"/>
            <w:right w:val="none" w:sz="0" w:space="0" w:color="auto"/>
          </w:divBdr>
          <w:divsChild>
            <w:div w:id="72548547">
              <w:marLeft w:val="0"/>
              <w:marRight w:val="0"/>
              <w:marTop w:val="0"/>
              <w:marBottom w:val="0"/>
              <w:divBdr>
                <w:top w:val="none" w:sz="0" w:space="0" w:color="auto"/>
                <w:left w:val="none" w:sz="0" w:space="0" w:color="auto"/>
                <w:bottom w:val="none" w:sz="0" w:space="0" w:color="auto"/>
                <w:right w:val="none" w:sz="0" w:space="0" w:color="auto"/>
              </w:divBdr>
              <w:divsChild>
                <w:div w:id="1938976903">
                  <w:marLeft w:val="0"/>
                  <w:marRight w:val="0"/>
                  <w:marTop w:val="0"/>
                  <w:marBottom w:val="0"/>
                  <w:divBdr>
                    <w:top w:val="none" w:sz="0" w:space="0" w:color="auto"/>
                    <w:left w:val="none" w:sz="0" w:space="0" w:color="auto"/>
                    <w:bottom w:val="none" w:sz="0" w:space="0" w:color="auto"/>
                    <w:right w:val="none" w:sz="0" w:space="0" w:color="auto"/>
                  </w:divBdr>
                  <w:divsChild>
                    <w:div w:id="996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92174">
      <w:bodyDiv w:val="1"/>
      <w:marLeft w:val="0"/>
      <w:marRight w:val="0"/>
      <w:marTop w:val="0"/>
      <w:marBottom w:val="0"/>
      <w:divBdr>
        <w:top w:val="none" w:sz="0" w:space="0" w:color="auto"/>
        <w:left w:val="none" w:sz="0" w:space="0" w:color="auto"/>
        <w:bottom w:val="none" w:sz="0" w:space="0" w:color="auto"/>
        <w:right w:val="none" w:sz="0" w:space="0" w:color="auto"/>
      </w:divBdr>
      <w:divsChild>
        <w:div w:id="1115907343">
          <w:marLeft w:val="0"/>
          <w:marRight w:val="0"/>
          <w:marTop w:val="0"/>
          <w:marBottom w:val="0"/>
          <w:divBdr>
            <w:top w:val="none" w:sz="0" w:space="0" w:color="auto"/>
            <w:left w:val="none" w:sz="0" w:space="0" w:color="auto"/>
            <w:bottom w:val="none" w:sz="0" w:space="0" w:color="auto"/>
            <w:right w:val="none" w:sz="0" w:space="0" w:color="auto"/>
          </w:divBdr>
          <w:divsChild>
            <w:div w:id="2142535213">
              <w:marLeft w:val="0"/>
              <w:marRight w:val="0"/>
              <w:marTop w:val="0"/>
              <w:marBottom w:val="0"/>
              <w:divBdr>
                <w:top w:val="none" w:sz="0" w:space="0" w:color="auto"/>
                <w:left w:val="none" w:sz="0" w:space="0" w:color="auto"/>
                <w:bottom w:val="none" w:sz="0" w:space="0" w:color="auto"/>
                <w:right w:val="none" w:sz="0" w:space="0" w:color="auto"/>
              </w:divBdr>
              <w:divsChild>
                <w:div w:id="711802944">
                  <w:marLeft w:val="0"/>
                  <w:marRight w:val="0"/>
                  <w:marTop w:val="0"/>
                  <w:marBottom w:val="0"/>
                  <w:divBdr>
                    <w:top w:val="none" w:sz="0" w:space="0" w:color="auto"/>
                    <w:left w:val="none" w:sz="0" w:space="0" w:color="auto"/>
                    <w:bottom w:val="none" w:sz="0" w:space="0" w:color="auto"/>
                    <w:right w:val="none" w:sz="0" w:space="0" w:color="auto"/>
                  </w:divBdr>
                  <w:divsChild>
                    <w:div w:id="8164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4936">
      <w:bodyDiv w:val="1"/>
      <w:marLeft w:val="0"/>
      <w:marRight w:val="0"/>
      <w:marTop w:val="0"/>
      <w:marBottom w:val="0"/>
      <w:divBdr>
        <w:top w:val="none" w:sz="0" w:space="0" w:color="auto"/>
        <w:left w:val="none" w:sz="0" w:space="0" w:color="auto"/>
        <w:bottom w:val="none" w:sz="0" w:space="0" w:color="auto"/>
        <w:right w:val="none" w:sz="0" w:space="0" w:color="auto"/>
      </w:divBdr>
    </w:div>
    <w:div w:id="619918470">
      <w:bodyDiv w:val="1"/>
      <w:marLeft w:val="0"/>
      <w:marRight w:val="0"/>
      <w:marTop w:val="0"/>
      <w:marBottom w:val="0"/>
      <w:divBdr>
        <w:top w:val="none" w:sz="0" w:space="0" w:color="auto"/>
        <w:left w:val="none" w:sz="0" w:space="0" w:color="auto"/>
        <w:bottom w:val="none" w:sz="0" w:space="0" w:color="auto"/>
        <w:right w:val="none" w:sz="0" w:space="0" w:color="auto"/>
      </w:divBdr>
      <w:divsChild>
        <w:div w:id="62652704">
          <w:marLeft w:val="0"/>
          <w:marRight w:val="0"/>
          <w:marTop w:val="0"/>
          <w:marBottom w:val="0"/>
          <w:divBdr>
            <w:top w:val="none" w:sz="0" w:space="0" w:color="auto"/>
            <w:left w:val="none" w:sz="0" w:space="0" w:color="auto"/>
            <w:bottom w:val="none" w:sz="0" w:space="0" w:color="auto"/>
            <w:right w:val="none" w:sz="0" w:space="0" w:color="auto"/>
          </w:divBdr>
          <w:divsChild>
            <w:div w:id="379283864">
              <w:marLeft w:val="0"/>
              <w:marRight w:val="0"/>
              <w:marTop w:val="0"/>
              <w:marBottom w:val="0"/>
              <w:divBdr>
                <w:top w:val="none" w:sz="0" w:space="0" w:color="auto"/>
                <w:left w:val="none" w:sz="0" w:space="0" w:color="auto"/>
                <w:bottom w:val="none" w:sz="0" w:space="0" w:color="auto"/>
                <w:right w:val="none" w:sz="0" w:space="0" w:color="auto"/>
              </w:divBdr>
              <w:divsChild>
                <w:div w:id="48308357">
                  <w:marLeft w:val="0"/>
                  <w:marRight w:val="0"/>
                  <w:marTop w:val="0"/>
                  <w:marBottom w:val="0"/>
                  <w:divBdr>
                    <w:top w:val="none" w:sz="0" w:space="0" w:color="auto"/>
                    <w:left w:val="none" w:sz="0" w:space="0" w:color="auto"/>
                    <w:bottom w:val="none" w:sz="0" w:space="0" w:color="auto"/>
                    <w:right w:val="none" w:sz="0" w:space="0" w:color="auto"/>
                  </w:divBdr>
                  <w:divsChild>
                    <w:div w:id="6514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8934">
      <w:bodyDiv w:val="1"/>
      <w:marLeft w:val="0"/>
      <w:marRight w:val="0"/>
      <w:marTop w:val="0"/>
      <w:marBottom w:val="0"/>
      <w:divBdr>
        <w:top w:val="none" w:sz="0" w:space="0" w:color="auto"/>
        <w:left w:val="none" w:sz="0" w:space="0" w:color="auto"/>
        <w:bottom w:val="none" w:sz="0" w:space="0" w:color="auto"/>
        <w:right w:val="none" w:sz="0" w:space="0" w:color="auto"/>
      </w:divBdr>
      <w:divsChild>
        <w:div w:id="871185176">
          <w:marLeft w:val="0"/>
          <w:marRight w:val="0"/>
          <w:marTop w:val="0"/>
          <w:marBottom w:val="0"/>
          <w:divBdr>
            <w:top w:val="none" w:sz="0" w:space="0" w:color="auto"/>
            <w:left w:val="none" w:sz="0" w:space="0" w:color="auto"/>
            <w:bottom w:val="none" w:sz="0" w:space="0" w:color="auto"/>
            <w:right w:val="none" w:sz="0" w:space="0" w:color="auto"/>
          </w:divBdr>
          <w:divsChild>
            <w:div w:id="573007450">
              <w:marLeft w:val="0"/>
              <w:marRight w:val="0"/>
              <w:marTop w:val="0"/>
              <w:marBottom w:val="0"/>
              <w:divBdr>
                <w:top w:val="none" w:sz="0" w:space="0" w:color="auto"/>
                <w:left w:val="none" w:sz="0" w:space="0" w:color="auto"/>
                <w:bottom w:val="none" w:sz="0" w:space="0" w:color="auto"/>
                <w:right w:val="none" w:sz="0" w:space="0" w:color="auto"/>
              </w:divBdr>
              <w:divsChild>
                <w:div w:id="13171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2562">
      <w:bodyDiv w:val="1"/>
      <w:marLeft w:val="0"/>
      <w:marRight w:val="0"/>
      <w:marTop w:val="0"/>
      <w:marBottom w:val="0"/>
      <w:divBdr>
        <w:top w:val="none" w:sz="0" w:space="0" w:color="auto"/>
        <w:left w:val="none" w:sz="0" w:space="0" w:color="auto"/>
        <w:bottom w:val="none" w:sz="0" w:space="0" w:color="auto"/>
        <w:right w:val="none" w:sz="0" w:space="0" w:color="auto"/>
      </w:divBdr>
    </w:div>
    <w:div w:id="642734675">
      <w:bodyDiv w:val="1"/>
      <w:marLeft w:val="0"/>
      <w:marRight w:val="0"/>
      <w:marTop w:val="0"/>
      <w:marBottom w:val="0"/>
      <w:divBdr>
        <w:top w:val="none" w:sz="0" w:space="0" w:color="auto"/>
        <w:left w:val="none" w:sz="0" w:space="0" w:color="auto"/>
        <w:bottom w:val="none" w:sz="0" w:space="0" w:color="auto"/>
        <w:right w:val="none" w:sz="0" w:space="0" w:color="auto"/>
      </w:divBdr>
      <w:divsChild>
        <w:div w:id="1278216847">
          <w:marLeft w:val="0"/>
          <w:marRight w:val="0"/>
          <w:marTop w:val="0"/>
          <w:marBottom w:val="0"/>
          <w:divBdr>
            <w:top w:val="none" w:sz="0" w:space="0" w:color="auto"/>
            <w:left w:val="none" w:sz="0" w:space="0" w:color="auto"/>
            <w:bottom w:val="none" w:sz="0" w:space="0" w:color="auto"/>
            <w:right w:val="none" w:sz="0" w:space="0" w:color="auto"/>
          </w:divBdr>
          <w:divsChild>
            <w:div w:id="2027780216">
              <w:marLeft w:val="0"/>
              <w:marRight w:val="0"/>
              <w:marTop w:val="0"/>
              <w:marBottom w:val="0"/>
              <w:divBdr>
                <w:top w:val="none" w:sz="0" w:space="0" w:color="auto"/>
                <w:left w:val="none" w:sz="0" w:space="0" w:color="auto"/>
                <w:bottom w:val="none" w:sz="0" w:space="0" w:color="auto"/>
                <w:right w:val="none" w:sz="0" w:space="0" w:color="auto"/>
              </w:divBdr>
              <w:divsChild>
                <w:div w:id="372776808">
                  <w:marLeft w:val="0"/>
                  <w:marRight w:val="0"/>
                  <w:marTop w:val="0"/>
                  <w:marBottom w:val="0"/>
                  <w:divBdr>
                    <w:top w:val="none" w:sz="0" w:space="0" w:color="auto"/>
                    <w:left w:val="none" w:sz="0" w:space="0" w:color="auto"/>
                    <w:bottom w:val="none" w:sz="0" w:space="0" w:color="auto"/>
                    <w:right w:val="none" w:sz="0" w:space="0" w:color="auto"/>
                  </w:divBdr>
                  <w:divsChild>
                    <w:div w:id="11502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22700">
      <w:bodyDiv w:val="1"/>
      <w:marLeft w:val="0"/>
      <w:marRight w:val="0"/>
      <w:marTop w:val="0"/>
      <w:marBottom w:val="0"/>
      <w:divBdr>
        <w:top w:val="none" w:sz="0" w:space="0" w:color="auto"/>
        <w:left w:val="none" w:sz="0" w:space="0" w:color="auto"/>
        <w:bottom w:val="none" w:sz="0" w:space="0" w:color="auto"/>
        <w:right w:val="none" w:sz="0" w:space="0" w:color="auto"/>
      </w:divBdr>
      <w:divsChild>
        <w:div w:id="409154751">
          <w:marLeft w:val="0"/>
          <w:marRight w:val="0"/>
          <w:marTop w:val="0"/>
          <w:marBottom w:val="0"/>
          <w:divBdr>
            <w:top w:val="none" w:sz="0" w:space="0" w:color="auto"/>
            <w:left w:val="none" w:sz="0" w:space="0" w:color="auto"/>
            <w:bottom w:val="none" w:sz="0" w:space="0" w:color="auto"/>
            <w:right w:val="none" w:sz="0" w:space="0" w:color="auto"/>
          </w:divBdr>
          <w:divsChild>
            <w:div w:id="1805192020">
              <w:marLeft w:val="0"/>
              <w:marRight w:val="0"/>
              <w:marTop w:val="0"/>
              <w:marBottom w:val="0"/>
              <w:divBdr>
                <w:top w:val="none" w:sz="0" w:space="0" w:color="auto"/>
                <w:left w:val="none" w:sz="0" w:space="0" w:color="auto"/>
                <w:bottom w:val="none" w:sz="0" w:space="0" w:color="auto"/>
                <w:right w:val="none" w:sz="0" w:space="0" w:color="auto"/>
              </w:divBdr>
              <w:divsChild>
                <w:div w:id="314384889">
                  <w:marLeft w:val="0"/>
                  <w:marRight w:val="0"/>
                  <w:marTop w:val="0"/>
                  <w:marBottom w:val="0"/>
                  <w:divBdr>
                    <w:top w:val="none" w:sz="0" w:space="0" w:color="auto"/>
                    <w:left w:val="none" w:sz="0" w:space="0" w:color="auto"/>
                    <w:bottom w:val="none" w:sz="0" w:space="0" w:color="auto"/>
                    <w:right w:val="none" w:sz="0" w:space="0" w:color="auto"/>
                  </w:divBdr>
                  <w:divsChild>
                    <w:div w:id="16811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71285">
      <w:bodyDiv w:val="1"/>
      <w:marLeft w:val="0"/>
      <w:marRight w:val="0"/>
      <w:marTop w:val="0"/>
      <w:marBottom w:val="0"/>
      <w:divBdr>
        <w:top w:val="none" w:sz="0" w:space="0" w:color="auto"/>
        <w:left w:val="none" w:sz="0" w:space="0" w:color="auto"/>
        <w:bottom w:val="none" w:sz="0" w:space="0" w:color="auto"/>
        <w:right w:val="none" w:sz="0" w:space="0" w:color="auto"/>
      </w:divBdr>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82771634">
      <w:bodyDiv w:val="1"/>
      <w:marLeft w:val="0"/>
      <w:marRight w:val="0"/>
      <w:marTop w:val="0"/>
      <w:marBottom w:val="0"/>
      <w:divBdr>
        <w:top w:val="none" w:sz="0" w:space="0" w:color="auto"/>
        <w:left w:val="none" w:sz="0" w:space="0" w:color="auto"/>
        <w:bottom w:val="none" w:sz="0" w:space="0" w:color="auto"/>
        <w:right w:val="none" w:sz="0" w:space="0" w:color="auto"/>
      </w:divBdr>
      <w:divsChild>
        <w:div w:id="2137331348">
          <w:marLeft w:val="0"/>
          <w:marRight w:val="0"/>
          <w:marTop w:val="0"/>
          <w:marBottom w:val="0"/>
          <w:divBdr>
            <w:top w:val="none" w:sz="0" w:space="0" w:color="auto"/>
            <w:left w:val="none" w:sz="0" w:space="0" w:color="auto"/>
            <w:bottom w:val="none" w:sz="0" w:space="0" w:color="auto"/>
            <w:right w:val="none" w:sz="0" w:space="0" w:color="auto"/>
          </w:divBdr>
          <w:divsChild>
            <w:div w:id="1662155774">
              <w:marLeft w:val="0"/>
              <w:marRight w:val="0"/>
              <w:marTop w:val="0"/>
              <w:marBottom w:val="0"/>
              <w:divBdr>
                <w:top w:val="none" w:sz="0" w:space="0" w:color="auto"/>
                <w:left w:val="none" w:sz="0" w:space="0" w:color="auto"/>
                <w:bottom w:val="none" w:sz="0" w:space="0" w:color="auto"/>
                <w:right w:val="none" w:sz="0" w:space="0" w:color="auto"/>
              </w:divBdr>
              <w:divsChild>
                <w:div w:id="74515699">
                  <w:marLeft w:val="0"/>
                  <w:marRight w:val="0"/>
                  <w:marTop w:val="0"/>
                  <w:marBottom w:val="0"/>
                  <w:divBdr>
                    <w:top w:val="none" w:sz="0" w:space="0" w:color="auto"/>
                    <w:left w:val="none" w:sz="0" w:space="0" w:color="auto"/>
                    <w:bottom w:val="none" w:sz="0" w:space="0" w:color="auto"/>
                    <w:right w:val="none" w:sz="0" w:space="0" w:color="auto"/>
                  </w:divBdr>
                  <w:divsChild>
                    <w:div w:id="12399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87684">
      <w:bodyDiv w:val="1"/>
      <w:marLeft w:val="0"/>
      <w:marRight w:val="0"/>
      <w:marTop w:val="0"/>
      <w:marBottom w:val="0"/>
      <w:divBdr>
        <w:top w:val="none" w:sz="0" w:space="0" w:color="auto"/>
        <w:left w:val="none" w:sz="0" w:space="0" w:color="auto"/>
        <w:bottom w:val="none" w:sz="0" w:space="0" w:color="auto"/>
        <w:right w:val="none" w:sz="0" w:space="0" w:color="auto"/>
      </w:divBdr>
    </w:div>
    <w:div w:id="806553951">
      <w:bodyDiv w:val="1"/>
      <w:marLeft w:val="0"/>
      <w:marRight w:val="0"/>
      <w:marTop w:val="0"/>
      <w:marBottom w:val="0"/>
      <w:divBdr>
        <w:top w:val="none" w:sz="0" w:space="0" w:color="auto"/>
        <w:left w:val="none" w:sz="0" w:space="0" w:color="auto"/>
        <w:bottom w:val="none" w:sz="0" w:space="0" w:color="auto"/>
        <w:right w:val="none" w:sz="0" w:space="0" w:color="auto"/>
      </w:divBdr>
      <w:divsChild>
        <w:div w:id="36006857">
          <w:marLeft w:val="0"/>
          <w:marRight w:val="0"/>
          <w:marTop w:val="0"/>
          <w:marBottom w:val="0"/>
          <w:divBdr>
            <w:top w:val="none" w:sz="0" w:space="0" w:color="auto"/>
            <w:left w:val="none" w:sz="0" w:space="0" w:color="auto"/>
            <w:bottom w:val="none" w:sz="0" w:space="0" w:color="auto"/>
            <w:right w:val="none" w:sz="0" w:space="0" w:color="auto"/>
          </w:divBdr>
          <w:divsChild>
            <w:div w:id="1366325687">
              <w:marLeft w:val="0"/>
              <w:marRight w:val="0"/>
              <w:marTop w:val="0"/>
              <w:marBottom w:val="0"/>
              <w:divBdr>
                <w:top w:val="none" w:sz="0" w:space="0" w:color="auto"/>
                <w:left w:val="none" w:sz="0" w:space="0" w:color="auto"/>
                <w:bottom w:val="none" w:sz="0" w:space="0" w:color="auto"/>
                <w:right w:val="none" w:sz="0" w:space="0" w:color="auto"/>
              </w:divBdr>
              <w:divsChild>
                <w:div w:id="673189928">
                  <w:marLeft w:val="0"/>
                  <w:marRight w:val="0"/>
                  <w:marTop w:val="0"/>
                  <w:marBottom w:val="0"/>
                  <w:divBdr>
                    <w:top w:val="none" w:sz="0" w:space="0" w:color="auto"/>
                    <w:left w:val="none" w:sz="0" w:space="0" w:color="auto"/>
                    <w:bottom w:val="none" w:sz="0" w:space="0" w:color="auto"/>
                    <w:right w:val="none" w:sz="0" w:space="0" w:color="auto"/>
                  </w:divBdr>
                  <w:divsChild>
                    <w:div w:id="18589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5417">
      <w:bodyDiv w:val="1"/>
      <w:marLeft w:val="0"/>
      <w:marRight w:val="0"/>
      <w:marTop w:val="0"/>
      <w:marBottom w:val="0"/>
      <w:divBdr>
        <w:top w:val="none" w:sz="0" w:space="0" w:color="auto"/>
        <w:left w:val="none" w:sz="0" w:space="0" w:color="auto"/>
        <w:bottom w:val="none" w:sz="0" w:space="0" w:color="auto"/>
        <w:right w:val="none" w:sz="0" w:space="0" w:color="auto"/>
      </w:divBdr>
      <w:divsChild>
        <w:div w:id="1736515400">
          <w:marLeft w:val="0"/>
          <w:marRight w:val="0"/>
          <w:marTop w:val="0"/>
          <w:marBottom w:val="0"/>
          <w:divBdr>
            <w:top w:val="none" w:sz="0" w:space="0" w:color="auto"/>
            <w:left w:val="none" w:sz="0" w:space="0" w:color="auto"/>
            <w:bottom w:val="none" w:sz="0" w:space="0" w:color="auto"/>
            <w:right w:val="none" w:sz="0" w:space="0" w:color="auto"/>
          </w:divBdr>
          <w:divsChild>
            <w:div w:id="1948652515">
              <w:marLeft w:val="0"/>
              <w:marRight w:val="0"/>
              <w:marTop w:val="0"/>
              <w:marBottom w:val="0"/>
              <w:divBdr>
                <w:top w:val="none" w:sz="0" w:space="0" w:color="auto"/>
                <w:left w:val="none" w:sz="0" w:space="0" w:color="auto"/>
                <w:bottom w:val="none" w:sz="0" w:space="0" w:color="auto"/>
                <w:right w:val="none" w:sz="0" w:space="0" w:color="auto"/>
              </w:divBdr>
              <w:divsChild>
                <w:div w:id="9407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40155">
      <w:bodyDiv w:val="1"/>
      <w:marLeft w:val="0"/>
      <w:marRight w:val="0"/>
      <w:marTop w:val="0"/>
      <w:marBottom w:val="0"/>
      <w:divBdr>
        <w:top w:val="none" w:sz="0" w:space="0" w:color="auto"/>
        <w:left w:val="none" w:sz="0" w:space="0" w:color="auto"/>
        <w:bottom w:val="none" w:sz="0" w:space="0" w:color="auto"/>
        <w:right w:val="none" w:sz="0" w:space="0" w:color="auto"/>
      </w:divBdr>
      <w:divsChild>
        <w:div w:id="926890770">
          <w:marLeft w:val="0"/>
          <w:marRight w:val="0"/>
          <w:marTop w:val="0"/>
          <w:marBottom w:val="0"/>
          <w:divBdr>
            <w:top w:val="none" w:sz="0" w:space="0" w:color="auto"/>
            <w:left w:val="none" w:sz="0" w:space="0" w:color="auto"/>
            <w:bottom w:val="none" w:sz="0" w:space="0" w:color="auto"/>
            <w:right w:val="none" w:sz="0" w:space="0" w:color="auto"/>
          </w:divBdr>
          <w:divsChild>
            <w:div w:id="1562978468">
              <w:marLeft w:val="0"/>
              <w:marRight w:val="0"/>
              <w:marTop w:val="0"/>
              <w:marBottom w:val="0"/>
              <w:divBdr>
                <w:top w:val="none" w:sz="0" w:space="0" w:color="auto"/>
                <w:left w:val="none" w:sz="0" w:space="0" w:color="auto"/>
                <w:bottom w:val="none" w:sz="0" w:space="0" w:color="auto"/>
                <w:right w:val="none" w:sz="0" w:space="0" w:color="auto"/>
              </w:divBdr>
              <w:divsChild>
                <w:div w:id="10258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0206">
      <w:bodyDiv w:val="1"/>
      <w:marLeft w:val="0"/>
      <w:marRight w:val="0"/>
      <w:marTop w:val="0"/>
      <w:marBottom w:val="0"/>
      <w:divBdr>
        <w:top w:val="none" w:sz="0" w:space="0" w:color="auto"/>
        <w:left w:val="none" w:sz="0" w:space="0" w:color="auto"/>
        <w:bottom w:val="none" w:sz="0" w:space="0" w:color="auto"/>
        <w:right w:val="none" w:sz="0" w:space="0" w:color="auto"/>
      </w:divBdr>
    </w:div>
    <w:div w:id="1011953723">
      <w:bodyDiv w:val="1"/>
      <w:marLeft w:val="0"/>
      <w:marRight w:val="0"/>
      <w:marTop w:val="0"/>
      <w:marBottom w:val="0"/>
      <w:divBdr>
        <w:top w:val="none" w:sz="0" w:space="0" w:color="auto"/>
        <w:left w:val="none" w:sz="0" w:space="0" w:color="auto"/>
        <w:bottom w:val="none" w:sz="0" w:space="0" w:color="auto"/>
        <w:right w:val="none" w:sz="0" w:space="0" w:color="auto"/>
      </w:divBdr>
    </w:div>
    <w:div w:id="1014529545">
      <w:bodyDiv w:val="1"/>
      <w:marLeft w:val="0"/>
      <w:marRight w:val="0"/>
      <w:marTop w:val="0"/>
      <w:marBottom w:val="0"/>
      <w:divBdr>
        <w:top w:val="none" w:sz="0" w:space="0" w:color="auto"/>
        <w:left w:val="none" w:sz="0" w:space="0" w:color="auto"/>
        <w:bottom w:val="none" w:sz="0" w:space="0" w:color="auto"/>
        <w:right w:val="none" w:sz="0" w:space="0" w:color="auto"/>
      </w:divBdr>
      <w:divsChild>
        <w:div w:id="1037198011">
          <w:marLeft w:val="0"/>
          <w:marRight w:val="0"/>
          <w:marTop w:val="0"/>
          <w:marBottom w:val="0"/>
          <w:divBdr>
            <w:top w:val="none" w:sz="0" w:space="0" w:color="auto"/>
            <w:left w:val="none" w:sz="0" w:space="0" w:color="auto"/>
            <w:bottom w:val="none" w:sz="0" w:space="0" w:color="auto"/>
            <w:right w:val="none" w:sz="0" w:space="0" w:color="auto"/>
          </w:divBdr>
          <w:divsChild>
            <w:div w:id="754476511">
              <w:marLeft w:val="0"/>
              <w:marRight w:val="0"/>
              <w:marTop w:val="0"/>
              <w:marBottom w:val="0"/>
              <w:divBdr>
                <w:top w:val="none" w:sz="0" w:space="0" w:color="auto"/>
                <w:left w:val="none" w:sz="0" w:space="0" w:color="auto"/>
                <w:bottom w:val="none" w:sz="0" w:space="0" w:color="auto"/>
                <w:right w:val="none" w:sz="0" w:space="0" w:color="auto"/>
              </w:divBdr>
              <w:divsChild>
                <w:div w:id="202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25593">
      <w:bodyDiv w:val="1"/>
      <w:marLeft w:val="0"/>
      <w:marRight w:val="0"/>
      <w:marTop w:val="0"/>
      <w:marBottom w:val="0"/>
      <w:divBdr>
        <w:top w:val="none" w:sz="0" w:space="0" w:color="auto"/>
        <w:left w:val="none" w:sz="0" w:space="0" w:color="auto"/>
        <w:bottom w:val="none" w:sz="0" w:space="0" w:color="auto"/>
        <w:right w:val="none" w:sz="0" w:space="0" w:color="auto"/>
      </w:divBdr>
    </w:div>
    <w:div w:id="1028141741">
      <w:bodyDiv w:val="1"/>
      <w:marLeft w:val="0"/>
      <w:marRight w:val="0"/>
      <w:marTop w:val="0"/>
      <w:marBottom w:val="0"/>
      <w:divBdr>
        <w:top w:val="none" w:sz="0" w:space="0" w:color="auto"/>
        <w:left w:val="none" w:sz="0" w:space="0" w:color="auto"/>
        <w:bottom w:val="none" w:sz="0" w:space="0" w:color="auto"/>
        <w:right w:val="none" w:sz="0" w:space="0" w:color="auto"/>
      </w:divBdr>
      <w:divsChild>
        <w:div w:id="669062350">
          <w:marLeft w:val="0"/>
          <w:marRight w:val="0"/>
          <w:marTop w:val="0"/>
          <w:marBottom w:val="0"/>
          <w:divBdr>
            <w:top w:val="none" w:sz="0" w:space="0" w:color="auto"/>
            <w:left w:val="none" w:sz="0" w:space="0" w:color="auto"/>
            <w:bottom w:val="none" w:sz="0" w:space="0" w:color="auto"/>
            <w:right w:val="none" w:sz="0" w:space="0" w:color="auto"/>
          </w:divBdr>
          <w:divsChild>
            <w:div w:id="1850675626">
              <w:marLeft w:val="0"/>
              <w:marRight w:val="0"/>
              <w:marTop w:val="0"/>
              <w:marBottom w:val="0"/>
              <w:divBdr>
                <w:top w:val="none" w:sz="0" w:space="0" w:color="auto"/>
                <w:left w:val="none" w:sz="0" w:space="0" w:color="auto"/>
                <w:bottom w:val="none" w:sz="0" w:space="0" w:color="auto"/>
                <w:right w:val="none" w:sz="0" w:space="0" w:color="auto"/>
              </w:divBdr>
              <w:divsChild>
                <w:div w:id="12875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72896">
      <w:bodyDiv w:val="1"/>
      <w:marLeft w:val="0"/>
      <w:marRight w:val="0"/>
      <w:marTop w:val="0"/>
      <w:marBottom w:val="0"/>
      <w:divBdr>
        <w:top w:val="none" w:sz="0" w:space="0" w:color="auto"/>
        <w:left w:val="none" w:sz="0" w:space="0" w:color="auto"/>
        <w:bottom w:val="none" w:sz="0" w:space="0" w:color="auto"/>
        <w:right w:val="none" w:sz="0" w:space="0" w:color="auto"/>
      </w:divBdr>
      <w:divsChild>
        <w:div w:id="1699349919">
          <w:marLeft w:val="0"/>
          <w:marRight w:val="0"/>
          <w:marTop w:val="0"/>
          <w:marBottom w:val="0"/>
          <w:divBdr>
            <w:top w:val="none" w:sz="0" w:space="0" w:color="auto"/>
            <w:left w:val="none" w:sz="0" w:space="0" w:color="auto"/>
            <w:bottom w:val="none" w:sz="0" w:space="0" w:color="auto"/>
            <w:right w:val="none" w:sz="0" w:space="0" w:color="auto"/>
          </w:divBdr>
          <w:divsChild>
            <w:div w:id="1391423949">
              <w:marLeft w:val="0"/>
              <w:marRight w:val="0"/>
              <w:marTop w:val="0"/>
              <w:marBottom w:val="0"/>
              <w:divBdr>
                <w:top w:val="none" w:sz="0" w:space="0" w:color="auto"/>
                <w:left w:val="none" w:sz="0" w:space="0" w:color="auto"/>
                <w:bottom w:val="none" w:sz="0" w:space="0" w:color="auto"/>
                <w:right w:val="none" w:sz="0" w:space="0" w:color="auto"/>
              </w:divBdr>
              <w:divsChild>
                <w:div w:id="8747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4984">
      <w:bodyDiv w:val="1"/>
      <w:marLeft w:val="0"/>
      <w:marRight w:val="0"/>
      <w:marTop w:val="0"/>
      <w:marBottom w:val="0"/>
      <w:divBdr>
        <w:top w:val="none" w:sz="0" w:space="0" w:color="auto"/>
        <w:left w:val="none" w:sz="0" w:space="0" w:color="auto"/>
        <w:bottom w:val="none" w:sz="0" w:space="0" w:color="auto"/>
        <w:right w:val="none" w:sz="0" w:space="0" w:color="auto"/>
      </w:divBdr>
      <w:divsChild>
        <w:div w:id="1796605507">
          <w:marLeft w:val="0"/>
          <w:marRight w:val="0"/>
          <w:marTop w:val="0"/>
          <w:marBottom w:val="0"/>
          <w:divBdr>
            <w:top w:val="none" w:sz="0" w:space="0" w:color="auto"/>
            <w:left w:val="none" w:sz="0" w:space="0" w:color="auto"/>
            <w:bottom w:val="none" w:sz="0" w:space="0" w:color="auto"/>
            <w:right w:val="none" w:sz="0" w:space="0" w:color="auto"/>
          </w:divBdr>
          <w:divsChild>
            <w:div w:id="1195382475">
              <w:marLeft w:val="0"/>
              <w:marRight w:val="0"/>
              <w:marTop w:val="0"/>
              <w:marBottom w:val="0"/>
              <w:divBdr>
                <w:top w:val="none" w:sz="0" w:space="0" w:color="auto"/>
                <w:left w:val="none" w:sz="0" w:space="0" w:color="auto"/>
                <w:bottom w:val="none" w:sz="0" w:space="0" w:color="auto"/>
                <w:right w:val="none" w:sz="0" w:space="0" w:color="auto"/>
              </w:divBdr>
              <w:divsChild>
                <w:div w:id="138771964">
                  <w:marLeft w:val="0"/>
                  <w:marRight w:val="0"/>
                  <w:marTop w:val="0"/>
                  <w:marBottom w:val="0"/>
                  <w:divBdr>
                    <w:top w:val="none" w:sz="0" w:space="0" w:color="auto"/>
                    <w:left w:val="none" w:sz="0" w:space="0" w:color="auto"/>
                    <w:bottom w:val="none" w:sz="0" w:space="0" w:color="auto"/>
                    <w:right w:val="none" w:sz="0" w:space="0" w:color="auto"/>
                  </w:divBdr>
                  <w:divsChild>
                    <w:div w:id="10325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29564">
      <w:bodyDiv w:val="1"/>
      <w:marLeft w:val="0"/>
      <w:marRight w:val="0"/>
      <w:marTop w:val="0"/>
      <w:marBottom w:val="0"/>
      <w:divBdr>
        <w:top w:val="none" w:sz="0" w:space="0" w:color="auto"/>
        <w:left w:val="none" w:sz="0" w:space="0" w:color="auto"/>
        <w:bottom w:val="none" w:sz="0" w:space="0" w:color="auto"/>
        <w:right w:val="none" w:sz="0" w:space="0" w:color="auto"/>
      </w:divBdr>
    </w:div>
    <w:div w:id="1152528411">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201166370">
      <w:bodyDiv w:val="1"/>
      <w:marLeft w:val="0"/>
      <w:marRight w:val="0"/>
      <w:marTop w:val="0"/>
      <w:marBottom w:val="0"/>
      <w:divBdr>
        <w:top w:val="none" w:sz="0" w:space="0" w:color="auto"/>
        <w:left w:val="none" w:sz="0" w:space="0" w:color="auto"/>
        <w:bottom w:val="none" w:sz="0" w:space="0" w:color="auto"/>
        <w:right w:val="none" w:sz="0" w:space="0" w:color="auto"/>
      </w:divBdr>
      <w:divsChild>
        <w:div w:id="1819028419">
          <w:marLeft w:val="0"/>
          <w:marRight w:val="0"/>
          <w:marTop w:val="0"/>
          <w:marBottom w:val="0"/>
          <w:divBdr>
            <w:top w:val="none" w:sz="0" w:space="0" w:color="auto"/>
            <w:left w:val="none" w:sz="0" w:space="0" w:color="auto"/>
            <w:bottom w:val="none" w:sz="0" w:space="0" w:color="auto"/>
            <w:right w:val="none" w:sz="0" w:space="0" w:color="auto"/>
          </w:divBdr>
          <w:divsChild>
            <w:div w:id="1483735473">
              <w:marLeft w:val="0"/>
              <w:marRight w:val="0"/>
              <w:marTop w:val="0"/>
              <w:marBottom w:val="0"/>
              <w:divBdr>
                <w:top w:val="none" w:sz="0" w:space="0" w:color="auto"/>
                <w:left w:val="none" w:sz="0" w:space="0" w:color="auto"/>
                <w:bottom w:val="none" w:sz="0" w:space="0" w:color="auto"/>
                <w:right w:val="none" w:sz="0" w:space="0" w:color="auto"/>
              </w:divBdr>
              <w:divsChild>
                <w:div w:id="1593472184">
                  <w:marLeft w:val="0"/>
                  <w:marRight w:val="0"/>
                  <w:marTop w:val="0"/>
                  <w:marBottom w:val="0"/>
                  <w:divBdr>
                    <w:top w:val="none" w:sz="0" w:space="0" w:color="auto"/>
                    <w:left w:val="none" w:sz="0" w:space="0" w:color="auto"/>
                    <w:bottom w:val="none" w:sz="0" w:space="0" w:color="auto"/>
                    <w:right w:val="none" w:sz="0" w:space="0" w:color="auto"/>
                  </w:divBdr>
                </w:div>
              </w:divsChild>
            </w:div>
            <w:div w:id="691147935">
              <w:marLeft w:val="0"/>
              <w:marRight w:val="0"/>
              <w:marTop w:val="0"/>
              <w:marBottom w:val="0"/>
              <w:divBdr>
                <w:top w:val="none" w:sz="0" w:space="0" w:color="auto"/>
                <w:left w:val="none" w:sz="0" w:space="0" w:color="auto"/>
                <w:bottom w:val="none" w:sz="0" w:space="0" w:color="auto"/>
                <w:right w:val="none" w:sz="0" w:space="0" w:color="auto"/>
              </w:divBdr>
              <w:divsChild>
                <w:div w:id="43992710">
                  <w:marLeft w:val="0"/>
                  <w:marRight w:val="0"/>
                  <w:marTop w:val="0"/>
                  <w:marBottom w:val="0"/>
                  <w:divBdr>
                    <w:top w:val="none" w:sz="0" w:space="0" w:color="auto"/>
                    <w:left w:val="none" w:sz="0" w:space="0" w:color="auto"/>
                    <w:bottom w:val="none" w:sz="0" w:space="0" w:color="auto"/>
                    <w:right w:val="none" w:sz="0" w:space="0" w:color="auto"/>
                  </w:divBdr>
                  <w:divsChild>
                    <w:div w:id="2112511099">
                      <w:marLeft w:val="0"/>
                      <w:marRight w:val="0"/>
                      <w:marTop w:val="0"/>
                      <w:marBottom w:val="0"/>
                      <w:divBdr>
                        <w:top w:val="none" w:sz="0" w:space="0" w:color="auto"/>
                        <w:left w:val="none" w:sz="0" w:space="0" w:color="auto"/>
                        <w:bottom w:val="none" w:sz="0" w:space="0" w:color="auto"/>
                        <w:right w:val="none" w:sz="0" w:space="0" w:color="auto"/>
                      </w:divBdr>
                    </w:div>
                  </w:divsChild>
                </w:div>
                <w:div w:id="524749739">
                  <w:marLeft w:val="0"/>
                  <w:marRight w:val="0"/>
                  <w:marTop w:val="0"/>
                  <w:marBottom w:val="0"/>
                  <w:divBdr>
                    <w:top w:val="none" w:sz="0" w:space="0" w:color="auto"/>
                    <w:left w:val="none" w:sz="0" w:space="0" w:color="auto"/>
                    <w:bottom w:val="none" w:sz="0" w:space="0" w:color="auto"/>
                    <w:right w:val="none" w:sz="0" w:space="0" w:color="auto"/>
                  </w:divBdr>
                  <w:divsChild>
                    <w:div w:id="638805527">
                      <w:marLeft w:val="0"/>
                      <w:marRight w:val="0"/>
                      <w:marTop w:val="0"/>
                      <w:marBottom w:val="0"/>
                      <w:divBdr>
                        <w:top w:val="none" w:sz="0" w:space="0" w:color="auto"/>
                        <w:left w:val="none" w:sz="0" w:space="0" w:color="auto"/>
                        <w:bottom w:val="none" w:sz="0" w:space="0" w:color="auto"/>
                        <w:right w:val="none" w:sz="0" w:space="0" w:color="auto"/>
                      </w:divBdr>
                    </w:div>
                  </w:divsChild>
                </w:div>
                <w:div w:id="39936799">
                  <w:marLeft w:val="0"/>
                  <w:marRight w:val="0"/>
                  <w:marTop w:val="0"/>
                  <w:marBottom w:val="0"/>
                  <w:divBdr>
                    <w:top w:val="none" w:sz="0" w:space="0" w:color="auto"/>
                    <w:left w:val="none" w:sz="0" w:space="0" w:color="auto"/>
                    <w:bottom w:val="none" w:sz="0" w:space="0" w:color="auto"/>
                    <w:right w:val="none" w:sz="0" w:space="0" w:color="auto"/>
                  </w:divBdr>
                  <w:divsChild>
                    <w:div w:id="547687752">
                      <w:marLeft w:val="0"/>
                      <w:marRight w:val="0"/>
                      <w:marTop w:val="0"/>
                      <w:marBottom w:val="0"/>
                      <w:divBdr>
                        <w:top w:val="none" w:sz="0" w:space="0" w:color="auto"/>
                        <w:left w:val="none" w:sz="0" w:space="0" w:color="auto"/>
                        <w:bottom w:val="none" w:sz="0" w:space="0" w:color="auto"/>
                        <w:right w:val="none" w:sz="0" w:space="0" w:color="auto"/>
                      </w:divBdr>
                    </w:div>
                  </w:divsChild>
                </w:div>
                <w:div w:id="1192062751">
                  <w:marLeft w:val="0"/>
                  <w:marRight w:val="0"/>
                  <w:marTop w:val="0"/>
                  <w:marBottom w:val="0"/>
                  <w:divBdr>
                    <w:top w:val="none" w:sz="0" w:space="0" w:color="auto"/>
                    <w:left w:val="none" w:sz="0" w:space="0" w:color="auto"/>
                    <w:bottom w:val="none" w:sz="0" w:space="0" w:color="auto"/>
                    <w:right w:val="none" w:sz="0" w:space="0" w:color="auto"/>
                  </w:divBdr>
                  <w:divsChild>
                    <w:div w:id="12568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9220">
              <w:marLeft w:val="0"/>
              <w:marRight w:val="0"/>
              <w:marTop w:val="0"/>
              <w:marBottom w:val="0"/>
              <w:divBdr>
                <w:top w:val="none" w:sz="0" w:space="0" w:color="auto"/>
                <w:left w:val="none" w:sz="0" w:space="0" w:color="auto"/>
                <w:bottom w:val="none" w:sz="0" w:space="0" w:color="auto"/>
                <w:right w:val="none" w:sz="0" w:space="0" w:color="auto"/>
              </w:divBdr>
              <w:divsChild>
                <w:div w:id="903492610">
                  <w:marLeft w:val="0"/>
                  <w:marRight w:val="0"/>
                  <w:marTop w:val="0"/>
                  <w:marBottom w:val="0"/>
                  <w:divBdr>
                    <w:top w:val="none" w:sz="0" w:space="0" w:color="auto"/>
                    <w:left w:val="none" w:sz="0" w:space="0" w:color="auto"/>
                    <w:bottom w:val="none" w:sz="0" w:space="0" w:color="auto"/>
                    <w:right w:val="none" w:sz="0" w:space="0" w:color="auto"/>
                  </w:divBdr>
                </w:div>
              </w:divsChild>
            </w:div>
            <w:div w:id="1949315746">
              <w:marLeft w:val="0"/>
              <w:marRight w:val="0"/>
              <w:marTop w:val="0"/>
              <w:marBottom w:val="0"/>
              <w:divBdr>
                <w:top w:val="none" w:sz="0" w:space="0" w:color="auto"/>
                <w:left w:val="none" w:sz="0" w:space="0" w:color="auto"/>
                <w:bottom w:val="none" w:sz="0" w:space="0" w:color="auto"/>
                <w:right w:val="none" w:sz="0" w:space="0" w:color="auto"/>
              </w:divBdr>
              <w:divsChild>
                <w:div w:id="788086081">
                  <w:marLeft w:val="0"/>
                  <w:marRight w:val="0"/>
                  <w:marTop w:val="0"/>
                  <w:marBottom w:val="0"/>
                  <w:divBdr>
                    <w:top w:val="none" w:sz="0" w:space="0" w:color="auto"/>
                    <w:left w:val="none" w:sz="0" w:space="0" w:color="auto"/>
                    <w:bottom w:val="none" w:sz="0" w:space="0" w:color="auto"/>
                    <w:right w:val="none" w:sz="0" w:space="0" w:color="auto"/>
                  </w:divBdr>
                </w:div>
              </w:divsChild>
            </w:div>
            <w:div w:id="1170875904">
              <w:marLeft w:val="0"/>
              <w:marRight w:val="0"/>
              <w:marTop w:val="0"/>
              <w:marBottom w:val="0"/>
              <w:divBdr>
                <w:top w:val="none" w:sz="0" w:space="0" w:color="auto"/>
                <w:left w:val="none" w:sz="0" w:space="0" w:color="auto"/>
                <w:bottom w:val="none" w:sz="0" w:space="0" w:color="auto"/>
                <w:right w:val="none" w:sz="0" w:space="0" w:color="auto"/>
              </w:divBdr>
              <w:divsChild>
                <w:div w:id="325674093">
                  <w:marLeft w:val="0"/>
                  <w:marRight w:val="0"/>
                  <w:marTop w:val="0"/>
                  <w:marBottom w:val="0"/>
                  <w:divBdr>
                    <w:top w:val="none" w:sz="0" w:space="0" w:color="auto"/>
                    <w:left w:val="none" w:sz="0" w:space="0" w:color="auto"/>
                    <w:bottom w:val="none" w:sz="0" w:space="0" w:color="auto"/>
                    <w:right w:val="none" w:sz="0" w:space="0" w:color="auto"/>
                  </w:divBdr>
                </w:div>
              </w:divsChild>
            </w:div>
            <w:div w:id="342124080">
              <w:marLeft w:val="0"/>
              <w:marRight w:val="0"/>
              <w:marTop w:val="0"/>
              <w:marBottom w:val="0"/>
              <w:divBdr>
                <w:top w:val="none" w:sz="0" w:space="0" w:color="auto"/>
                <w:left w:val="none" w:sz="0" w:space="0" w:color="auto"/>
                <w:bottom w:val="none" w:sz="0" w:space="0" w:color="auto"/>
                <w:right w:val="none" w:sz="0" w:space="0" w:color="auto"/>
              </w:divBdr>
              <w:divsChild>
                <w:div w:id="15784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133">
          <w:marLeft w:val="0"/>
          <w:marRight w:val="0"/>
          <w:marTop w:val="0"/>
          <w:marBottom w:val="0"/>
          <w:divBdr>
            <w:top w:val="none" w:sz="0" w:space="0" w:color="auto"/>
            <w:left w:val="none" w:sz="0" w:space="0" w:color="auto"/>
            <w:bottom w:val="none" w:sz="0" w:space="0" w:color="auto"/>
            <w:right w:val="none" w:sz="0" w:space="0" w:color="auto"/>
          </w:divBdr>
          <w:divsChild>
            <w:div w:id="1782148023">
              <w:marLeft w:val="0"/>
              <w:marRight w:val="0"/>
              <w:marTop w:val="0"/>
              <w:marBottom w:val="0"/>
              <w:divBdr>
                <w:top w:val="none" w:sz="0" w:space="0" w:color="auto"/>
                <w:left w:val="none" w:sz="0" w:space="0" w:color="auto"/>
                <w:bottom w:val="none" w:sz="0" w:space="0" w:color="auto"/>
                <w:right w:val="none" w:sz="0" w:space="0" w:color="auto"/>
              </w:divBdr>
              <w:divsChild>
                <w:div w:id="1610428128">
                  <w:marLeft w:val="0"/>
                  <w:marRight w:val="0"/>
                  <w:marTop w:val="0"/>
                  <w:marBottom w:val="0"/>
                  <w:divBdr>
                    <w:top w:val="none" w:sz="0" w:space="0" w:color="auto"/>
                    <w:left w:val="none" w:sz="0" w:space="0" w:color="auto"/>
                    <w:bottom w:val="none" w:sz="0" w:space="0" w:color="auto"/>
                    <w:right w:val="none" w:sz="0" w:space="0" w:color="auto"/>
                  </w:divBdr>
                </w:div>
              </w:divsChild>
            </w:div>
            <w:div w:id="463427325">
              <w:marLeft w:val="0"/>
              <w:marRight w:val="0"/>
              <w:marTop w:val="0"/>
              <w:marBottom w:val="0"/>
              <w:divBdr>
                <w:top w:val="none" w:sz="0" w:space="0" w:color="auto"/>
                <w:left w:val="none" w:sz="0" w:space="0" w:color="auto"/>
                <w:bottom w:val="none" w:sz="0" w:space="0" w:color="auto"/>
                <w:right w:val="none" w:sz="0" w:space="0" w:color="auto"/>
              </w:divBdr>
              <w:divsChild>
                <w:div w:id="20218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1473">
      <w:bodyDiv w:val="1"/>
      <w:marLeft w:val="0"/>
      <w:marRight w:val="0"/>
      <w:marTop w:val="0"/>
      <w:marBottom w:val="0"/>
      <w:divBdr>
        <w:top w:val="none" w:sz="0" w:space="0" w:color="auto"/>
        <w:left w:val="none" w:sz="0" w:space="0" w:color="auto"/>
        <w:bottom w:val="none" w:sz="0" w:space="0" w:color="auto"/>
        <w:right w:val="none" w:sz="0" w:space="0" w:color="auto"/>
      </w:divBdr>
      <w:divsChild>
        <w:div w:id="2082756232">
          <w:marLeft w:val="0"/>
          <w:marRight w:val="0"/>
          <w:marTop w:val="0"/>
          <w:marBottom w:val="0"/>
          <w:divBdr>
            <w:top w:val="none" w:sz="0" w:space="0" w:color="auto"/>
            <w:left w:val="none" w:sz="0" w:space="0" w:color="auto"/>
            <w:bottom w:val="none" w:sz="0" w:space="0" w:color="auto"/>
            <w:right w:val="none" w:sz="0" w:space="0" w:color="auto"/>
          </w:divBdr>
          <w:divsChild>
            <w:div w:id="1782609071">
              <w:marLeft w:val="0"/>
              <w:marRight w:val="0"/>
              <w:marTop w:val="0"/>
              <w:marBottom w:val="0"/>
              <w:divBdr>
                <w:top w:val="none" w:sz="0" w:space="0" w:color="auto"/>
                <w:left w:val="none" w:sz="0" w:space="0" w:color="auto"/>
                <w:bottom w:val="none" w:sz="0" w:space="0" w:color="auto"/>
                <w:right w:val="none" w:sz="0" w:space="0" w:color="auto"/>
              </w:divBdr>
              <w:divsChild>
                <w:div w:id="310837985">
                  <w:marLeft w:val="0"/>
                  <w:marRight w:val="0"/>
                  <w:marTop w:val="0"/>
                  <w:marBottom w:val="0"/>
                  <w:divBdr>
                    <w:top w:val="none" w:sz="0" w:space="0" w:color="auto"/>
                    <w:left w:val="none" w:sz="0" w:space="0" w:color="auto"/>
                    <w:bottom w:val="none" w:sz="0" w:space="0" w:color="auto"/>
                    <w:right w:val="none" w:sz="0" w:space="0" w:color="auto"/>
                  </w:divBdr>
                  <w:divsChild>
                    <w:div w:id="17099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8280">
      <w:bodyDiv w:val="1"/>
      <w:marLeft w:val="0"/>
      <w:marRight w:val="0"/>
      <w:marTop w:val="0"/>
      <w:marBottom w:val="0"/>
      <w:divBdr>
        <w:top w:val="none" w:sz="0" w:space="0" w:color="auto"/>
        <w:left w:val="none" w:sz="0" w:space="0" w:color="auto"/>
        <w:bottom w:val="none" w:sz="0" w:space="0" w:color="auto"/>
        <w:right w:val="none" w:sz="0" w:space="0" w:color="auto"/>
      </w:divBdr>
      <w:divsChild>
        <w:div w:id="18165131">
          <w:marLeft w:val="0"/>
          <w:marRight w:val="0"/>
          <w:marTop w:val="0"/>
          <w:marBottom w:val="0"/>
          <w:divBdr>
            <w:top w:val="none" w:sz="0" w:space="0" w:color="auto"/>
            <w:left w:val="none" w:sz="0" w:space="0" w:color="auto"/>
            <w:bottom w:val="none" w:sz="0" w:space="0" w:color="auto"/>
            <w:right w:val="none" w:sz="0" w:space="0" w:color="auto"/>
          </w:divBdr>
          <w:divsChild>
            <w:div w:id="676080459">
              <w:marLeft w:val="0"/>
              <w:marRight w:val="0"/>
              <w:marTop w:val="0"/>
              <w:marBottom w:val="0"/>
              <w:divBdr>
                <w:top w:val="none" w:sz="0" w:space="0" w:color="auto"/>
                <w:left w:val="none" w:sz="0" w:space="0" w:color="auto"/>
                <w:bottom w:val="none" w:sz="0" w:space="0" w:color="auto"/>
                <w:right w:val="none" w:sz="0" w:space="0" w:color="auto"/>
              </w:divBdr>
              <w:divsChild>
                <w:div w:id="18402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9571">
      <w:bodyDiv w:val="1"/>
      <w:marLeft w:val="0"/>
      <w:marRight w:val="0"/>
      <w:marTop w:val="0"/>
      <w:marBottom w:val="0"/>
      <w:divBdr>
        <w:top w:val="none" w:sz="0" w:space="0" w:color="auto"/>
        <w:left w:val="none" w:sz="0" w:space="0" w:color="auto"/>
        <w:bottom w:val="none" w:sz="0" w:space="0" w:color="auto"/>
        <w:right w:val="none" w:sz="0" w:space="0" w:color="auto"/>
      </w:divBdr>
      <w:divsChild>
        <w:div w:id="1282423857">
          <w:marLeft w:val="0"/>
          <w:marRight w:val="0"/>
          <w:marTop w:val="0"/>
          <w:marBottom w:val="0"/>
          <w:divBdr>
            <w:top w:val="none" w:sz="0" w:space="0" w:color="auto"/>
            <w:left w:val="none" w:sz="0" w:space="0" w:color="auto"/>
            <w:bottom w:val="none" w:sz="0" w:space="0" w:color="auto"/>
            <w:right w:val="none" w:sz="0" w:space="0" w:color="auto"/>
          </w:divBdr>
          <w:divsChild>
            <w:div w:id="1223298274">
              <w:marLeft w:val="0"/>
              <w:marRight w:val="0"/>
              <w:marTop w:val="0"/>
              <w:marBottom w:val="0"/>
              <w:divBdr>
                <w:top w:val="none" w:sz="0" w:space="0" w:color="auto"/>
                <w:left w:val="none" w:sz="0" w:space="0" w:color="auto"/>
                <w:bottom w:val="none" w:sz="0" w:space="0" w:color="auto"/>
                <w:right w:val="none" w:sz="0" w:space="0" w:color="auto"/>
              </w:divBdr>
              <w:divsChild>
                <w:div w:id="19831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3723">
      <w:bodyDiv w:val="1"/>
      <w:marLeft w:val="0"/>
      <w:marRight w:val="0"/>
      <w:marTop w:val="0"/>
      <w:marBottom w:val="0"/>
      <w:divBdr>
        <w:top w:val="none" w:sz="0" w:space="0" w:color="auto"/>
        <w:left w:val="none" w:sz="0" w:space="0" w:color="auto"/>
        <w:bottom w:val="none" w:sz="0" w:space="0" w:color="auto"/>
        <w:right w:val="none" w:sz="0" w:space="0" w:color="auto"/>
      </w:divBdr>
      <w:divsChild>
        <w:div w:id="1494179438">
          <w:marLeft w:val="0"/>
          <w:marRight w:val="0"/>
          <w:marTop w:val="0"/>
          <w:marBottom w:val="0"/>
          <w:divBdr>
            <w:top w:val="none" w:sz="0" w:space="0" w:color="auto"/>
            <w:left w:val="none" w:sz="0" w:space="0" w:color="auto"/>
            <w:bottom w:val="none" w:sz="0" w:space="0" w:color="auto"/>
            <w:right w:val="none" w:sz="0" w:space="0" w:color="auto"/>
          </w:divBdr>
          <w:divsChild>
            <w:div w:id="1927877352">
              <w:marLeft w:val="0"/>
              <w:marRight w:val="0"/>
              <w:marTop w:val="0"/>
              <w:marBottom w:val="0"/>
              <w:divBdr>
                <w:top w:val="none" w:sz="0" w:space="0" w:color="auto"/>
                <w:left w:val="none" w:sz="0" w:space="0" w:color="auto"/>
                <w:bottom w:val="none" w:sz="0" w:space="0" w:color="auto"/>
                <w:right w:val="none" w:sz="0" w:space="0" w:color="auto"/>
              </w:divBdr>
              <w:divsChild>
                <w:div w:id="1515800033">
                  <w:marLeft w:val="0"/>
                  <w:marRight w:val="0"/>
                  <w:marTop w:val="0"/>
                  <w:marBottom w:val="0"/>
                  <w:divBdr>
                    <w:top w:val="none" w:sz="0" w:space="0" w:color="auto"/>
                    <w:left w:val="none" w:sz="0" w:space="0" w:color="auto"/>
                    <w:bottom w:val="none" w:sz="0" w:space="0" w:color="auto"/>
                    <w:right w:val="none" w:sz="0" w:space="0" w:color="auto"/>
                  </w:divBdr>
                  <w:divsChild>
                    <w:div w:id="146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798150">
      <w:bodyDiv w:val="1"/>
      <w:marLeft w:val="0"/>
      <w:marRight w:val="0"/>
      <w:marTop w:val="0"/>
      <w:marBottom w:val="0"/>
      <w:divBdr>
        <w:top w:val="none" w:sz="0" w:space="0" w:color="auto"/>
        <w:left w:val="none" w:sz="0" w:space="0" w:color="auto"/>
        <w:bottom w:val="none" w:sz="0" w:space="0" w:color="auto"/>
        <w:right w:val="none" w:sz="0" w:space="0" w:color="auto"/>
      </w:divBdr>
      <w:divsChild>
        <w:div w:id="293602573">
          <w:marLeft w:val="0"/>
          <w:marRight w:val="0"/>
          <w:marTop w:val="0"/>
          <w:marBottom w:val="0"/>
          <w:divBdr>
            <w:top w:val="none" w:sz="0" w:space="0" w:color="auto"/>
            <w:left w:val="none" w:sz="0" w:space="0" w:color="auto"/>
            <w:bottom w:val="none" w:sz="0" w:space="0" w:color="auto"/>
            <w:right w:val="none" w:sz="0" w:space="0" w:color="auto"/>
          </w:divBdr>
          <w:divsChild>
            <w:div w:id="1467047433">
              <w:marLeft w:val="0"/>
              <w:marRight w:val="0"/>
              <w:marTop w:val="0"/>
              <w:marBottom w:val="0"/>
              <w:divBdr>
                <w:top w:val="none" w:sz="0" w:space="0" w:color="auto"/>
                <w:left w:val="none" w:sz="0" w:space="0" w:color="auto"/>
                <w:bottom w:val="none" w:sz="0" w:space="0" w:color="auto"/>
                <w:right w:val="none" w:sz="0" w:space="0" w:color="auto"/>
              </w:divBdr>
              <w:divsChild>
                <w:div w:id="1041367920">
                  <w:marLeft w:val="0"/>
                  <w:marRight w:val="0"/>
                  <w:marTop w:val="0"/>
                  <w:marBottom w:val="0"/>
                  <w:divBdr>
                    <w:top w:val="none" w:sz="0" w:space="0" w:color="auto"/>
                    <w:left w:val="none" w:sz="0" w:space="0" w:color="auto"/>
                    <w:bottom w:val="none" w:sz="0" w:space="0" w:color="auto"/>
                    <w:right w:val="none" w:sz="0" w:space="0" w:color="auto"/>
                  </w:divBdr>
                  <w:divsChild>
                    <w:div w:id="9854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9861">
      <w:bodyDiv w:val="1"/>
      <w:marLeft w:val="0"/>
      <w:marRight w:val="0"/>
      <w:marTop w:val="0"/>
      <w:marBottom w:val="0"/>
      <w:divBdr>
        <w:top w:val="none" w:sz="0" w:space="0" w:color="auto"/>
        <w:left w:val="none" w:sz="0" w:space="0" w:color="auto"/>
        <w:bottom w:val="none" w:sz="0" w:space="0" w:color="auto"/>
        <w:right w:val="none" w:sz="0" w:space="0" w:color="auto"/>
      </w:divBdr>
    </w:div>
    <w:div w:id="1374814859">
      <w:bodyDiv w:val="1"/>
      <w:marLeft w:val="0"/>
      <w:marRight w:val="0"/>
      <w:marTop w:val="0"/>
      <w:marBottom w:val="0"/>
      <w:divBdr>
        <w:top w:val="none" w:sz="0" w:space="0" w:color="auto"/>
        <w:left w:val="none" w:sz="0" w:space="0" w:color="auto"/>
        <w:bottom w:val="none" w:sz="0" w:space="0" w:color="auto"/>
        <w:right w:val="none" w:sz="0" w:space="0" w:color="auto"/>
      </w:divBdr>
      <w:divsChild>
        <w:div w:id="1257861343">
          <w:marLeft w:val="0"/>
          <w:marRight w:val="0"/>
          <w:marTop w:val="0"/>
          <w:marBottom w:val="0"/>
          <w:divBdr>
            <w:top w:val="none" w:sz="0" w:space="0" w:color="auto"/>
            <w:left w:val="none" w:sz="0" w:space="0" w:color="auto"/>
            <w:bottom w:val="none" w:sz="0" w:space="0" w:color="auto"/>
            <w:right w:val="none" w:sz="0" w:space="0" w:color="auto"/>
          </w:divBdr>
          <w:divsChild>
            <w:div w:id="1008286656">
              <w:marLeft w:val="0"/>
              <w:marRight w:val="0"/>
              <w:marTop w:val="0"/>
              <w:marBottom w:val="0"/>
              <w:divBdr>
                <w:top w:val="none" w:sz="0" w:space="0" w:color="auto"/>
                <w:left w:val="none" w:sz="0" w:space="0" w:color="auto"/>
                <w:bottom w:val="none" w:sz="0" w:space="0" w:color="auto"/>
                <w:right w:val="none" w:sz="0" w:space="0" w:color="auto"/>
              </w:divBdr>
              <w:divsChild>
                <w:div w:id="30348968">
                  <w:marLeft w:val="0"/>
                  <w:marRight w:val="0"/>
                  <w:marTop w:val="0"/>
                  <w:marBottom w:val="0"/>
                  <w:divBdr>
                    <w:top w:val="none" w:sz="0" w:space="0" w:color="auto"/>
                    <w:left w:val="none" w:sz="0" w:space="0" w:color="auto"/>
                    <w:bottom w:val="none" w:sz="0" w:space="0" w:color="auto"/>
                    <w:right w:val="none" w:sz="0" w:space="0" w:color="auto"/>
                  </w:divBdr>
                  <w:divsChild>
                    <w:div w:id="481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71207">
      <w:bodyDiv w:val="1"/>
      <w:marLeft w:val="0"/>
      <w:marRight w:val="0"/>
      <w:marTop w:val="0"/>
      <w:marBottom w:val="0"/>
      <w:divBdr>
        <w:top w:val="none" w:sz="0" w:space="0" w:color="auto"/>
        <w:left w:val="none" w:sz="0" w:space="0" w:color="auto"/>
        <w:bottom w:val="none" w:sz="0" w:space="0" w:color="auto"/>
        <w:right w:val="none" w:sz="0" w:space="0" w:color="auto"/>
      </w:divBdr>
    </w:div>
    <w:div w:id="1388533384">
      <w:bodyDiv w:val="1"/>
      <w:marLeft w:val="0"/>
      <w:marRight w:val="0"/>
      <w:marTop w:val="0"/>
      <w:marBottom w:val="0"/>
      <w:divBdr>
        <w:top w:val="none" w:sz="0" w:space="0" w:color="auto"/>
        <w:left w:val="none" w:sz="0" w:space="0" w:color="auto"/>
        <w:bottom w:val="none" w:sz="0" w:space="0" w:color="auto"/>
        <w:right w:val="none" w:sz="0" w:space="0" w:color="auto"/>
      </w:divBdr>
      <w:divsChild>
        <w:div w:id="685406178">
          <w:marLeft w:val="0"/>
          <w:marRight w:val="0"/>
          <w:marTop w:val="0"/>
          <w:marBottom w:val="0"/>
          <w:divBdr>
            <w:top w:val="none" w:sz="0" w:space="0" w:color="auto"/>
            <w:left w:val="none" w:sz="0" w:space="0" w:color="auto"/>
            <w:bottom w:val="none" w:sz="0" w:space="0" w:color="auto"/>
            <w:right w:val="none" w:sz="0" w:space="0" w:color="auto"/>
          </w:divBdr>
          <w:divsChild>
            <w:div w:id="787627320">
              <w:marLeft w:val="0"/>
              <w:marRight w:val="0"/>
              <w:marTop w:val="0"/>
              <w:marBottom w:val="0"/>
              <w:divBdr>
                <w:top w:val="none" w:sz="0" w:space="0" w:color="auto"/>
                <w:left w:val="none" w:sz="0" w:space="0" w:color="auto"/>
                <w:bottom w:val="none" w:sz="0" w:space="0" w:color="auto"/>
                <w:right w:val="none" w:sz="0" w:space="0" w:color="auto"/>
              </w:divBdr>
              <w:divsChild>
                <w:div w:id="704988296">
                  <w:marLeft w:val="0"/>
                  <w:marRight w:val="0"/>
                  <w:marTop w:val="0"/>
                  <w:marBottom w:val="0"/>
                  <w:divBdr>
                    <w:top w:val="none" w:sz="0" w:space="0" w:color="auto"/>
                    <w:left w:val="none" w:sz="0" w:space="0" w:color="auto"/>
                    <w:bottom w:val="none" w:sz="0" w:space="0" w:color="auto"/>
                    <w:right w:val="none" w:sz="0" w:space="0" w:color="auto"/>
                  </w:divBdr>
                  <w:divsChild>
                    <w:div w:id="8964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90270">
      <w:bodyDiv w:val="1"/>
      <w:marLeft w:val="0"/>
      <w:marRight w:val="0"/>
      <w:marTop w:val="0"/>
      <w:marBottom w:val="0"/>
      <w:divBdr>
        <w:top w:val="none" w:sz="0" w:space="0" w:color="auto"/>
        <w:left w:val="none" w:sz="0" w:space="0" w:color="auto"/>
        <w:bottom w:val="none" w:sz="0" w:space="0" w:color="auto"/>
        <w:right w:val="none" w:sz="0" w:space="0" w:color="auto"/>
      </w:divBdr>
      <w:divsChild>
        <w:div w:id="1140612695">
          <w:marLeft w:val="0"/>
          <w:marRight w:val="0"/>
          <w:marTop w:val="0"/>
          <w:marBottom w:val="0"/>
          <w:divBdr>
            <w:top w:val="none" w:sz="0" w:space="0" w:color="auto"/>
            <w:left w:val="none" w:sz="0" w:space="0" w:color="auto"/>
            <w:bottom w:val="none" w:sz="0" w:space="0" w:color="auto"/>
            <w:right w:val="none" w:sz="0" w:space="0" w:color="auto"/>
          </w:divBdr>
          <w:divsChild>
            <w:div w:id="2039429389">
              <w:marLeft w:val="0"/>
              <w:marRight w:val="0"/>
              <w:marTop w:val="0"/>
              <w:marBottom w:val="0"/>
              <w:divBdr>
                <w:top w:val="none" w:sz="0" w:space="0" w:color="auto"/>
                <w:left w:val="none" w:sz="0" w:space="0" w:color="auto"/>
                <w:bottom w:val="none" w:sz="0" w:space="0" w:color="auto"/>
                <w:right w:val="none" w:sz="0" w:space="0" w:color="auto"/>
              </w:divBdr>
              <w:divsChild>
                <w:div w:id="602035286">
                  <w:marLeft w:val="0"/>
                  <w:marRight w:val="0"/>
                  <w:marTop w:val="0"/>
                  <w:marBottom w:val="0"/>
                  <w:divBdr>
                    <w:top w:val="none" w:sz="0" w:space="0" w:color="auto"/>
                    <w:left w:val="none" w:sz="0" w:space="0" w:color="auto"/>
                    <w:bottom w:val="none" w:sz="0" w:space="0" w:color="auto"/>
                    <w:right w:val="none" w:sz="0" w:space="0" w:color="auto"/>
                  </w:divBdr>
                  <w:divsChild>
                    <w:div w:id="4044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0833">
      <w:bodyDiv w:val="1"/>
      <w:marLeft w:val="0"/>
      <w:marRight w:val="0"/>
      <w:marTop w:val="0"/>
      <w:marBottom w:val="0"/>
      <w:divBdr>
        <w:top w:val="none" w:sz="0" w:space="0" w:color="auto"/>
        <w:left w:val="none" w:sz="0" w:space="0" w:color="auto"/>
        <w:bottom w:val="none" w:sz="0" w:space="0" w:color="auto"/>
        <w:right w:val="none" w:sz="0" w:space="0" w:color="auto"/>
      </w:divBdr>
    </w:div>
    <w:div w:id="1448306438">
      <w:bodyDiv w:val="1"/>
      <w:marLeft w:val="0"/>
      <w:marRight w:val="0"/>
      <w:marTop w:val="0"/>
      <w:marBottom w:val="0"/>
      <w:divBdr>
        <w:top w:val="none" w:sz="0" w:space="0" w:color="auto"/>
        <w:left w:val="none" w:sz="0" w:space="0" w:color="auto"/>
        <w:bottom w:val="none" w:sz="0" w:space="0" w:color="auto"/>
        <w:right w:val="none" w:sz="0" w:space="0" w:color="auto"/>
      </w:divBdr>
    </w:div>
    <w:div w:id="1456173092">
      <w:bodyDiv w:val="1"/>
      <w:marLeft w:val="0"/>
      <w:marRight w:val="0"/>
      <w:marTop w:val="0"/>
      <w:marBottom w:val="0"/>
      <w:divBdr>
        <w:top w:val="none" w:sz="0" w:space="0" w:color="auto"/>
        <w:left w:val="none" w:sz="0" w:space="0" w:color="auto"/>
        <w:bottom w:val="none" w:sz="0" w:space="0" w:color="auto"/>
        <w:right w:val="none" w:sz="0" w:space="0" w:color="auto"/>
      </w:divBdr>
    </w:div>
    <w:div w:id="1509640983">
      <w:bodyDiv w:val="1"/>
      <w:marLeft w:val="0"/>
      <w:marRight w:val="0"/>
      <w:marTop w:val="0"/>
      <w:marBottom w:val="0"/>
      <w:divBdr>
        <w:top w:val="none" w:sz="0" w:space="0" w:color="auto"/>
        <w:left w:val="none" w:sz="0" w:space="0" w:color="auto"/>
        <w:bottom w:val="none" w:sz="0" w:space="0" w:color="auto"/>
        <w:right w:val="none" w:sz="0" w:space="0" w:color="auto"/>
      </w:divBdr>
      <w:divsChild>
        <w:div w:id="992871149">
          <w:marLeft w:val="0"/>
          <w:marRight w:val="0"/>
          <w:marTop w:val="0"/>
          <w:marBottom w:val="0"/>
          <w:divBdr>
            <w:top w:val="none" w:sz="0" w:space="0" w:color="auto"/>
            <w:left w:val="none" w:sz="0" w:space="0" w:color="auto"/>
            <w:bottom w:val="none" w:sz="0" w:space="0" w:color="auto"/>
            <w:right w:val="none" w:sz="0" w:space="0" w:color="auto"/>
          </w:divBdr>
          <w:divsChild>
            <w:div w:id="483277946">
              <w:marLeft w:val="0"/>
              <w:marRight w:val="0"/>
              <w:marTop w:val="0"/>
              <w:marBottom w:val="0"/>
              <w:divBdr>
                <w:top w:val="none" w:sz="0" w:space="0" w:color="auto"/>
                <w:left w:val="none" w:sz="0" w:space="0" w:color="auto"/>
                <w:bottom w:val="none" w:sz="0" w:space="0" w:color="auto"/>
                <w:right w:val="none" w:sz="0" w:space="0" w:color="auto"/>
              </w:divBdr>
              <w:divsChild>
                <w:div w:id="1644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2584">
      <w:bodyDiv w:val="1"/>
      <w:marLeft w:val="0"/>
      <w:marRight w:val="0"/>
      <w:marTop w:val="0"/>
      <w:marBottom w:val="0"/>
      <w:divBdr>
        <w:top w:val="none" w:sz="0" w:space="0" w:color="auto"/>
        <w:left w:val="none" w:sz="0" w:space="0" w:color="auto"/>
        <w:bottom w:val="none" w:sz="0" w:space="0" w:color="auto"/>
        <w:right w:val="none" w:sz="0" w:space="0" w:color="auto"/>
      </w:divBdr>
    </w:div>
    <w:div w:id="1670597334">
      <w:bodyDiv w:val="1"/>
      <w:marLeft w:val="0"/>
      <w:marRight w:val="0"/>
      <w:marTop w:val="0"/>
      <w:marBottom w:val="0"/>
      <w:divBdr>
        <w:top w:val="none" w:sz="0" w:space="0" w:color="auto"/>
        <w:left w:val="none" w:sz="0" w:space="0" w:color="auto"/>
        <w:bottom w:val="none" w:sz="0" w:space="0" w:color="auto"/>
        <w:right w:val="none" w:sz="0" w:space="0" w:color="auto"/>
      </w:divBdr>
    </w:div>
    <w:div w:id="1680810784">
      <w:bodyDiv w:val="1"/>
      <w:marLeft w:val="0"/>
      <w:marRight w:val="0"/>
      <w:marTop w:val="0"/>
      <w:marBottom w:val="0"/>
      <w:divBdr>
        <w:top w:val="none" w:sz="0" w:space="0" w:color="auto"/>
        <w:left w:val="none" w:sz="0" w:space="0" w:color="auto"/>
        <w:bottom w:val="none" w:sz="0" w:space="0" w:color="auto"/>
        <w:right w:val="none" w:sz="0" w:space="0" w:color="auto"/>
      </w:divBdr>
    </w:div>
    <w:div w:id="16942626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369">
          <w:marLeft w:val="0"/>
          <w:marRight w:val="0"/>
          <w:marTop w:val="0"/>
          <w:marBottom w:val="0"/>
          <w:divBdr>
            <w:top w:val="none" w:sz="0" w:space="0" w:color="auto"/>
            <w:left w:val="none" w:sz="0" w:space="0" w:color="auto"/>
            <w:bottom w:val="none" w:sz="0" w:space="0" w:color="auto"/>
            <w:right w:val="none" w:sz="0" w:space="0" w:color="auto"/>
          </w:divBdr>
          <w:divsChild>
            <w:div w:id="1767188034">
              <w:marLeft w:val="0"/>
              <w:marRight w:val="0"/>
              <w:marTop w:val="0"/>
              <w:marBottom w:val="0"/>
              <w:divBdr>
                <w:top w:val="none" w:sz="0" w:space="0" w:color="auto"/>
                <w:left w:val="none" w:sz="0" w:space="0" w:color="auto"/>
                <w:bottom w:val="none" w:sz="0" w:space="0" w:color="auto"/>
                <w:right w:val="none" w:sz="0" w:space="0" w:color="auto"/>
              </w:divBdr>
              <w:divsChild>
                <w:div w:id="9773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3538">
      <w:bodyDiv w:val="1"/>
      <w:marLeft w:val="0"/>
      <w:marRight w:val="0"/>
      <w:marTop w:val="0"/>
      <w:marBottom w:val="0"/>
      <w:divBdr>
        <w:top w:val="none" w:sz="0" w:space="0" w:color="auto"/>
        <w:left w:val="none" w:sz="0" w:space="0" w:color="auto"/>
        <w:bottom w:val="none" w:sz="0" w:space="0" w:color="auto"/>
        <w:right w:val="none" w:sz="0" w:space="0" w:color="auto"/>
      </w:divBdr>
      <w:divsChild>
        <w:div w:id="1164705975">
          <w:marLeft w:val="0"/>
          <w:marRight w:val="0"/>
          <w:marTop w:val="0"/>
          <w:marBottom w:val="0"/>
          <w:divBdr>
            <w:top w:val="none" w:sz="0" w:space="0" w:color="auto"/>
            <w:left w:val="none" w:sz="0" w:space="0" w:color="auto"/>
            <w:bottom w:val="none" w:sz="0" w:space="0" w:color="auto"/>
            <w:right w:val="none" w:sz="0" w:space="0" w:color="auto"/>
          </w:divBdr>
          <w:divsChild>
            <w:div w:id="1649557610">
              <w:marLeft w:val="0"/>
              <w:marRight w:val="0"/>
              <w:marTop w:val="0"/>
              <w:marBottom w:val="0"/>
              <w:divBdr>
                <w:top w:val="none" w:sz="0" w:space="0" w:color="auto"/>
                <w:left w:val="none" w:sz="0" w:space="0" w:color="auto"/>
                <w:bottom w:val="none" w:sz="0" w:space="0" w:color="auto"/>
                <w:right w:val="none" w:sz="0" w:space="0" w:color="auto"/>
              </w:divBdr>
              <w:divsChild>
                <w:div w:id="606736231">
                  <w:marLeft w:val="0"/>
                  <w:marRight w:val="0"/>
                  <w:marTop w:val="0"/>
                  <w:marBottom w:val="0"/>
                  <w:divBdr>
                    <w:top w:val="none" w:sz="0" w:space="0" w:color="auto"/>
                    <w:left w:val="none" w:sz="0" w:space="0" w:color="auto"/>
                    <w:bottom w:val="none" w:sz="0" w:space="0" w:color="auto"/>
                    <w:right w:val="none" w:sz="0" w:space="0" w:color="auto"/>
                  </w:divBdr>
                  <w:divsChild>
                    <w:div w:id="11204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6332">
      <w:bodyDiv w:val="1"/>
      <w:marLeft w:val="0"/>
      <w:marRight w:val="0"/>
      <w:marTop w:val="0"/>
      <w:marBottom w:val="0"/>
      <w:divBdr>
        <w:top w:val="none" w:sz="0" w:space="0" w:color="auto"/>
        <w:left w:val="none" w:sz="0" w:space="0" w:color="auto"/>
        <w:bottom w:val="none" w:sz="0" w:space="0" w:color="auto"/>
        <w:right w:val="none" w:sz="0" w:space="0" w:color="auto"/>
      </w:divBdr>
    </w:div>
    <w:div w:id="1736196716">
      <w:bodyDiv w:val="1"/>
      <w:marLeft w:val="0"/>
      <w:marRight w:val="0"/>
      <w:marTop w:val="0"/>
      <w:marBottom w:val="0"/>
      <w:divBdr>
        <w:top w:val="none" w:sz="0" w:space="0" w:color="auto"/>
        <w:left w:val="none" w:sz="0" w:space="0" w:color="auto"/>
        <w:bottom w:val="none" w:sz="0" w:space="0" w:color="auto"/>
        <w:right w:val="none" w:sz="0" w:space="0" w:color="auto"/>
      </w:divBdr>
      <w:divsChild>
        <w:div w:id="687411517">
          <w:marLeft w:val="0"/>
          <w:marRight w:val="0"/>
          <w:marTop w:val="0"/>
          <w:marBottom w:val="0"/>
          <w:divBdr>
            <w:top w:val="none" w:sz="0" w:space="0" w:color="auto"/>
            <w:left w:val="none" w:sz="0" w:space="0" w:color="auto"/>
            <w:bottom w:val="none" w:sz="0" w:space="0" w:color="auto"/>
            <w:right w:val="none" w:sz="0" w:space="0" w:color="auto"/>
          </w:divBdr>
          <w:divsChild>
            <w:div w:id="1481269162">
              <w:marLeft w:val="0"/>
              <w:marRight w:val="0"/>
              <w:marTop w:val="0"/>
              <w:marBottom w:val="0"/>
              <w:divBdr>
                <w:top w:val="none" w:sz="0" w:space="0" w:color="auto"/>
                <w:left w:val="none" w:sz="0" w:space="0" w:color="auto"/>
                <w:bottom w:val="none" w:sz="0" w:space="0" w:color="auto"/>
                <w:right w:val="none" w:sz="0" w:space="0" w:color="auto"/>
              </w:divBdr>
              <w:divsChild>
                <w:div w:id="9601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49431">
      <w:bodyDiv w:val="1"/>
      <w:marLeft w:val="0"/>
      <w:marRight w:val="0"/>
      <w:marTop w:val="0"/>
      <w:marBottom w:val="0"/>
      <w:divBdr>
        <w:top w:val="none" w:sz="0" w:space="0" w:color="auto"/>
        <w:left w:val="none" w:sz="0" w:space="0" w:color="auto"/>
        <w:bottom w:val="none" w:sz="0" w:space="0" w:color="auto"/>
        <w:right w:val="none" w:sz="0" w:space="0" w:color="auto"/>
      </w:divBdr>
      <w:divsChild>
        <w:div w:id="1607730849">
          <w:marLeft w:val="0"/>
          <w:marRight w:val="0"/>
          <w:marTop w:val="0"/>
          <w:marBottom w:val="0"/>
          <w:divBdr>
            <w:top w:val="none" w:sz="0" w:space="0" w:color="auto"/>
            <w:left w:val="none" w:sz="0" w:space="0" w:color="auto"/>
            <w:bottom w:val="none" w:sz="0" w:space="0" w:color="auto"/>
            <w:right w:val="none" w:sz="0" w:space="0" w:color="auto"/>
          </w:divBdr>
          <w:divsChild>
            <w:div w:id="1818570110">
              <w:marLeft w:val="0"/>
              <w:marRight w:val="0"/>
              <w:marTop w:val="0"/>
              <w:marBottom w:val="0"/>
              <w:divBdr>
                <w:top w:val="none" w:sz="0" w:space="0" w:color="auto"/>
                <w:left w:val="none" w:sz="0" w:space="0" w:color="auto"/>
                <w:bottom w:val="none" w:sz="0" w:space="0" w:color="auto"/>
                <w:right w:val="none" w:sz="0" w:space="0" w:color="auto"/>
              </w:divBdr>
              <w:divsChild>
                <w:div w:id="2086881000">
                  <w:marLeft w:val="0"/>
                  <w:marRight w:val="0"/>
                  <w:marTop w:val="0"/>
                  <w:marBottom w:val="0"/>
                  <w:divBdr>
                    <w:top w:val="none" w:sz="0" w:space="0" w:color="auto"/>
                    <w:left w:val="none" w:sz="0" w:space="0" w:color="auto"/>
                    <w:bottom w:val="none" w:sz="0" w:space="0" w:color="auto"/>
                    <w:right w:val="none" w:sz="0" w:space="0" w:color="auto"/>
                  </w:divBdr>
                  <w:divsChild>
                    <w:div w:id="667905785">
                      <w:marLeft w:val="0"/>
                      <w:marRight w:val="0"/>
                      <w:marTop w:val="0"/>
                      <w:marBottom w:val="0"/>
                      <w:divBdr>
                        <w:top w:val="none" w:sz="0" w:space="0" w:color="auto"/>
                        <w:left w:val="none" w:sz="0" w:space="0" w:color="auto"/>
                        <w:bottom w:val="none" w:sz="0" w:space="0" w:color="auto"/>
                        <w:right w:val="none" w:sz="0" w:space="0" w:color="auto"/>
                      </w:divBdr>
                    </w:div>
                  </w:divsChild>
                </w:div>
                <w:div w:id="51081060">
                  <w:marLeft w:val="0"/>
                  <w:marRight w:val="0"/>
                  <w:marTop w:val="0"/>
                  <w:marBottom w:val="0"/>
                  <w:divBdr>
                    <w:top w:val="none" w:sz="0" w:space="0" w:color="auto"/>
                    <w:left w:val="none" w:sz="0" w:space="0" w:color="auto"/>
                    <w:bottom w:val="none" w:sz="0" w:space="0" w:color="auto"/>
                    <w:right w:val="none" w:sz="0" w:space="0" w:color="auto"/>
                  </w:divBdr>
                  <w:divsChild>
                    <w:div w:id="1355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606869">
      <w:bodyDiv w:val="1"/>
      <w:marLeft w:val="0"/>
      <w:marRight w:val="0"/>
      <w:marTop w:val="0"/>
      <w:marBottom w:val="0"/>
      <w:divBdr>
        <w:top w:val="none" w:sz="0" w:space="0" w:color="auto"/>
        <w:left w:val="none" w:sz="0" w:space="0" w:color="auto"/>
        <w:bottom w:val="none" w:sz="0" w:space="0" w:color="auto"/>
        <w:right w:val="none" w:sz="0" w:space="0" w:color="auto"/>
      </w:divBdr>
      <w:divsChild>
        <w:div w:id="1123689624">
          <w:marLeft w:val="0"/>
          <w:marRight w:val="0"/>
          <w:marTop w:val="0"/>
          <w:marBottom w:val="0"/>
          <w:divBdr>
            <w:top w:val="none" w:sz="0" w:space="0" w:color="auto"/>
            <w:left w:val="none" w:sz="0" w:space="0" w:color="auto"/>
            <w:bottom w:val="none" w:sz="0" w:space="0" w:color="auto"/>
            <w:right w:val="none" w:sz="0" w:space="0" w:color="auto"/>
          </w:divBdr>
          <w:divsChild>
            <w:div w:id="2012873743">
              <w:marLeft w:val="0"/>
              <w:marRight w:val="0"/>
              <w:marTop w:val="0"/>
              <w:marBottom w:val="0"/>
              <w:divBdr>
                <w:top w:val="none" w:sz="0" w:space="0" w:color="auto"/>
                <w:left w:val="none" w:sz="0" w:space="0" w:color="auto"/>
                <w:bottom w:val="none" w:sz="0" w:space="0" w:color="auto"/>
                <w:right w:val="none" w:sz="0" w:space="0" w:color="auto"/>
              </w:divBdr>
              <w:divsChild>
                <w:div w:id="6700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7540">
      <w:bodyDiv w:val="1"/>
      <w:marLeft w:val="0"/>
      <w:marRight w:val="0"/>
      <w:marTop w:val="0"/>
      <w:marBottom w:val="0"/>
      <w:divBdr>
        <w:top w:val="none" w:sz="0" w:space="0" w:color="auto"/>
        <w:left w:val="none" w:sz="0" w:space="0" w:color="auto"/>
        <w:bottom w:val="none" w:sz="0" w:space="0" w:color="auto"/>
        <w:right w:val="none" w:sz="0" w:space="0" w:color="auto"/>
      </w:divBdr>
    </w:div>
    <w:div w:id="1823571953">
      <w:bodyDiv w:val="1"/>
      <w:marLeft w:val="0"/>
      <w:marRight w:val="0"/>
      <w:marTop w:val="0"/>
      <w:marBottom w:val="0"/>
      <w:divBdr>
        <w:top w:val="none" w:sz="0" w:space="0" w:color="auto"/>
        <w:left w:val="none" w:sz="0" w:space="0" w:color="auto"/>
        <w:bottom w:val="none" w:sz="0" w:space="0" w:color="auto"/>
        <w:right w:val="none" w:sz="0" w:space="0" w:color="auto"/>
      </w:divBdr>
      <w:divsChild>
        <w:div w:id="2036081259">
          <w:marLeft w:val="0"/>
          <w:marRight w:val="0"/>
          <w:marTop w:val="0"/>
          <w:marBottom w:val="0"/>
          <w:divBdr>
            <w:top w:val="none" w:sz="0" w:space="0" w:color="auto"/>
            <w:left w:val="none" w:sz="0" w:space="0" w:color="auto"/>
            <w:bottom w:val="none" w:sz="0" w:space="0" w:color="auto"/>
            <w:right w:val="none" w:sz="0" w:space="0" w:color="auto"/>
          </w:divBdr>
          <w:divsChild>
            <w:div w:id="920024042">
              <w:marLeft w:val="0"/>
              <w:marRight w:val="0"/>
              <w:marTop w:val="0"/>
              <w:marBottom w:val="0"/>
              <w:divBdr>
                <w:top w:val="none" w:sz="0" w:space="0" w:color="auto"/>
                <w:left w:val="none" w:sz="0" w:space="0" w:color="auto"/>
                <w:bottom w:val="none" w:sz="0" w:space="0" w:color="auto"/>
                <w:right w:val="none" w:sz="0" w:space="0" w:color="auto"/>
              </w:divBdr>
              <w:divsChild>
                <w:div w:id="833568170">
                  <w:marLeft w:val="0"/>
                  <w:marRight w:val="0"/>
                  <w:marTop w:val="0"/>
                  <w:marBottom w:val="0"/>
                  <w:divBdr>
                    <w:top w:val="none" w:sz="0" w:space="0" w:color="auto"/>
                    <w:left w:val="none" w:sz="0" w:space="0" w:color="auto"/>
                    <w:bottom w:val="none" w:sz="0" w:space="0" w:color="auto"/>
                    <w:right w:val="none" w:sz="0" w:space="0" w:color="auto"/>
                  </w:divBdr>
                  <w:divsChild>
                    <w:div w:id="12775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6940">
      <w:bodyDiv w:val="1"/>
      <w:marLeft w:val="0"/>
      <w:marRight w:val="0"/>
      <w:marTop w:val="0"/>
      <w:marBottom w:val="0"/>
      <w:divBdr>
        <w:top w:val="none" w:sz="0" w:space="0" w:color="auto"/>
        <w:left w:val="none" w:sz="0" w:space="0" w:color="auto"/>
        <w:bottom w:val="none" w:sz="0" w:space="0" w:color="auto"/>
        <w:right w:val="none" w:sz="0" w:space="0" w:color="auto"/>
      </w:divBdr>
      <w:divsChild>
        <w:div w:id="343558535">
          <w:marLeft w:val="0"/>
          <w:marRight w:val="0"/>
          <w:marTop w:val="0"/>
          <w:marBottom w:val="0"/>
          <w:divBdr>
            <w:top w:val="none" w:sz="0" w:space="0" w:color="auto"/>
            <w:left w:val="none" w:sz="0" w:space="0" w:color="auto"/>
            <w:bottom w:val="none" w:sz="0" w:space="0" w:color="auto"/>
            <w:right w:val="none" w:sz="0" w:space="0" w:color="auto"/>
          </w:divBdr>
          <w:divsChild>
            <w:div w:id="517234432">
              <w:marLeft w:val="0"/>
              <w:marRight w:val="0"/>
              <w:marTop w:val="0"/>
              <w:marBottom w:val="0"/>
              <w:divBdr>
                <w:top w:val="none" w:sz="0" w:space="0" w:color="auto"/>
                <w:left w:val="none" w:sz="0" w:space="0" w:color="auto"/>
                <w:bottom w:val="none" w:sz="0" w:space="0" w:color="auto"/>
                <w:right w:val="none" w:sz="0" w:space="0" w:color="auto"/>
              </w:divBdr>
              <w:divsChild>
                <w:div w:id="1628975582">
                  <w:marLeft w:val="0"/>
                  <w:marRight w:val="0"/>
                  <w:marTop w:val="0"/>
                  <w:marBottom w:val="0"/>
                  <w:divBdr>
                    <w:top w:val="none" w:sz="0" w:space="0" w:color="auto"/>
                    <w:left w:val="none" w:sz="0" w:space="0" w:color="auto"/>
                    <w:bottom w:val="none" w:sz="0" w:space="0" w:color="auto"/>
                    <w:right w:val="none" w:sz="0" w:space="0" w:color="auto"/>
                  </w:divBdr>
                  <w:divsChild>
                    <w:div w:id="21129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4778">
      <w:bodyDiv w:val="1"/>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725331223">
              <w:marLeft w:val="0"/>
              <w:marRight w:val="0"/>
              <w:marTop w:val="0"/>
              <w:marBottom w:val="0"/>
              <w:divBdr>
                <w:top w:val="none" w:sz="0" w:space="0" w:color="auto"/>
                <w:left w:val="none" w:sz="0" w:space="0" w:color="auto"/>
                <w:bottom w:val="none" w:sz="0" w:space="0" w:color="auto"/>
                <w:right w:val="none" w:sz="0" w:space="0" w:color="auto"/>
              </w:divBdr>
              <w:divsChild>
                <w:div w:id="12404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10680">
      <w:bodyDiv w:val="1"/>
      <w:marLeft w:val="0"/>
      <w:marRight w:val="0"/>
      <w:marTop w:val="0"/>
      <w:marBottom w:val="0"/>
      <w:divBdr>
        <w:top w:val="none" w:sz="0" w:space="0" w:color="auto"/>
        <w:left w:val="none" w:sz="0" w:space="0" w:color="auto"/>
        <w:bottom w:val="none" w:sz="0" w:space="0" w:color="auto"/>
        <w:right w:val="none" w:sz="0" w:space="0" w:color="auto"/>
      </w:divBdr>
      <w:divsChild>
        <w:div w:id="2122872766">
          <w:marLeft w:val="0"/>
          <w:marRight w:val="0"/>
          <w:marTop w:val="0"/>
          <w:marBottom w:val="0"/>
          <w:divBdr>
            <w:top w:val="none" w:sz="0" w:space="0" w:color="auto"/>
            <w:left w:val="none" w:sz="0" w:space="0" w:color="auto"/>
            <w:bottom w:val="none" w:sz="0" w:space="0" w:color="auto"/>
            <w:right w:val="none" w:sz="0" w:space="0" w:color="auto"/>
          </w:divBdr>
          <w:divsChild>
            <w:div w:id="2130466872">
              <w:marLeft w:val="0"/>
              <w:marRight w:val="0"/>
              <w:marTop w:val="0"/>
              <w:marBottom w:val="0"/>
              <w:divBdr>
                <w:top w:val="none" w:sz="0" w:space="0" w:color="auto"/>
                <w:left w:val="none" w:sz="0" w:space="0" w:color="auto"/>
                <w:bottom w:val="none" w:sz="0" w:space="0" w:color="auto"/>
                <w:right w:val="none" w:sz="0" w:space="0" w:color="auto"/>
              </w:divBdr>
              <w:divsChild>
                <w:div w:id="1817529759">
                  <w:marLeft w:val="0"/>
                  <w:marRight w:val="0"/>
                  <w:marTop w:val="0"/>
                  <w:marBottom w:val="0"/>
                  <w:divBdr>
                    <w:top w:val="none" w:sz="0" w:space="0" w:color="auto"/>
                    <w:left w:val="none" w:sz="0" w:space="0" w:color="auto"/>
                    <w:bottom w:val="none" w:sz="0" w:space="0" w:color="auto"/>
                    <w:right w:val="none" w:sz="0" w:space="0" w:color="auto"/>
                  </w:divBdr>
                  <w:divsChild>
                    <w:div w:id="2312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4231">
      <w:bodyDiv w:val="1"/>
      <w:marLeft w:val="0"/>
      <w:marRight w:val="0"/>
      <w:marTop w:val="0"/>
      <w:marBottom w:val="0"/>
      <w:divBdr>
        <w:top w:val="none" w:sz="0" w:space="0" w:color="auto"/>
        <w:left w:val="none" w:sz="0" w:space="0" w:color="auto"/>
        <w:bottom w:val="none" w:sz="0" w:space="0" w:color="auto"/>
        <w:right w:val="none" w:sz="0" w:space="0" w:color="auto"/>
      </w:divBdr>
      <w:divsChild>
        <w:div w:id="1876381965">
          <w:marLeft w:val="0"/>
          <w:marRight w:val="0"/>
          <w:marTop w:val="0"/>
          <w:marBottom w:val="0"/>
          <w:divBdr>
            <w:top w:val="none" w:sz="0" w:space="0" w:color="auto"/>
            <w:left w:val="none" w:sz="0" w:space="0" w:color="auto"/>
            <w:bottom w:val="none" w:sz="0" w:space="0" w:color="auto"/>
            <w:right w:val="none" w:sz="0" w:space="0" w:color="auto"/>
          </w:divBdr>
          <w:divsChild>
            <w:div w:id="330522337">
              <w:marLeft w:val="0"/>
              <w:marRight w:val="0"/>
              <w:marTop w:val="0"/>
              <w:marBottom w:val="0"/>
              <w:divBdr>
                <w:top w:val="none" w:sz="0" w:space="0" w:color="auto"/>
                <w:left w:val="none" w:sz="0" w:space="0" w:color="auto"/>
                <w:bottom w:val="none" w:sz="0" w:space="0" w:color="auto"/>
                <w:right w:val="none" w:sz="0" w:space="0" w:color="auto"/>
              </w:divBdr>
              <w:divsChild>
                <w:div w:id="1870795741">
                  <w:marLeft w:val="0"/>
                  <w:marRight w:val="0"/>
                  <w:marTop w:val="0"/>
                  <w:marBottom w:val="0"/>
                  <w:divBdr>
                    <w:top w:val="none" w:sz="0" w:space="0" w:color="auto"/>
                    <w:left w:val="none" w:sz="0" w:space="0" w:color="auto"/>
                    <w:bottom w:val="none" w:sz="0" w:space="0" w:color="auto"/>
                    <w:right w:val="none" w:sz="0" w:space="0" w:color="auto"/>
                  </w:divBdr>
                  <w:divsChild>
                    <w:div w:id="1918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26789">
      <w:bodyDiv w:val="1"/>
      <w:marLeft w:val="0"/>
      <w:marRight w:val="0"/>
      <w:marTop w:val="0"/>
      <w:marBottom w:val="0"/>
      <w:divBdr>
        <w:top w:val="none" w:sz="0" w:space="0" w:color="auto"/>
        <w:left w:val="none" w:sz="0" w:space="0" w:color="auto"/>
        <w:bottom w:val="none" w:sz="0" w:space="0" w:color="auto"/>
        <w:right w:val="none" w:sz="0" w:space="0" w:color="auto"/>
      </w:divBdr>
      <w:divsChild>
        <w:div w:id="1845778460">
          <w:marLeft w:val="446"/>
          <w:marRight w:val="0"/>
          <w:marTop w:val="0"/>
          <w:marBottom w:val="0"/>
          <w:divBdr>
            <w:top w:val="none" w:sz="0" w:space="0" w:color="auto"/>
            <w:left w:val="none" w:sz="0" w:space="0" w:color="auto"/>
            <w:bottom w:val="none" w:sz="0" w:space="0" w:color="auto"/>
            <w:right w:val="none" w:sz="0" w:space="0" w:color="auto"/>
          </w:divBdr>
        </w:div>
        <w:div w:id="756560658">
          <w:marLeft w:val="446"/>
          <w:marRight w:val="0"/>
          <w:marTop w:val="0"/>
          <w:marBottom w:val="0"/>
          <w:divBdr>
            <w:top w:val="none" w:sz="0" w:space="0" w:color="auto"/>
            <w:left w:val="none" w:sz="0" w:space="0" w:color="auto"/>
            <w:bottom w:val="none" w:sz="0" w:space="0" w:color="auto"/>
            <w:right w:val="none" w:sz="0" w:space="0" w:color="auto"/>
          </w:divBdr>
        </w:div>
        <w:div w:id="2076200130">
          <w:marLeft w:val="446"/>
          <w:marRight w:val="0"/>
          <w:marTop w:val="0"/>
          <w:marBottom w:val="0"/>
          <w:divBdr>
            <w:top w:val="none" w:sz="0" w:space="0" w:color="auto"/>
            <w:left w:val="none" w:sz="0" w:space="0" w:color="auto"/>
            <w:bottom w:val="none" w:sz="0" w:space="0" w:color="auto"/>
            <w:right w:val="none" w:sz="0" w:space="0" w:color="auto"/>
          </w:divBdr>
        </w:div>
        <w:div w:id="1634754325">
          <w:marLeft w:val="446"/>
          <w:marRight w:val="0"/>
          <w:marTop w:val="0"/>
          <w:marBottom w:val="0"/>
          <w:divBdr>
            <w:top w:val="none" w:sz="0" w:space="0" w:color="auto"/>
            <w:left w:val="none" w:sz="0" w:space="0" w:color="auto"/>
            <w:bottom w:val="none" w:sz="0" w:space="0" w:color="auto"/>
            <w:right w:val="none" w:sz="0" w:space="0" w:color="auto"/>
          </w:divBdr>
        </w:div>
        <w:div w:id="1633751037">
          <w:marLeft w:val="547"/>
          <w:marRight w:val="0"/>
          <w:marTop w:val="0"/>
          <w:marBottom w:val="0"/>
          <w:divBdr>
            <w:top w:val="none" w:sz="0" w:space="0" w:color="auto"/>
            <w:left w:val="none" w:sz="0" w:space="0" w:color="auto"/>
            <w:bottom w:val="none" w:sz="0" w:space="0" w:color="auto"/>
            <w:right w:val="none" w:sz="0" w:space="0" w:color="auto"/>
          </w:divBdr>
        </w:div>
        <w:div w:id="211816832">
          <w:marLeft w:val="547"/>
          <w:marRight w:val="0"/>
          <w:marTop w:val="0"/>
          <w:marBottom w:val="0"/>
          <w:divBdr>
            <w:top w:val="none" w:sz="0" w:space="0" w:color="auto"/>
            <w:left w:val="none" w:sz="0" w:space="0" w:color="auto"/>
            <w:bottom w:val="none" w:sz="0" w:space="0" w:color="auto"/>
            <w:right w:val="none" w:sz="0" w:space="0" w:color="auto"/>
          </w:divBdr>
        </w:div>
        <w:div w:id="1227691126">
          <w:marLeft w:val="547"/>
          <w:marRight w:val="0"/>
          <w:marTop w:val="0"/>
          <w:marBottom w:val="0"/>
          <w:divBdr>
            <w:top w:val="none" w:sz="0" w:space="0" w:color="auto"/>
            <w:left w:val="none" w:sz="0" w:space="0" w:color="auto"/>
            <w:bottom w:val="none" w:sz="0" w:space="0" w:color="auto"/>
            <w:right w:val="none" w:sz="0" w:space="0" w:color="auto"/>
          </w:divBdr>
        </w:div>
      </w:divsChild>
    </w:div>
    <w:div w:id="2030985263">
      <w:bodyDiv w:val="1"/>
      <w:marLeft w:val="0"/>
      <w:marRight w:val="0"/>
      <w:marTop w:val="0"/>
      <w:marBottom w:val="0"/>
      <w:divBdr>
        <w:top w:val="none" w:sz="0" w:space="0" w:color="auto"/>
        <w:left w:val="none" w:sz="0" w:space="0" w:color="auto"/>
        <w:bottom w:val="none" w:sz="0" w:space="0" w:color="auto"/>
        <w:right w:val="none" w:sz="0" w:space="0" w:color="auto"/>
      </w:divBdr>
    </w:div>
    <w:div w:id="2108959274">
      <w:bodyDiv w:val="1"/>
      <w:marLeft w:val="0"/>
      <w:marRight w:val="0"/>
      <w:marTop w:val="0"/>
      <w:marBottom w:val="0"/>
      <w:divBdr>
        <w:top w:val="none" w:sz="0" w:space="0" w:color="auto"/>
        <w:left w:val="none" w:sz="0" w:space="0" w:color="auto"/>
        <w:bottom w:val="none" w:sz="0" w:space="0" w:color="auto"/>
        <w:right w:val="none" w:sz="0" w:space="0" w:color="auto"/>
      </w:divBdr>
      <w:divsChild>
        <w:div w:id="795639276">
          <w:marLeft w:val="0"/>
          <w:marRight w:val="0"/>
          <w:marTop w:val="0"/>
          <w:marBottom w:val="0"/>
          <w:divBdr>
            <w:top w:val="none" w:sz="0" w:space="0" w:color="auto"/>
            <w:left w:val="none" w:sz="0" w:space="0" w:color="auto"/>
            <w:bottom w:val="none" w:sz="0" w:space="0" w:color="auto"/>
            <w:right w:val="none" w:sz="0" w:space="0" w:color="auto"/>
          </w:divBdr>
          <w:divsChild>
            <w:div w:id="505365360">
              <w:marLeft w:val="0"/>
              <w:marRight w:val="0"/>
              <w:marTop w:val="0"/>
              <w:marBottom w:val="0"/>
              <w:divBdr>
                <w:top w:val="none" w:sz="0" w:space="0" w:color="auto"/>
                <w:left w:val="none" w:sz="0" w:space="0" w:color="auto"/>
                <w:bottom w:val="none" w:sz="0" w:space="0" w:color="auto"/>
                <w:right w:val="none" w:sz="0" w:space="0" w:color="auto"/>
              </w:divBdr>
              <w:divsChild>
                <w:div w:id="17459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tghn.org/" TargetMode="External"/><Relationship Id="rId13" Type="http://schemas.openxmlformats.org/officeDocument/2006/relationships/hyperlink" Target="https://arch.tghn.or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rch.tghn.org/workshops-webinars/community-engagement-support-research-uptake/maternal-and-child-health/"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tghn.org/topics/community-engagement-support-research-uptake/antimicrobial-resist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ch.tghn.org/topics/community-engagement-support-research-uptake/antimicrobial-resistance/" TargetMode="External"/><Relationship Id="rId23" Type="http://schemas.openxmlformats.org/officeDocument/2006/relationships/header" Target="header2.xml"/><Relationship Id="rId10" Type="http://schemas.openxmlformats.org/officeDocument/2006/relationships/hyperlink" Target="https://tghn.org/"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mesh.tghn.org/" TargetMode="External"/><Relationship Id="rId14" Type="http://schemas.openxmlformats.org/officeDocument/2006/relationships/hyperlink" Target="https://mesh.tghn.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F142C6-6181-1649-BA04-8CCD90297C0C}">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78E0-ED5D-4142-920F-B4C1B7EB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8932</TotalTime>
  <Pages>1</Pages>
  <Words>4812</Words>
  <Characters>27433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Rumi</dc:creator>
  <cp:keywords/>
  <dc:description/>
  <cp:lastModifiedBy>Wema Mtika</cp:lastModifiedBy>
  <cp:revision>11</cp:revision>
  <cp:lastPrinted>2022-04-29T14:57:00Z</cp:lastPrinted>
  <dcterms:created xsi:type="dcterms:W3CDTF">2022-07-25T12:12:00Z</dcterms:created>
  <dcterms:modified xsi:type="dcterms:W3CDTF">2022-08-24T11:51:00Z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documentId_6361</vt:lpwstr>
  </property>
  <property fmtid="{D5CDD505-2E9C-101B-9397-08002B2CF9AE}" pid="3" name="grammarly_documentContext">
    <vt:lpwstr>{"goals":[],"domain":"general","emotions":[],"dialect":"american"}</vt:lpwstr>
  </property>
</Properties>
</file>