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46" w:type="dxa"/>
        <w:tblInd w:w="108" w:type="dxa"/>
        <w:tblLook w:val="04A0" w:firstRow="1" w:lastRow="0" w:firstColumn="1" w:lastColumn="0" w:noHBand="0" w:noVBand="1"/>
      </w:tblPr>
      <w:tblGrid>
        <w:gridCol w:w="3006"/>
        <w:gridCol w:w="6140"/>
      </w:tblGrid>
      <w:tr w:rsidR="00AA0ED5" w:rsidRPr="008C39F9" w14:paraId="6CA1920C" w14:textId="77777777" w:rsidTr="767E5F4B">
        <w:trPr>
          <w:trHeight w:val="549"/>
        </w:trPr>
        <w:tc>
          <w:tcPr>
            <w:tcW w:w="3006" w:type="dxa"/>
            <w:vMerge w:val="restart"/>
          </w:tcPr>
          <w:p w14:paraId="06228294" w14:textId="77777777" w:rsidR="00AA0ED5" w:rsidRPr="008C39F9" w:rsidRDefault="00AA0ED5" w:rsidP="008C39F9">
            <w:pPr>
              <w:rPr>
                <w:rFonts w:ascii="Arial" w:hAnsi="Arial" w:cs="Arial"/>
                <w:sz w:val="22"/>
              </w:rPr>
            </w:pPr>
            <w:r w:rsidRPr="008C39F9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11999575" wp14:editId="3589AF34">
                  <wp:extent cx="1762125" cy="9810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</w:tcPr>
          <w:p w14:paraId="74F81744" w14:textId="1CD4A941" w:rsidR="00AA0ED5" w:rsidRPr="00E61A2A" w:rsidRDefault="00AA0ED5" w:rsidP="008C39F9">
            <w:pPr>
              <w:widowControl w:val="0"/>
              <w:suppressAutoHyphens/>
              <w:spacing w:before="120"/>
              <w:rPr>
                <w:rFonts w:asciiTheme="minorBidi" w:eastAsia="Arial" w:hAnsiTheme="minorBidi"/>
                <w:sz w:val="22"/>
              </w:rPr>
            </w:pPr>
            <w:r w:rsidRPr="00E61A2A">
              <w:rPr>
                <w:rFonts w:asciiTheme="minorBidi" w:eastAsia="Arial" w:hAnsiTheme="minorBidi"/>
                <w:b/>
                <w:bCs/>
                <w:sz w:val="22"/>
              </w:rPr>
              <w:t xml:space="preserve">Title: </w:t>
            </w:r>
            <w:r w:rsidR="008C39F9" w:rsidRPr="00E61A2A">
              <w:rPr>
                <w:rFonts w:asciiTheme="minorBidi" w:eastAsia="Arial" w:hAnsiTheme="minorBidi"/>
                <w:bCs/>
                <w:sz w:val="22"/>
              </w:rPr>
              <w:t xml:space="preserve">Data Transfer </w:t>
            </w:r>
            <w:r w:rsidR="00724AFA" w:rsidRPr="00E61A2A">
              <w:rPr>
                <w:rFonts w:asciiTheme="minorBidi" w:eastAsia="Arial" w:hAnsiTheme="minorBidi"/>
                <w:bCs/>
                <w:sz w:val="22"/>
              </w:rPr>
              <w:t>Plan</w:t>
            </w:r>
            <w:r w:rsidR="008C39F9" w:rsidRPr="00E61A2A">
              <w:rPr>
                <w:rFonts w:asciiTheme="minorBidi" w:eastAsia="Arial" w:hAnsiTheme="minorBidi"/>
                <w:bCs/>
                <w:sz w:val="22"/>
              </w:rPr>
              <w:t xml:space="preserve"> (DT</w:t>
            </w:r>
            <w:r w:rsidR="00724AFA" w:rsidRPr="00E61A2A">
              <w:rPr>
                <w:rFonts w:asciiTheme="minorBidi" w:eastAsia="Arial" w:hAnsiTheme="minorBidi"/>
                <w:bCs/>
                <w:sz w:val="22"/>
              </w:rPr>
              <w:t>P</w:t>
            </w:r>
            <w:r w:rsidR="008C39F9" w:rsidRPr="00E61A2A">
              <w:rPr>
                <w:rFonts w:asciiTheme="minorBidi" w:eastAsia="Arial" w:hAnsiTheme="minorBidi"/>
                <w:bCs/>
                <w:sz w:val="22"/>
              </w:rPr>
              <w:t>)</w:t>
            </w:r>
          </w:p>
        </w:tc>
      </w:tr>
      <w:tr w:rsidR="00AA0ED5" w:rsidRPr="008C39F9" w14:paraId="57953185" w14:textId="77777777" w:rsidTr="767E5F4B">
        <w:trPr>
          <w:trHeight w:val="364"/>
        </w:trPr>
        <w:tc>
          <w:tcPr>
            <w:tcW w:w="3006" w:type="dxa"/>
            <w:vMerge/>
          </w:tcPr>
          <w:p w14:paraId="0D6CCA6D" w14:textId="77777777" w:rsidR="00AA0ED5" w:rsidRPr="008C39F9" w:rsidRDefault="00AA0ED5" w:rsidP="008C39F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140" w:type="dxa"/>
          </w:tcPr>
          <w:p w14:paraId="219E7903" w14:textId="1C3FF819" w:rsidR="00AA0ED5" w:rsidRPr="00E61A2A" w:rsidRDefault="00AA0ED5" w:rsidP="767E5F4B">
            <w:pPr>
              <w:widowControl w:val="0"/>
              <w:suppressAutoHyphens/>
              <w:spacing w:after="240"/>
              <w:rPr>
                <w:rFonts w:asciiTheme="minorBidi" w:eastAsia="Calibri" w:hAnsiTheme="minorBidi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E61A2A">
              <w:rPr>
                <w:rFonts w:asciiTheme="minorBidi" w:eastAsia="Arial" w:hAnsiTheme="minorBidi"/>
                <w:b/>
                <w:bCs/>
                <w:sz w:val="22"/>
              </w:rPr>
              <w:t xml:space="preserve">Study title: </w:t>
            </w:r>
            <w:r w:rsidR="767E5F4B" w:rsidRPr="00E61A2A">
              <w:rPr>
                <w:rFonts w:asciiTheme="minorBidi" w:eastAsia="Calibri" w:hAnsiTheme="minorBidi"/>
                <w:i/>
                <w:iCs/>
                <w:color w:val="808080" w:themeColor="background1" w:themeShade="80"/>
                <w:sz w:val="22"/>
                <w:lang w:val="en-US"/>
              </w:rPr>
              <w:t>Give study title to which this applies</w:t>
            </w:r>
          </w:p>
        </w:tc>
      </w:tr>
      <w:tr w:rsidR="00AA0ED5" w:rsidRPr="008C39F9" w14:paraId="3474B3F4" w14:textId="77777777" w:rsidTr="767E5F4B">
        <w:trPr>
          <w:trHeight w:val="364"/>
        </w:trPr>
        <w:tc>
          <w:tcPr>
            <w:tcW w:w="3006" w:type="dxa"/>
            <w:vMerge/>
          </w:tcPr>
          <w:p w14:paraId="48DD8AE5" w14:textId="77777777" w:rsidR="00AA0ED5" w:rsidRPr="008C39F9" w:rsidRDefault="00AA0ED5" w:rsidP="008C39F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140" w:type="dxa"/>
          </w:tcPr>
          <w:p w14:paraId="76264011" w14:textId="6F7F3A03" w:rsidR="00AA0ED5" w:rsidRPr="00E61A2A" w:rsidRDefault="00AA0ED5" w:rsidP="008C39F9">
            <w:pPr>
              <w:widowControl w:val="0"/>
              <w:suppressAutoHyphens/>
              <w:spacing w:after="240"/>
              <w:rPr>
                <w:rFonts w:asciiTheme="minorBidi" w:eastAsia="Arial" w:hAnsiTheme="minorBidi"/>
                <w:b/>
                <w:bCs/>
                <w:sz w:val="22"/>
              </w:rPr>
            </w:pPr>
            <w:r w:rsidRPr="00E61A2A">
              <w:rPr>
                <w:rFonts w:asciiTheme="minorBidi" w:hAnsiTheme="minorBidi"/>
                <w:b/>
                <w:sz w:val="22"/>
              </w:rPr>
              <w:t xml:space="preserve">System </w:t>
            </w:r>
            <w:r w:rsidR="00190DEF" w:rsidRPr="00E61A2A">
              <w:rPr>
                <w:rFonts w:asciiTheme="minorBidi" w:hAnsiTheme="minorBidi"/>
                <w:b/>
                <w:sz w:val="22"/>
              </w:rPr>
              <w:t>n</w:t>
            </w:r>
            <w:r w:rsidRPr="00E61A2A">
              <w:rPr>
                <w:rFonts w:asciiTheme="minorBidi" w:hAnsiTheme="minorBidi"/>
                <w:b/>
                <w:sz w:val="22"/>
              </w:rPr>
              <w:t>ame:</w:t>
            </w:r>
            <w:r w:rsidR="00E61A2A">
              <w:rPr>
                <w:rFonts w:asciiTheme="minorBidi" w:hAnsiTheme="minorBidi"/>
                <w:b/>
                <w:sz w:val="22"/>
              </w:rPr>
              <w:t xml:space="preserve"> </w:t>
            </w:r>
            <w:r w:rsidR="00E61A2A" w:rsidRPr="00E61A2A">
              <w:rPr>
                <w:rFonts w:asciiTheme="minorBidi" w:eastAsia="Calibri" w:hAnsiTheme="minorBidi"/>
                <w:i/>
                <w:iCs/>
                <w:color w:val="808080" w:themeColor="background1" w:themeShade="80"/>
                <w:sz w:val="22"/>
                <w:lang w:val="en-US"/>
              </w:rPr>
              <w:t xml:space="preserve">Give </w:t>
            </w:r>
            <w:r w:rsidR="00E61A2A">
              <w:rPr>
                <w:rFonts w:asciiTheme="minorBidi" w:eastAsia="Calibri" w:hAnsiTheme="minorBidi"/>
                <w:i/>
                <w:iCs/>
                <w:color w:val="808080" w:themeColor="background1" w:themeShade="80"/>
                <w:sz w:val="22"/>
                <w:lang w:val="en-US"/>
              </w:rPr>
              <w:t>system name</w:t>
            </w:r>
            <w:r w:rsidR="00E61A2A" w:rsidRPr="00E61A2A">
              <w:rPr>
                <w:rFonts w:asciiTheme="minorBidi" w:eastAsia="Calibri" w:hAnsiTheme="minorBidi"/>
                <w:i/>
                <w:iCs/>
                <w:color w:val="808080" w:themeColor="background1" w:themeShade="80"/>
                <w:sz w:val="22"/>
                <w:lang w:val="en-US"/>
              </w:rPr>
              <w:t xml:space="preserve"> to which this applies</w:t>
            </w:r>
          </w:p>
        </w:tc>
      </w:tr>
    </w:tbl>
    <w:p w14:paraId="03C9DCC3" w14:textId="77777777" w:rsidR="00650D99" w:rsidRPr="008C39F9" w:rsidRDefault="00650D99">
      <w:pPr>
        <w:rPr>
          <w:rFonts w:ascii="Arial" w:hAnsi="Arial" w:cs="Arial"/>
          <w:b/>
          <w:sz w:val="22"/>
        </w:rPr>
      </w:pPr>
    </w:p>
    <w:p w14:paraId="4E36E154" w14:textId="551267DF" w:rsidR="008C39F9" w:rsidRPr="008C39F9" w:rsidRDefault="008C39F9" w:rsidP="008C39F9">
      <w:pPr>
        <w:widowControl w:val="0"/>
        <w:suppressAutoHyphens/>
        <w:spacing w:after="0"/>
        <w:rPr>
          <w:rFonts w:ascii="Arial" w:hAnsi="Arial" w:cs="Arial"/>
          <w:b/>
          <w:sz w:val="22"/>
          <w:lang w:eastAsia="zh-CN"/>
        </w:rPr>
      </w:pPr>
      <w:r w:rsidRPr="008C39F9">
        <w:rPr>
          <w:rFonts w:ascii="Arial" w:hAnsi="Arial" w:cs="Arial"/>
          <w:sz w:val="22"/>
          <w:lang w:eastAsia="zh-CN"/>
        </w:rPr>
        <w:t>Transfer Number:</w:t>
      </w:r>
      <w:r w:rsidRPr="008C39F9">
        <w:rPr>
          <w:rFonts w:ascii="Arial" w:hAnsi="Arial" w:cs="Arial"/>
          <w:b/>
          <w:i/>
          <w:sz w:val="22"/>
          <w:lang w:eastAsia="zh-CN"/>
        </w:rPr>
        <w:t xml:space="preserve">  _______</w:t>
      </w:r>
    </w:p>
    <w:p w14:paraId="2A6F458F" w14:textId="77777777" w:rsidR="008C39F9" w:rsidRPr="008C39F9" w:rsidRDefault="008C39F9" w:rsidP="008C39F9">
      <w:pPr>
        <w:widowControl w:val="0"/>
        <w:suppressAutoHyphens/>
        <w:spacing w:after="0"/>
        <w:rPr>
          <w:rFonts w:ascii="Arial" w:hAnsi="Arial" w:cs="Arial"/>
          <w:i/>
          <w:lang w:eastAsia="zh-CN"/>
        </w:rPr>
      </w:pPr>
      <w:r w:rsidRPr="008C39F9">
        <w:rPr>
          <w:rFonts w:ascii="Arial" w:hAnsi="Arial" w:cs="Arial"/>
          <w:i/>
          <w:lang w:eastAsia="zh-CN"/>
        </w:rPr>
        <w:t>(01 for first transfer – subsequent transfers to be captured on the transfer log)</w:t>
      </w:r>
    </w:p>
    <w:p w14:paraId="794BF9BB" w14:textId="0A973A2C" w:rsidR="00E12FB9" w:rsidRPr="008C39F9" w:rsidRDefault="00E12FB9">
      <w:pPr>
        <w:rPr>
          <w:rFonts w:ascii="Arial" w:hAnsi="Arial" w:cs="Arial"/>
          <w:b/>
          <w:bCs/>
          <w:sz w:val="24"/>
          <w:szCs w:val="24"/>
        </w:rPr>
      </w:pPr>
    </w:p>
    <w:p w14:paraId="0E269019" w14:textId="3F7F980F" w:rsidR="008C39F9" w:rsidRPr="00813B53" w:rsidRDefault="008C39F9" w:rsidP="00813B53">
      <w:pPr>
        <w:pStyle w:val="ListParagraph"/>
        <w:widowControl w:val="0"/>
        <w:numPr>
          <w:ilvl w:val="0"/>
          <w:numId w:val="5"/>
        </w:numPr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  <w:r w:rsidRPr="00813B53">
        <w:rPr>
          <w:rFonts w:ascii="Arial" w:hAnsi="Arial" w:cs="Arial"/>
          <w:b/>
          <w:sz w:val="22"/>
          <w:u w:val="single"/>
          <w:lang w:eastAsia="zh-CN"/>
        </w:rPr>
        <w:t>Frequency of transfer</w:t>
      </w:r>
    </w:p>
    <w:p w14:paraId="7872BBA9" w14:textId="77777777" w:rsidR="008C39F9" w:rsidRPr="008C39F9" w:rsidRDefault="008C39F9" w:rsidP="008C39F9">
      <w:pPr>
        <w:pStyle w:val="BodyText"/>
        <w:rPr>
          <w:rFonts w:ascii="Arial" w:hAnsi="Arial" w:cs="Arial"/>
          <w:i/>
          <w:sz w:val="18"/>
          <w:szCs w:val="22"/>
        </w:rPr>
      </w:pPr>
      <w:r w:rsidRPr="008C39F9">
        <w:rPr>
          <w:rFonts w:ascii="Arial" w:hAnsi="Arial" w:cs="Arial"/>
          <w:sz w:val="22"/>
          <w:szCs w:val="22"/>
        </w:rPr>
        <w:t xml:space="preserve">How often will this transfer be done? – </w:t>
      </w:r>
      <w:r w:rsidRPr="008C39F9">
        <w:rPr>
          <w:rFonts w:ascii="Arial" w:hAnsi="Arial" w:cs="Arial"/>
          <w:i/>
          <w:sz w:val="18"/>
          <w:szCs w:val="22"/>
        </w:rPr>
        <w:t>Please tick</w:t>
      </w:r>
    </w:p>
    <w:p w14:paraId="64964584" w14:textId="77777777" w:rsidR="008C39F9" w:rsidRPr="008C39F9" w:rsidRDefault="008C39F9" w:rsidP="008C39F9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3325"/>
        <w:gridCol w:w="5386"/>
      </w:tblGrid>
      <w:tr w:rsidR="008C39F9" w:rsidRPr="008C39F9" w14:paraId="348B6C26" w14:textId="77777777" w:rsidTr="00AF7C87">
        <w:tc>
          <w:tcPr>
            <w:tcW w:w="469" w:type="dxa"/>
            <w:shd w:val="clear" w:color="auto" w:fill="D9D9D9" w:themeFill="background1" w:themeFillShade="D9"/>
          </w:tcPr>
          <w:p w14:paraId="73F5D45B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</w:p>
        </w:tc>
        <w:tc>
          <w:tcPr>
            <w:tcW w:w="3325" w:type="dxa"/>
            <w:shd w:val="clear" w:color="auto" w:fill="D9D9D9" w:themeFill="background1" w:themeFillShade="D9"/>
          </w:tcPr>
          <w:p w14:paraId="38E0AD7B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t>Frequency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E6C1C6E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t>Comments (if available)</w:t>
            </w:r>
          </w:p>
        </w:tc>
      </w:tr>
      <w:tr w:rsidR="008C39F9" w:rsidRPr="008C39F9" w14:paraId="03FFA080" w14:textId="77777777" w:rsidTr="008C39F9">
        <w:tc>
          <w:tcPr>
            <w:tcW w:w="469" w:type="dxa"/>
          </w:tcPr>
          <w:p w14:paraId="63C0AC85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end"/>
            </w:r>
          </w:p>
        </w:tc>
        <w:tc>
          <w:tcPr>
            <w:tcW w:w="3325" w:type="dxa"/>
          </w:tcPr>
          <w:p w14:paraId="71A7456D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sz w:val="22"/>
                <w:lang w:eastAsia="zh-CN"/>
              </w:rPr>
              <w:t xml:space="preserve">One-off </w:t>
            </w:r>
          </w:p>
        </w:tc>
        <w:tc>
          <w:tcPr>
            <w:tcW w:w="5386" w:type="dxa"/>
          </w:tcPr>
          <w:p w14:paraId="391F6201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</w:p>
        </w:tc>
      </w:tr>
      <w:tr w:rsidR="008C39F9" w:rsidRPr="008C39F9" w14:paraId="2852D5B0" w14:textId="77777777" w:rsidTr="008C39F9">
        <w:tc>
          <w:tcPr>
            <w:tcW w:w="469" w:type="dxa"/>
          </w:tcPr>
          <w:p w14:paraId="00BD03B4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end"/>
            </w:r>
          </w:p>
        </w:tc>
        <w:tc>
          <w:tcPr>
            <w:tcW w:w="3325" w:type="dxa"/>
          </w:tcPr>
          <w:p w14:paraId="6E43C284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sz w:val="22"/>
                <w:lang w:eastAsia="zh-CN"/>
              </w:rPr>
              <w:t>On demand</w:t>
            </w:r>
          </w:p>
        </w:tc>
        <w:tc>
          <w:tcPr>
            <w:tcW w:w="5386" w:type="dxa"/>
          </w:tcPr>
          <w:p w14:paraId="388A2FA6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</w:p>
        </w:tc>
      </w:tr>
      <w:tr w:rsidR="008C39F9" w:rsidRPr="008C39F9" w14:paraId="7F3794F8" w14:textId="77777777" w:rsidTr="008C39F9">
        <w:tc>
          <w:tcPr>
            <w:tcW w:w="469" w:type="dxa"/>
          </w:tcPr>
          <w:p w14:paraId="0CDC8760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end"/>
            </w:r>
          </w:p>
        </w:tc>
        <w:tc>
          <w:tcPr>
            <w:tcW w:w="3325" w:type="dxa"/>
          </w:tcPr>
          <w:p w14:paraId="03421777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sz w:val="22"/>
                <w:lang w:eastAsia="zh-CN"/>
              </w:rPr>
              <w:t xml:space="preserve">Regular transfer at set intervals </w:t>
            </w:r>
          </w:p>
        </w:tc>
        <w:tc>
          <w:tcPr>
            <w:tcW w:w="5386" w:type="dxa"/>
          </w:tcPr>
          <w:p w14:paraId="198ADC71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i/>
                <w:color w:val="808080" w:themeColor="background1" w:themeShade="80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i/>
                <w:color w:val="808080" w:themeColor="background1" w:themeShade="80"/>
                <w:lang w:eastAsia="zh-CN"/>
              </w:rPr>
              <w:t>Please specify frequency here</w:t>
            </w:r>
          </w:p>
        </w:tc>
      </w:tr>
      <w:tr w:rsidR="008C39F9" w:rsidRPr="008C39F9" w14:paraId="303AEDCA" w14:textId="77777777" w:rsidTr="008C39F9">
        <w:tc>
          <w:tcPr>
            <w:tcW w:w="469" w:type="dxa"/>
          </w:tcPr>
          <w:p w14:paraId="125AEE99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end"/>
            </w:r>
          </w:p>
        </w:tc>
        <w:tc>
          <w:tcPr>
            <w:tcW w:w="3325" w:type="dxa"/>
          </w:tcPr>
          <w:p w14:paraId="45802AD7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sz w:val="22"/>
                <w:lang w:eastAsia="zh-CN"/>
              </w:rPr>
              <w:t xml:space="preserve">Multiple ad-hoc </w:t>
            </w:r>
          </w:p>
        </w:tc>
        <w:tc>
          <w:tcPr>
            <w:tcW w:w="5386" w:type="dxa"/>
          </w:tcPr>
          <w:p w14:paraId="60F849FA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</w:p>
        </w:tc>
      </w:tr>
      <w:tr w:rsidR="008C39F9" w:rsidRPr="008C39F9" w14:paraId="6442A17C" w14:textId="77777777" w:rsidTr="008C39F9">
        <w:tc>
          <w:tcPr>
            <w:tcW w:w="469" w:type="dxa"/>
          </w:tcPr>
          <w:p w14:paraId="5FC11C6C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</w:r>
            <w:r w:rsidR="00D436E9">
              <w:rPr>
                <w:rFonts w:ascii="Arial" w:hAnsi="Arial" w:cs="Arial"/>
                <w:b/>
                <w:sz w:val="22"/>
                <w:lang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fldChar w:fldCharType="end"/>
            </w:r>
          </w:p>
        </w:tc>
        <w:tc>
          <w:tcPr>
            <w:tcW w:w="3325" w:type="dxa"/>
          </w:tcPr>
          <w:p w14:paraId="0E6C445D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sz w:val="22"/>
                <w:lang w:eastAsia="zh-CN"/>
              </w:rPr>
              <w:t>Other</w:t>
            </w:r>
          </w:p>
        </w:tc>
        <w:tc>
          <w:tcPr>
            <w:tcW w:w="5386" w:type="dxa"/>
          </w:tcPr>
          <w:p w14:paraId="6A875130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jc w:val="both"/>
              <w:rPr>
                <w:rFonts w:ascii="Arial" w:hAnsi="Arial" w:cs="Arial"/>
                <w:sz w:val="22"/>
                <w:lang w:eastAsia="zh-CN"/>
              </w:rPr>
            </w:pPr>
          </w:p>
        </w:tc>
      </w:tr>
    </w:tbl>
    <w:p w14:paraId="6B3A0655" w14:textId="77777777" w:rsidR="008C39F9" w:rsidRPr="008C39F9" w:rsidRDefault="008C39F9" w:rsidP="008C39F9">
      <w:pPr>
        <w:widowControl w:val="0"/>
        <w:suppressAutoHyphens/>
        <w:spacing w:after="240"/>
        <w:rPr>
          <w:rFonts w:ascii="Arial" w:hAnsi="Arial" w:cs="Arial"/>
          <w:i/>
          <w:lang w:eastAsia="zh-CN"/>
        </w:rPr>
      </w:pPr>
    </w:p>
    <w:p w14:paraId="45EA5C95" w14:textId="14EDE201" w:rsidR="008C39F9" w:rsidRPr="00813B53" w:rsidRDefault="008C39F9" w:rsidP="00813B53">
      <w:pPr>
        <w:pStyle w:val="ListParagraph"/>
        <w:widowControl w:val="0"/>
        <w:numPr>
          <w:ilvl w:val="0"/>
          <w:numId w:val="5"/>
        </w:numPr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  <w:r w:rsidRPr="00813B53">
        <w:rPr>
          <w:rFonts w:ascii="Arial" w:hAnsi="Arial" w:cs="Arial"/>
          <w:b/>
          <w:sz w:val="22"/>
          <w:u w:val="single"/>
          <w:lang w:eastAsia="zh-CN"/>
        </w:rPr>
        <w:t>Type of data transfer</w:t>
      </w:r>
    </w:p>
    <w:p w14:paraId="4AEEA67B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sz w:val="22"/>
          <w:lang w:eastAsia="zh-CN"/>
        </w:rPr>
      </w:pPr>
      <w:r w:rsidRPr="008C39F9">
        <w:rPr>
          <w:rFonts w:ascii="Arial" w:hAnsi="Arial" w:cs="Arial"/>
          <w:sz w:val="22"/>
          <w:lang w:eastAsia="zh-CN"/>
        </w:rPr>
        <w:t>There are various aspects to a data transfer please select one from the table below.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C39F9" w:rsidRPr="008C39F9" w14:paraId="30E15527" w14:textId="77777777" w:rsidTr="008C39F9">
        <w:trPr>
          <w:trHeight w:val="1269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59B2B" w14:textId="77777777" w:rsidR="008C39F9" w:rsidRPr="008C39F9" w:rsidRDefault="008C39F9" w:rsidP="008C39F9">
            <w:pPr>
              <w:pStyle w:val="BodyTex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504F4E" w14:textId="77777777" w:rsidR="008C39F9" w:rsidRPr="008C39F9" w:rsidRDefault="008C39F9" w:rsidP="008C39F9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end"/>
            </w:r>
            <w:r w:rsidRPr="008C39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Movement between two geographical locations or organizations</w:t>
            </w:r>
          </w:p>
          <w:p w14:paraId="1AFF48DE" w14:textId="77777777" w:rsidR="008C39F9" w:rsidRPr="008C39F9" w:rsidRDefault="008C39F9" w:rsidP="008C39F9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end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 xml:space="preserve">   </w:t>
            </w:r>
            <w:r w:rsidRPr="008C39F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Conversion between data formats or systems</w:t>
            </w:r>
          </w:p>
          <w:p w14:paraId="4E9B24D8" w14:textId="77777777" w:rsidR="008C39F9" w:rsidRPr="008C39F9" w:rsidRDefault="008C39F9" w:rsidP="008C39F9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end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 xml:space="preserve">   </w:t>
            </w:r>
            <w:r w:rsidRPr="008C39F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Both</w:t>
            </w:r>
          </w:p>
        </w:tc>
      </w:tr>
    </w:tbl>
    <w:p w14:paraId="4F8C751C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</w:p>
    <w:p w14:paraId="037D12CB" w14:textId="77777777" w:rsidR="00813B53" w:rsidRDefault="00813B53" w:rsidP="008C39F9">
      <w:pPr>
        <w:widowControl w:val="0"/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</w:p>
    <w:p w14:paraId="6C7B6911" w14:textId="17A11622" w:rsidR="008C39F9" w:rsidRPr="00813B53" w:rsidRDefault="008C39F9" w:rsidP="00813B53">
      <w:pPr>
        <w:pStyle w:val="ListParagraph"/>
        <w:widowControl w:val="0"/>
        <w:numPr>
          <w:ilvl w:val="0"/>
          <w:numId w:val="5"/>
        </w:numPr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  <w:r w:rsidRPr="00813B53">
        <w:rPr>
          <w:rFonts w:ascii="Arial" w:hAnsi="Arial" w:cs="Arial"/>
          <w:b/>
          <w:sz w:val="22"/>
          <w:u w:val="single"/>
          <w:lang w:eastAsia="zh-CN"/>
        </w:rPr>
        <w:t xml:space="preserve">Files and format of data </w:t>
      </w:r>
    </w:p>
    <w:p w14:paraId="557AA9BC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b/>
          <w:i/>
          <w:color w:val="808080" w:themeColor="background1" w:themeShade="80"/>
          <w:sz w:val="20"/>
          <w:lang w:eastAsia="zh-CN"/>
        </w:rPr>
      </w:pPr>
      <w:r w:rsidRPr="008C39F9">
        <w:rPr>
          <w:rFonts w:ascii="Arial" w:hAnsi="Arial" w:cs="Arial"/>
          <w:b/>
          <w:i/>
          <w:color w:val="808080" w:themeColor="background1" w:themeShade="80"/>
          <w:sz w:val="20"/>
          <w:lang w:eastAsia="zh-CN"/>
        </w:rPr>
        <w:t xml:space="preserve">File formats: Excel csv, Excel xls, Stata, SPSS, SAS, R, ODM XML, Zip, </w:t>
      </w:r>
      <w:proofErr w:type="spellStart"/>
      <w:r w:rsidRPr="008C39F9">
        <w:rPr>
          <w:rFonts w:ascii="Arial" w:hAnsi="Arial" w:cs="Arial"/>
          <w:b/>
          <w:i/>
          <w:color w:val="808080" w:themeColor="background1" w:themeShade="80"/>
          <w:sz w:val="20"/>
          <w:lang w:eastAsia="zh-CN"/>
        </w:rPr>
        <w:t>Rar</w:t>
      </w:r>
      <w:proofErr w:type="spellEnd"/>
      <w:r w:rsidRPr="008C39F9">
        <w:rPr>
          <w:rFonts w:ascii="Arial" w:hAnsi="Arial" w:cs="Arial"/>
          <w:b/>
          <w:i/>
          <w:color w:val="808080" w:themeColor="background1" w:themeShade="80"/>
          <w:sz w:val="20"/>
          <w:lang w:eastAsia="zh-CN"/>
        </w:rPr>
        <w:t>, Other</w:t>
      </w:r>
    </w:p>
    <w:p w14:paraId="5DCE752D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7"/>
        <w:gridCol w:w="1855"/>
        <w:gridCol w:w="1418"/>
        <w:gridCol w:w="3952"/>
      </w:tblGrid>
      <w:tr w:rsidR="008C39F9" w:rsidRPr="008C39F9" w14:paraId="6673DDDE" w14:textId="77777777" w:rsidTr="00AF7C87">
        <w:trPr>
          <w:trHeight w:hRule="exact" w:val="573"/>
        </w:trPr>
        <w:tc>
          <w:tcPr>
            <w:tcW w:w="2097" w:type="dxa"/>
            <w:shd w:val="clear" w:color="auto" w:fill="D9D9D9" w:themeFill="background1" w:themeFillShade="D9"/>
          </w:tcPr>
          <w:p w14:paraId="54721E0E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b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t>File name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38F7EFB4" w14:textId="77777777" w:rsidR="008C39F9" w:rsidRPr="008C39F9" w:rsidRDefault="008C39F9" w:rsidP="008C39F9">
            <w:pPr>
              <w:widowControl w:val="0"/>
              <w:suppressAutoHyphens/>
              <w:spacing w:after="240"/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t xml:space="preserve">File size </w:t>
            </w:r>
            <w:r w:rsidRPr="008C39F9">
              <w:rPr>
                <w:rFonts w:ascii="Arial" w:hAnsi="Arial" w:cs="Arial"/>
                <w:b/>
                <w:lang w:eastAsia="zh-CN"/>
              </w:rPr>
              <w:t>(KB, MB, or GB)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B3A675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b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t>Format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790596B7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b/>
                <w:sz w:val="22"/>
                <w:lang w:eastAsia="zh-CN"/>
              </w:rPr>
            </w:pPr>
            <w:r w:rsidRPr="008C39F9">
              <w:rPr>
                <w:rFonts w:ascii="Arial" w:hAnsi="Arial" w:cs="Arial"/>
                <w:b/>
                <w:sz w:val="22"/>
                <w:lang w:eastAsia="zh-CN"/>
              </w:rPr>
              <w:t>Description</w:t>
            </w:r>
          </w:p>
        </w:tc>
      </w:tr>
      <w:tr w:rsidR="008C39F9" w:rsidRPr="008C39F9" w14:paraId="6CA80C03" w14:textId="77777777" w:rsidTr="008C39F9">
        <w:trPr>
          <w:trHeight w:hRule="exact" w:val="284"/>
        </w:trPr>
        <w:tc>
          <w:tcPr>
            <w:tcW w:w="2097" w:type="dxa"/>
          </w:tcPr>
          <w:p w14:paraId="0613835D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855" w:type="dxa"/>
          </w:tcPr>
          <w:p w14:paraId="35A347F9" w14:textId="77777777" w:rsidR="008C39F9" w:rsidRPr="008C39F9" w:rsidRDefault="008C39F9" w:rsidP="008C39F9">
            <w:pPr>
              <w:widowControl w:val="0"/>
              <w:suppressAutoHyphens/>
              <w:spacing w:after="240"/>
              <w:jc w:val="center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418" w:type="dxa"/>
          </w:tcPr>
          <w:p w14:paraId="540CF658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3952" w:type="dxa"/>
          </w:tcPr>
          <w:p w14:paraId="10537479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</w:tr>
      <w:tr w:rsidR="008C39F9" w:rsidRPr="008C39F9" w14:paraId="3226D5F8" w14:textId="77777777" w:rsidTr="008C39F9">
        <w:trPr>
          <w:trHeight w:hRule="exact" w:val="284"/>
        </w:trPr>
        <w:tc>
          <w:tcPr>
            <w:tcW w:w="2097" w:type="dxa"/>
          </w:tcPr>
          <w:p w14:paraId="05E1C8ED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855" w:type="dxa"/>
          </w:tcPr>
          <w:p w14:paraId="41E5ED10" w14:textId="77777777" w:rsidR="008C39F9" w:rsidRPr="008C39F9" w:rsidRDefault="008C39F9" w:rsidP="008C39F9">
            <w:pPr>
              <w:widowControl w:val="0"/>
              <w:suppressAutoHyphens/>
              <w:spacing w:after="240"/>
              <w:jc w:val="center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418" w:type="dxa"/>
          </w:tcPr>
          <w:p w14:paraId="2CC444CC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3952" w:type="dxa"/>
          </w:tcPr>
          <w:p w14:paraId="0090129E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</w:tr>
      <w:tr w:rsidR="008C39F9" w:rsidRPr="008C39F9" w14:paraId="36F0828B" w14:textId="77777777" w:rsidTr="008C39F9">
        <w:trPr>
          <w:trHeight w:hRule="exact" w:val="284"/>
        </w:trPr>
        <w:tc>
          <w:tcPr>
            <w:tcW w:w="2097" w:type="dxa"/>
          </w:tcPr>
          <w:p w14:paraId="16EB6922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855" w:type="dxa"/>
          </w:tcPr>
          <w:p w14:paraId="602CFAC1" w14:textId="77777777" w:rsidR="008C39F9" w:rsidRPr="008C39F9" w:rsidRDefault="008C39F9" w:rsidP="008C39F9">
            <w:pPr>
              <w:widowControl w:val="0"/>
              <w:suppressAutoHyphens/>
              <w:spacing w:after="240"/>
              <w:jc w:val="center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418" w:type="dxa"/>
          </w:tcPr>
          <w:p w14:paraId="389CA58D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3952" w:type="dxa"/>
          </w:tcPr>
          <w:p w14:paraId="6C87F5E0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</w:tr>
      <w:tr w:rsidR="008C39F9" w:rsidRPr="008C39F9" w14:paraId="1B75416A" w14:textId="77777777" w:rsidTr="008C39F9">
        <w:trPr>
          <w:trHeight w:hRule="exact" w:val="284"/>
        </w:trPr>
        <w:tc>
          <w:tcPr>
            <w:tcW w:w="2097" w:type="dxa"/>
          </w:tcPr>
          <w:p w14:paraId="43CCE530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855" w:type="dxa"/>
          </w:tcPr>
          <w:p w14:paraId="26814259" w14:textId="77777777" w:rsidR="008C39F9" w:rsidRPr="008C39F9" w:rsidRDefault="008C39F9" w:rsidP="008C39F9">
            <w:pPr>
              <w:widowControl w:val="0"/>
              <w:suppressAutoHyphens/>
              <w:spacing w:after="240"/>
              <w:jc w:val="center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418" w:type="dxa"/>
          </w:tcPr>
          <w:p w14:paraId="47DB16FD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3952" w:type="dxa"/>
          </w:tcPr>
          <w:p w14:paraId="3B0DCCC4" w14:textId="77777777" w:rsidR="008C39F9" w:rsidRPr="008C39F9" w:rsidRDefault="008C39F9" w:rsidP="008C39F9">
            <w:pPr>
              <w:widowControl w:val="0"/>
              <w:suppressAutoHyphens/>
              <w:spacing w:after="240"/>
              <w:rPr>
                <w:rFonts w:ascii="Arial" w:hAnsi="Arial" w:cs="Arial"/>
                <w:sz w:val="22"/>
                <w:lang w:eastAsia="zh-CN"/>
              </w:rPr>
            </w:pPr>
          </w:p>
        </w:tc>
      </w:tr>
    </w:tbl>
    <w:p w14:paraId="7C5B3A8C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</w:p>
    <w:p w14:paraId="52E21228" w14:textId="77777777" w:rsidR="008C39F9" w:rsidRPr="008C39F9" w:rsidRDefault="008C39F9" w:rsidP="008C39F9">
      <w:pPr>
        <w:rPr>
          <w:rFonts w:ascii="Arial" w:hAnsi="Arial" w:cs="Arial"/>
          <w:b/>
          <w:sz w:val="22"/>
          <w:u w:val="single"/>
          <w:lang w:eastAsia="zh-CN"/>
        </w:rPr>
      </w:pPr>
      <w:r w:rsidRPr="008C39F9">
        <w:rPr>
          <w:rFonts w:ascii="Arial" w:hAnsi="Arial" w:cs="Arial"/>
          <w:b/>
          <w:sz w:val="22"/>
          <w:u w:val="single"/>
          <w:lang w:eastAsia="zh-CN"/>
        </w:rPr>
        <w:br w:type="page"/>
      </w:r>
    </w:p>
    <w:p w14:paraId="45DF67C4" w14:textId="2811734C" w:rsidR="008C39F9" w:rsidRPr="00813B53" w:rsidRDefault="008C39F9" w:rsidP="00813B53">
      <w:pPr>
        <w:pStyle w:val="ListParagraph"/>
        <w:widowControl w:val="0"/>
        <w:numPr>
          <w:ilvl w:val="0"/>
          <w:numId w:val="5"/>
        </w:numPr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  <w:r w:rsidRPr="00813B53">
        <w:rPr>
          <w:rFonts w:ascii="Arial" w:hAnsi="Arial" w:cs="Arial"/>
          <w:b/>
          <w:sz w:val="22"/>
          <w:u w:val="single"/>
          <w:lang w:eastAsia="zh-CN"/>
        </w:rPr>
        <w:lastRenderedPageBreak/>
        <w:t>Method of data transfer.</w:t>
      </w:r>
    </w:p>
    <w:p w14:paraId="269C9EE0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sz w:val="22"/>
          <w:lang w:eastAsia="zh-CN"/>
        </w:rPr>
      </w:pPr>
      <w:r w:rsidRPr="008C39F9">
        <w:rPr>
          <w:rFonts w:ascii="Arial" w:hAnsi="Arial" w:cs="Arial"/>
          <w:sz w:val="22"/>
          <w:lang w:eastAsia="zh-CN"/>
        </w:rPr>
        <w:t>Tick for all methods of transfer used.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4358"/>
      </w:tblGrid>
      <w:tr w:rsidR="008C39F9" w:rsidRPr="008C39F9" w14:paraId="71BC9C37" w14:textId="77777777" w:rsidTr="00AF7C87">
        <w:trPr>
          <w:trHeight w:val="377"/>
        </w:trPr>
        <w:tc>
          <w:tcPr>
            <w:tcW w:w="392" w:type="dxa"/>
            <w:shd w:val="clear" w:color="auto" w:fill="D9D9D9" w:themeFill="background1" w:themeFillShade="D9"/>
          </w:tcPr>
          <w:p w14:paraId="6187B497" w14:textId="77777777" w:rsidR="008C39F9" w:rsidRPr="008C39F9" w:rsidRDefault="008C39F9" w:rsidP="008C39F9">
            <w:pPr>
              <w:pStyle w:val="BodyTex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E27EE0E" w14:textId="77777777" w:rsidR="008C39F9" w:rsidRPr="008C39F9" w:rsidRDefault="008C39F9" w:rsidP="008C39F9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C39F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Method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14:paraId="4CE469D3" w14:textId="77777777" w:rsidR="008C39F9" w:rsidRPr="008C39F9" w:rsidRDefault="008C39F9" w:rsidP="008C39F9">
            <w:pPr>
              <w:pStyle w:val="Body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8C39F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Comments (if available)</w:t>
            </w:r>
          </w:p>
        </w:tc>
      </w:tr>
      <w:tr w:rsidR="008C39F9" w:rsidRPr="008C39F9" w14:paraId="42A9E12A" w14:textId="77777777" w:rsidTr="00813B53">
        <w:tc>
          <w:tcPr>
            <w:tcW w:w="392" w:type="dxa"/>
          </w:tcPr>
          <w:p w14:paraId="590E9356" w14:textId="77777777" w:rsidR="008C39F9" w:rsidRPr="008C39F9" w:rsidRDefault="008C39F9" w:rsidP="008C39F9">
            <w:pPr>
              <w:pStyle w:val="BodyText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end"/>
            </w:r>
          </w:p>
        </w:tc>
        <w:tc>
          <w:tcPr>
            <w:tcW w:w="4536" w:type="dxa"/>
          </w:tcPr>
          <w:p w14:paraId="447DB918" w14:textId="77777777" w:rsidR="00813B53" w:rsidRDefault="008C39F9" w:rsidP="008C39F9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C39F9">
              <w:rPr>
                <w:rFonts w:ascii="Arial" w:hAnsi="Arial" w:cs="Arial"/>
                <w:bCs/>
                <w:sz w:val="22"/>
                <w:szCs w:val="22"/>
                <w:lang w:val="en-GB"/>
              </w:rPr>
              <w:t>Via the internet using web-based secure data transfer tools</w:t>
            </w:r>
            <w:r w:rsidR="00813B5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1F372E80" w14:textId="2E1A5D65" w:rsidR="008C39F9" w:rsidRPr="008C39F9" w:rsidRDefault="00813B53" w:rsidP="008C39F9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13B53">
              <w:rPr>
                <w:rFonts w:ascii="Arial" w:hAnsi="Arial" w:cs="Arial"/>
                <w:bCs/>
                <w:sz w:val="18"/>
                <w:szCs w:val="18"/>
                <w:lang w:val="en-GB"/>
              </w:rPr>
              <w:t>e.g. OneDrive, REDCap SendIt, WeTransfer, etc.</w:t>
            </w:r>
          </w:p>
        </w:tc>
        <w:tc>
          <w:tcPr>
            <w:tcW w:w="4358" w:type="dxa"/>
          </w:tcPr>
          <w:p w14:paraId="22FF9954" w14:textId="77777777" w:rsidR="008C39F9" w:rsidRPr="008C39F9" w:rsidRDefault="008C39F9" w:rsidP="008C39F9">
            <w:pPr>
              <w:pStyle w:val="BodyText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8C39F9" w:rsidRPr="008C39F9" w14:paraId="54B3F3C4" w14:textId="77777777" w:rsidTr="00813B53">
        <w:tc>
          <w:tcPr>
            <w:tcW w:w="392" w:type="dxa"/>
          </w:tcPr>
          <w:p w14:paraId="0A2FE433" w14:textId="77777777" w:rsidR="008C39F9" w:rsidRPr="008C39F9" w:rsidRDefault="008C39F9" w:rsidP="008C39F9">
            <w:pPr>
              <w:pStyle w:val="BodyText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end"/>
            </w:r>
          </w:p>
        </w:tc>
        <w:tc>
          <w:tcPr>
            <w:tcW w:w="4536" w:type="dxa"/>
          </w:tcPr>
          <w:p w14:paraId="6A522721" w14:textId="77777777" w:rsidR="008C39F9" w:rsidRPr="008C39F9" w:rsidRDefault="008C39F9" w:rsidP="008C39F9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C39F9">
              <w:rPr>
                <w:rFonts w:ascii="Arial" w:hAnsi="Arial" w:cs="Arial"/>
                <w:bCs/>
                <w:sz w:val="22"/>
                <w:szCs w:val="22"/>
                <w:lang w:val="en-GB"/>
              </w:rPr>
              <w:t>Encrypted removable storage devices</w:t>
            </w:r>
          </w:p>
        </w:tc>
        <w:tc>
          <w:tcPr>
            <w:tcW w:w="4358" w:type="dxa"/>
          </w:tcPr>
          <w:p w14:paraId="6CB41C70" w14:textId="77777777" w:rsidR="008C39F9" w:rsidRPr="008C39F9" w:rsidRDefault="008C39F9" w:rsidP="008C39F9">
            <w:pPr>
              <w:pStyle w:val="BodyText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813B53" w:rsidRPr="008C39F9" w14:paraId="086D7B34" w14:textId="77777777" w:rsidTr="00813B53">
        <w:tc>
          <w:tcPr>
            <w:tcW w:w="392" w:type="dxa"/>
          </w:tcPr>
          <w:p w14:paraId="7B021141" w14:textId="448D2191" w:rsidR="00813B53" w:rsidRPr="008C39F9" w:rsidRDefault="00813B53" w:rsidP="00813B53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end"/>
            </w:r>
          </w:p>
        </w:tc>
        <w:tc>
          <w:tcPr>
            <w:tcW w:w="4536" w:type="dxa"/>
          </w:tcPr>
          <w:p w14:paraId="195CEC8B" w14:textId="6B420D95" w:rsidR="00813B53" w:rsidRPr="008C39F9" w:rsidRDefault="00813B53" w:rsidP="00813B53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13B53">
              <w:rPr>
                <w:rFonts w:ascii="Arial" w:hAnsi="Arial" w:cs="Arial"/>
                <w:bCs/>
                <w:sz w:val="22"/>
                <w:szCs w:val="22"/>
                <w:lang w:val="en-GB"/>
              </w:rPr>
              <w:t>Encrypted email/WinZip encrypted attachment</w:t>
            </w:r>
          </w:p>
        </w:tc>
        <w:tc>
          <w:tcPr>
            <w:tcW w:w="4358" w:type="dxa"/>
          </w:tcPr>
          <w:p w14:paraId="1CEB42C7" w14:textId="77777777" w:rsidR="00813B53" w:rsidRPr="008C39F9" w:rsidRDefault="00813B53" w:rsidP="00813B53">
            <w:pPr>
              <w:pStyle w:val="BodyText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813B53" w:rsidRPr="008C39F9" w14:paraId="39DA5A4E" w14:textId="77777777" w:rsidTr="00813B53">
        <w:trPr>
          <w:trHeight w:val="1120"/>
        </w:trPr>
        <w:tc>
          <w:tcPr>
            <w:tcW w:w="392" w:type="dxa"/>
          </w:tcPr>
          <w:p w14:paraId="169B8271" w14:textId="77777777" w:rsidR="00813B53" w:rsidRPr="008C39F9" w:rsidRDefault="00813B53" w:rsidP="00813B53">
            <w:pPr>
              <w:pStyle w:val="BodyText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instrText xml:space="preserve"> FORMCHECKBOX </w:instrText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r>
            <w:r w:rsidR="00D436E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separate"/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fldChar w:fldCharType="end"/>
            </w:r>
          </w:p>
        </w:tc>
        <w:tc>
          <w:tcPr>
            <w:tcW w:w="4536" w:type="dxa"/>
          </w:tcPr>
          <w:p w14:paraId="66E7F387" w14:textId="2A1FE53D" w:rsidR="00813B53" w:rsidRPr="008C39F9" w:rsidRDefault="00813B53" w:rsidP="00813B53">
            <w:pPr>
              <w:pStyle w:val="BodyTex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C39F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Other </w:t>
            </w:r>
            <w:r w:rsidRPr="008C39F9">
              <w:rPr>
                <w:rFonts w:ascii="Arial" w:hAnsi="Arial" w:cs="Arial"/>
                <w:sz w:val="22"/>
                <w:szCs w:val="22"/>
                <w:lang w:val="en-GB" w:eastAsia="zh-CN"/>
              </w:rPr>
              <w:t>(</w:t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 xml:space="preserve">Please </w:t>
            </w:r>
            <w:r w:rsidR="00AF7C87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s</w:t>
            </w:r>
            <w:r w:rsidRPr="008C39F9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pecify on comment box)</w:t>
            </w:r>
          </w:p>
        </w:tc>
        <w:tc>
          <w:tcPr>
            <w:tcW w:w="4358" w:type="dxa"/>
          </w:tcPr>
          <w:p w14:paraId="6B767102" w14:textId="77777777" w:rsidR="00813B53" w:rsidRPr="008C39F9" w:rsidRDefault="00813B53" w:rsidP="00813B53">
            <w:pPr>
              <w:pStyle w:val="BodyText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</w:tbl>
    <w:p w14:paraId="08C7307D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</w:p>
    <w:p w14:paraId="5C9BF031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</w:p>
    <w:p w14:paraId="655A7E43" w14:textId="12581DFD" w:rsidR="008C39F9" w:rsidRPr="00AF7C87" w:rsidRDefault="008C39F9" w:rsidP="00AF7C87">
      <w:pPr>
        <w:pStyle w:val="ListParagraph"/>
        <w:widowControl w:val="0"/>
        <w:numPr>
          <w:ilvl w:val="0"/>
          <w:numId w:val="5"/>
        </w:numPr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  <w:r w:rsidRPr="00AF7C87">
        <w:rPr>
          <w:rFonts w:ascii="Arial" w:hAnsi="Arial" w:cs="Arial"/>
          <w:b/>
          <w:sz w:val="22"/>
          <w:u w:val="single"/>
          <w:lang w:eastAsia="zh-CN"/>
        </w:rPr>
        <w:t>Security measure(s) implemented for transfer.</w:t>
      </w:r>
    </w:p>
    <w:p w14:paraId="5BAAB0D9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sz w:val="22"/>
          <w:lang w:eastAsia="zh-CN"/>
        </w:rPr>
      </w:pPr>
      <w:r w:rsidRPr="008C39F9">
        <w:rPr>
          <w:rFonts w:ascii="Arial" w:hAnsi="Arial" w:cs="Arial"/>
          <w:sz w:val="22"/>
          <w:lang w:eastAsia="zh-CN"/>
        </w:rPr>
        <w:t>Specify all security measures taken to ensure data is safe and cannot/won’t be accessed by any unknown third party. E.g. anonymization, encryption, SSL, password-protection, etc.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8C39F9" w:rsidRPr="008C39F9" w14:paraId="1BCCA019" w14:textId="77777777" w:rsidTr="008C39F9">
        <w:trPr>
          <w:trHeight w:val="2229"/>
        </w:trPr>
        <w:tc>
          <w:tcPr>
            <w:tcW w:w="9152" w:type="dxa"/>
          </w:tcPr>
          <w:p w14:paraId="3E4F4CE0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rPr>
                <w:rFonts w:ascii="Arial" w:hAnsi="Arial" w:cs="Arial"/>
                <w:b/>
                <w:bCs/>
                <w:sz w:val="22"/>
                <w:u w:val="single"/>
                <w:lang w:eastAsia="zh-CN"/>
              </w:rPr>
            </w:pPr>
          </w:p>
          <w:p w14:paraId="0344F144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rPr>
                <w:rFonts w:ascii="Arial" w:hAnsi="Arial" w:cs="Arial"/>
                <w:b/>
                <w:sz w:val="22"/>
                <w:u w:val="single"/>
                <w:lang w:eastAsia="zh-CN"/>
              </w:rPr>
            </w:pPr>
          </w:p>
          <w:p w14:paraId="06E8608C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rPr>
                <w:rFonts w:ascii="Arial" w:hAnsi="Arial" w:cs="Arial"/>
                <w:b/>
                <w:sz w:val="22"/>
                <w:u w:val="single"/>
                <w:lang w:eastAsia="zh-CN"/>
              </w:rPr>
            </w:pPr>
          </w:p>
        </w:tc>
      </w:tr>
    </w:tbl>
    <w:p w14:paraId="1426A343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</w:p>
    <w:p w14:paraId="2951F0CF" w14:textId="77777777" w:rsidR="008C39F9" w:rsidRPr="008C39F9" w:rsidRDefault="008C39F9" w:rsidP="008C39F9">
      <w:pPr>
        <w:widowControl w:val="0"/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</w:p>
    <w:p w14:paraId="478FFE84" w14:textId="0567BB13" w:rsidR="008C39F9" w:rsidRPr="00AF7C87" w:rsidRDefault="008C39F9" w:rsidP="00AF7C87">
      <w:pPr>
        <w:pStyle w:val="ListParagraph"/>
        <w:widowControl w:val="0"/>
        <w:numPr>
          <w:ilvl w:val="0"/>
          <w:numId w:val="5"/>
        </w:numPr>
        <w:suppressAutoHyphens/>
        <w:spacing w:before="20" w:after="20"/>
        <w:rPr>
          <w:rFonts w:ascii="Arial" w:hAnsi="Arial" w:cs="Arial"/>
          <w:b/>
          <w:sz w:val="22"/>
          <w:u w:val="single"/>
          <w:lang w:eastAsia="zh-CN"/>
        </w:rPr>
      </w:pPr>
      <w:r w:rsidRPr="00AF7C87">
        <w:rPr>
          <w:rFonts w:ascii="Arial" w:hAnsi="Arial" w:cs="Arial"/>
          <w:b/>
          <w:sz w:val="22"/>
          <w:u w:val="single"/>
          <w:lang w:eastAsia="zh-CN"/>
        </w:rPr>
        <w:t>Quality control procedure for transfer.</w:t>
      </w:r>
    </w:p>
    <w:p w14:paraId="7A23F0D1" w14:textId="77777777" w:rsidR="008C39F9" w:rsidRPr="008C39F9" w:rsidRDefault="008C39F9" w:rsidP="008C39F9">
      <w:pPr>
        <w:pStyle w:val="BodyText"/>
        <w:rPr>
          <w:rFonts w:ascii="Arial" w:hAnsi="Arial" w:cs="Arial"/>
          <w:sz w:val="22"/>
          <w:szCs w:val="22"/>
        </w:rPr>
      </w:pPr>
      <w:r w:rsidRPr="008C39F9">
        <w:rPr>
          <w:rFonts w:ascii="Arial" w:hAnsi="Arial" w:cs="Arial"/>
          <w:sz w:val="22"/>
          <w:szCs w:val="22"/>
        </w:rPr>
        <w:t>Specify how data is/will be, properly transferred, i.e. data integrity maintained etc. e.g. 4-point check, etc.</w:t>
      </w: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8C39F9" w:rsidRPr="008C39F9" w14:paraId="2186C51C" w14:textId="77777777" w:rsidTr="00AF7C87">
        <w:trPr>
          <w:trHeight w:val="715"/>
        </w:trPr>
        <w:tc>
          <w:tcPr>
            <w:tcW w:w="9191" w:type="dxa"/>
          </w:tcPr>
          <w:p w14:paraId="4FDA88CC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rPr>
                <w:rFonts w:ascii="Arial" w:hAnsi="Arial" w:cs="Arial"/>
                <w:b/>
                <w:sz w:val="22"/>
                <w:u w:val="single"/>
                <w:lang w:eastAsia="zh-CN"/>
              </w:rPr>
            </w:pPr>
          </w:p>
          <w:p w14:paraId="0DD6704B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rPr>
                <w:rFonts w:ascii="Arial" w:hAnsi="Arial" w:cs="Arial"/>
                <w:b/>
                <w:sz w:val="22"/>
                <w:u w:val="single"/>
                <w:lang w:eastAsia="zh-CN"/>
              </w:rPr>
            </w:pPr>
          </w:p>
          <w:p w14:paraId="769EB28D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rPr>
                <w:rFonts w:ascii="Arial" w:hAnsi="Arial" w:cs="Arial"/>
                <w:b/>
                <w:sz w:val="22"/>
                <w:u w:val="single"/>
                <w:lang w:eastAsia="zh-CN"/>
              </w:rPr>
            </w:pPr>
          </w:p>
          <w:p w14:paraId="4134CC19" w14:textId="77777777" w:rsidR="008C39F9" w:rsidRPr="008C39F9" w:rsidRDefault="008C39F9" w:rsidP="008C39F9">
            <w:pPr>
              <w:widowControl w:val="0"/>
              <w:suppressAutoHyphens/>
              <w:spacing w:before="20" w:after="20"/>
              <w:rPr>
                <w:rFonts w:ascii="Arial" w:hAnsi="Arial" w:cs="Arial"/>
                <w:b/>
                <w:sz w:val="22"/>
                <w:u w:val="single"/>
                <w:lang w:eastAsia="zh-CN"/>
              </w:rPr>
            </w:pPr>
          </w:p>
        </w:tc>
      </w:tr>
    </w:tbl>
    <w:p w14:paraId="669F4DCC" w14:textId="08788492" w:rsidR="008C39F9" w:rsidRPr="008C39F9" w:rsidRDefault="008C39F9">
      <w:pPr>
        <w:rPr>
          <w:rFonts w:ascii="Arial" w:hAnsi="Arial" w:cs="Arial"/>
          <w:b/>
          <w:bCs/>
          <w:sz w:val="24"/>
          <w:szCs w:val="24"/>
        </w:rPr>
      </w:pPr>
    </w:p>
    <w:p w14:paraId="7818C0BB" w14:textId="5A2DEB14" w:rsidR="00F14730" w:rsidRPr="00AF7C87" w:rsidRDefault="00AA0ED5" w:rsidP="00AF7C8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F7C87">
        <w:rPr>
          <w:rFonts w:ascii="Arial" w:hAnsi="Arial" w:cs="Arial"/>
          <w:b/>
          <w:bCs/>
          <w:sz w:val="24"/>
          <w:szCs w:val="24"/>
          <w:u w:val="single"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2206"/>
        <w:gridCol w:w="1231"/>
        <w:gridCol w:w="1730"/>
      </w:tblGrid>
      <w:tr w:rsidR="00650D99" w:rsidRPr="008C39F9" w14:paraId="0C0C21C5" w14:textId="77777777" w:rsidTr="005D6B19">
        <w:trPr>
          <w:trHeight w:val="280"/>
        </w:trPr>
        <w:tc>
          <w:tcPr>
            <w:tcW w:w="1668" w:type="dxa"/>
          </w:tcPr>
          <w:p w14:paraId="2A5F13DE" w14:textId="77777777" w:rsidR="00650D99" w:rsidRPr="008C39F9" w:rsidRDefault="00650D99" w:rsidP="00BA5812">
            <w:pPr>
              <w:rPr>
                <w:rFonts w:ascii="Arial" w:hAnsi="Arial" w:cs="Arial"/>
                <w:b/>
                <w:sz w:val="22"/>
              </w:rPr>
            </w:pPr>
            <w:bookmarkStart w:id="0" w:name="_Hlk17884793"/>
          </w:p>
        </w:tc>
        <w:tc>
          <w:tcPr>
            <w:tcW w:w="2409" w:type="dxa"/>
            <w:shd w:val="clear" w:color="auto" w:fill="D9D9D9" w:themeFill="background1" w:themeFillShade="D9"/>
          </w:tcPr>
          <w:p w14:paraId="1C8A06C4" w14:textId="09229F59" w:rsidR="00650D99" w:rsidRPr="008C39F9" w:rsidRDefault="00650D99" w:rsidP="008C39F9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C39F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76323BE1" w14:textId="54912C61" w:rsidR="00650D99" w:rsidRPr="008C39F9" w:rsidRDefault="00650D99" w:rsidP="008C39F9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C39F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00302D2A" w14:textId="3DC8FA1A" w:rsidR="00650D99" w:rsidRPr="008C39F9" w:rsidRDefault="00650D99" w:rsidP="008C39F9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C39F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534152A3" w14:textId="61A24EB0" w:rsidR="00650D99" w:rsidRPr="008C39F9" w:rsidRDefault="00650D99" w:rsidP="008C39F9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C39F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650D99" w:rsidRPr="008C39F9" w14:paraId="7818C0C1" w14:textId="4F4DD236" w:rsidTr="005D6B19">
        <w:trPr>
          <w:trHeight w:val="280"/>
        </w:trPr>
        <w:tc>
          <w:tcPr>
            <w:tcW w:w="1668" w:type="dxa"/>
          </w:tcPr>
          <w:p w14:paraId="7818C0BC" w14:textId="0A2D41D0" w:rsidR="00650D99" w:rsidRPr="008C39F9" w:rsidRDefault="00AF7C87" w:rsidP="00BA581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Sender</w:t>
            </w:r>
          </w:p>
          <w:p w14:paraId="7818C0BD" w14:textId="77777777" w:rsidR="00650D99" w:rsidRPr="008C39F9" w:rsidRDefault="00650D99" w:rsidP="00BA58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9" w:type="dxa"/>
          </w:tcPr>
          <w:p w14:paraId="4C33D75C" w14:textId="4E625CA6" w:rsidR="00650D99" w:rsidRPr="008C39F9" w:rsidRDefault="00650D99" w:rsidP="008C39F9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7818C0BE" w14:textId="6F19895A" w:rsidR="00650D99" w:rsidRPr="008C39F9" w:rsidRDefault="00650D99" w:rsidP="008C39F9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27" w:type="dxa"/>
          </w:tcPr>
          <w:p w14:paraId="7818C0C0" w14:textId="6092FF4C" w:rsidR="00650D99" w:rsidRPr="008C39F9" w:rsidRDefault="00650D99" w:rsidP="008C39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77864891" w14:textId="77777777" w:rsidR="00650D99" w:rsidRPr="008C39F9" w:rsidRDefault="00650D99" w:rsidP="008C39F9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650D99" w:rsidRPr="008C39F9" w14:paraId="7818C0C7" w14:textId="48DC8051" w:rsidTr="005D6B19">
        <w:trPr>
          <w:trHeight w:val="280"/>
        </w:trPr>
        <w:tc>
          <w:tcPr>
            <w:tcW w:w="1668" w:type="dxa"/>
          </w:tcPr>
          <w:p w14:paraId="3D16D3F1" w14:textId="356A5E32" w:rsidR="00650D99" w:rsidRPr="008C39F9" w:rsidRDefault="00AF7C87" w:rsidP="00F1473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Receiver</w:t>
            </w:r>
          </w:p>
          <w:p w14:paraId="7818C0C3" w14:textId="0FA8B0CD" w:rsidR="00650D99" w:rsidRPr="008C39F9" w:rsidRDefault="00650D99" w:rsidP="00BA58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9" w:type="dxa"/>
          </w:tcPr>
          <w:p w14:paraId="011B07A2" w14:textId="29EDC0A5" w:rsidR="00650D99" w:rsidRPr="008C39F9" w:rsidRDefault="00650D99" w:rsidP="008C39F9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7818C0C4" w14:textId="5593623E" w:rsidR="00650D99" w:rsidRPr="008C39F9" w:rsidRDefault="00650D99" w:rsidP="008C39F9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227" w:type="dxa"/>
          </w:tcPr>
          <w:p w14:paraId="7818C0C6" w14:textId="77777777" w:rsidR="00650D99" w:rsidRPr="008C39F9" w:rsidRDefault="00650D99" w:rsidP="008C39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4E336F8D" w14:textId="77777777" w:rsidR="00650D99" w:rsidRPr="008C39F9" w:rsidRDefault="00650D99" w:rsidP="008C39F9">
            <w:pPr>
              <w:rPr>
                <w:rFonts w:ascii="Arial" w:hAnsi="Arial" w:cs="Arial"/>
                <w:sz w:val="22"/>
              </w:rPr>
            </w:pPr>
          </w:p>
        </w:tc>
      </w:tr>
      <w:tr w:rsidR="00650D99" w:rsidRPr="008C39F9" w14:paraId="7818C0CD" w14:textId="2A8A78D3" w:rsidTr="005D6B19">
        <w:trPr>
          <w:trHeight w:val="280"/>
        </w:trPr>
        <w:tc>
          <w:tcPr>
            <w:tcW w:w="1668" w:type="dxa"/>
          </w:tcPr>
          <w:p w14:paraId="419E9D0D" w14:textId="28BCD8FF" w:rsidR="00650D99" w:rsidRPr="008C39F9" w:rsidRDefault="00AF7C87" w:rsidP="008C39F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Approved By</w:t>
            </w:r>
          </w:p>
          <w:p w14:paraId="7818C0C9" w14:textId="73FB3267" w:rsidR="00650D99" w:rsidRPr="008C39F9" w:rsidRDefault="00650D99" w:rsidP="008C39F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9" w:type="dxa"/>
          </w:tcPr>
          <w:p w14:paraId="6AB80875" w14:textId="5EE88E70" w:rsidR="00650D99" w:rsidRPr="008C39F9" w:rsidRDefault="00650D99" w:rsidP="008C39F9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7818C0CA" w14:textId="06C98924" w:rsidR="00650D99" w:rsidRPr="008C39F9" w:rsidRDefault="00650D99" w:rsidP="008C39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7" w:type="dxa"/>
          </w:tcPr>
          <w:p w14:paraId="7818C0CC" w14:textId="77777777" w:rsidR="00650D99" w:rsidRPr="008C39F9" w:rsidRDefault="00650D99" w:rsidP="008C39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1D49FAB1" w14:textId="77777777" w:rsidR="00650D99" w:rsidRPr="008C39F9" w:rsidRDefault="00650D99" w:rsidP="008C39F9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7818C0CE" w14:textId="77777777" w:rsidR="00F14730" w:rsidRPr="008C39F9" w:rsidRDefault="00F14730">
      <w:pPr>
        <w:rPr>
          <w:rFonts w:ascii="Arial" w:hAnsi="Arial" w:cs="Arial"/>
          <w:sz w:val="22"/>
        </w:rPr>
      </w:pPr>
    </w:p>
    <w:sectPr w:rsidR="00F14730" w:rsidRPr="008C39F9" w:rsidSect="00AB3D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FD48" w14:textId="77777777" w:rsidR="00B07EDE" w:rsidRDefault="00B07EDE" w:rsidP="008004E9">
      <w:pPr>
        <w:spacing w:after="0" w:line="240" w:lineRule="auto"/>
      </w:pPr>
      <w:r>
        <w:separator/>
      </w:r>
    </w:p>
  </w:endnote>
  <w:endnote w:type="continuationSeparator" w:id="0">
    <w:p w14:paraId="6757AA72" w14:textId="77777777" w:rsidR="00B07EDE" w:rsidRDefault="00B07EDE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C0D7" w14:textId="1C4663CB" w:rsidR="00AF7C87" w:rsidRDefault="00D436E9">
    <w:pPr>
      <w:pStyle w:val="Footer"/>
    </w:pPr>
    <w:r>
      <w:rPr>
        <w:noProof/>
      </w:rPr>
      <w:drawing>
        <wp:inline distT="0" distB="0" distL="0" distR="0" wp14:anchorId="536F2009" wp14:editId="692CE96F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2966" w14:textId="77777777" w:rsidR="00B07EDE" w:rsidRDefault="00B07EDE" w:rsidP="008004E9">
      <w:pPr>
        <w:spacing w:after="0" w:line="240" w:lineRule="auto"/>
      </w:pPr>
      <w:r>
        <w:separator/>
      </w:r>
    </w:p>
  </w:footnote>
  <w:footnote w:type="continuationSeparator" w:id="0">
    <w:p w14:paraId="246436A9" w14:textId="77777777" w:rsidR="00B07EDE" w:rsidRDefault="00B07EDE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50" w:type="dxa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1"/>
      <w:gridCol w:w="1939"/>
    </w:tblGrid>
    <w:tr w:rsidR="00AF7C87" w:rsidRPr="00ED4BE4" w14:paraId="1AD687A4" w14:textId="77777777" w:rsidTr="00E61A2A">
      <w:trPr>
        <w:trHeight w:val="274"/>
      </w:trPr>
      <w:tc>
        <w:tcPr>
          <w:tcW w:w="7211" w:type="dxa"/>
        </w:tcPr>
        <w:p w14:paraId="0BDA693E" w14:textId="4754CB05" w:rsidR="00AF7C87" w:rsidRPr="00ED4BE4" w:rsidRDefault="767E5F4B" w:rsidP="00AA0ED5">
          <w:pPr>
            <w:pStyle w:val="Footer"/>
            <w:rPr>
              <w:rFonts w:ascii="Arial" w:hAnsi="Arial" w:cs="Arial"/>
              <w:sz w:val="22"/>
              <w:lang w:eastAsia="nl-BE"/>
            </w:rPr>
          </w:pPr>
          <w:r w:rsidRPr="767E5F4B">
            <w:rPr>
              <w:rFonts w:ascii="Arial" w:hAnsi="Arial" w:cs="Arial"/>
              <w:b/>
              <w:bCs/>
              <w:sz w:val="22"/>
              <w:lang w:val="en-US"/>
            </w:rPr>
            <w:t>11-Attachment 01- Data Transfer Plan (DTP) – Template v2.0</w:t>
          </w:r>
        </w:p>
      </w:tc>
      <w:tc>
        <w:tcPr>
          <w:tcW w:w="1939" w:type="dxa"/>
        </w:tcPr>
        <w:p w14:paraId="55042399" w14:textId="77777777" w:rsidR="00AF7C87" w:rsidRPr="00ED4BE4" w:rsidRDefault="00AF7C87" w:rsidP="00AA0ED5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7818C0D5" w14:textId="77777777" w:rsidR="00AF7C87" w:rsidRDefault="00AF7C87" w:rsidP="008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24B"/>
    <w:multiLevelType w:val="hybridMultilevel"/>
    <w:tmpl w:val="3FD68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6A16"/>
    <w:multiLevelType w:val="hybridMultilevel"/>
    <w:tmpl w:val="126E5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003288">
    <w:abstractNumId w:val="4"/>
  </w:num>
  <w:num w:numId="2" w16cid:durableId="826822624">
    <w:abstractNumId w:val="0"/>
  </w:num>
  <w:num w:numId="3" w16cid:durableId="1365326414">
    <w:abstractNumId w:val="2"/>
  </w:num>
  <w:num w:numId="4" w16cid:durableId="1858038881">
    <w:abstractNumId w:val="3"/>
  </w:num>
  <w:num w:numId="5" w16cid:durableId="209743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E9"/>
    <w:rsid w:val="00002C2A"/>
    <w:rsid w:val="00033E92"/>
    <w:rsid w:val="0008666B"/>
    <w:rsid w:val="000C275A"/>
    <w:rsid w:val="00143AF3"/>
    <w:rsid w:val="001703C4"/>
    <w:rsid w:val="00190DEF"/>
    <w:rsid w:val="00191843"/>
    <w:rsid w:val="00192D12"/>
    <w:rsid w:val="001F2665"/>
    <w:rsid w:val="002366ED"/>
    <w:rsid w:val="002C1BA5"/>
    <w:rsid w:val="002D4126"/>
    <w:rsid w:val="003132F6"/>
    <w:rsid w:val="003561A3"/>
    <w:rsid w:val="0039082A"/>
    <w:rsid w:val="003A0A2C"/>
    <w:rsid w:val="003A228C"/>
    <w:rsid w:val="003A47E9"/>
    <w:rsid w:val="00447960"/>
    <w:rsid w:val="004C56D7"/>
    <w:rsid w:val="005120E7"/>
    <w:rsid w:val="0059661B"/>
    <w:rsid w:val="005D6B19"/>
    <w:rsid w:val="00617241"/>
    <w:rsid w:val="00632427"/>
    <w:rsid w:val="00650D99"/>
    <w:rsid w:val="00672813"/>
    <w:rsid w:val="00680BA8"/>
    <w:rsid w:val="0070377D"/>
    <w:rsid w:val="00724AFA"/>
    <w:rsid w:val="00792463"/>
    <w:rsid w:val="007C0488"/>
    <w:rsid w:val="008004E9"/>
    <w:rsid w:val="00813B53"/>
    <w:rsid w:val="00864FF1"/>
    <w:rsid w:val="008C39F9"/>
    <w:rsid w:val="00933574"/>
    <w:rsid w:val="00A87D95"/>
    <w:rsid w:val="00AA0ED5"/>
    <w:rsid w:val="00AB3D4F"/>
    <w:rsid w:val="00AC542B"/>
    <w:rsid w:val="00AF7C87"/>
    <w:rsid w:val="00B07EDE"/>
    <w:rsid w:val="00B86F4E"/>
    <w:rsid w:val="00BA5812"/>
    <w:rsid w:val="00BC4496"/>
    <w:rsid w:val="00C925D8"/>
    <w:rsid w:val="00C92C46"/>
    <w:rsid w:val="00CC7F87"/>
    <w:rsid w:val="00D10A32"/>
    <w:rsid w:val="00D34BDB"/>
    <w:rsid w:val="00D436E9"/>
    <w:rsid w:val="00DC680D"/>
    <w:rsid w:val="00DD2001"/>
    <w:rsid w:val="00E12FB9"/>
    <w:rsid w:val="00E61A2A"/>
    <w:rsid w:val="00E77CD4"/>
    <w:rsid w:val="00F0529A"/>
    <w:rsid w:val="00F05CD7"/>
    <w:rsid w:val="00F140FD"/>
    <w:rsid w:val="00F14730"/>
    <w:rsid w:val="00F741C1"/>
    <w:rsid w:val="00FB330F"/>
    <w:rsid w:val="00FE28E1"/>
    <w:rsid w:val="00FE5028"/>
    <w:rsid w:val="00FF1728"/>
    <w:rsid w:val="32E1AE54"/>
    <w:rsid w:val="767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8C0A0"/>
  <w15:docId w15:val="{C18FE159-AA95-4DB4-BDBC-05D920C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50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8C3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C39F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CD73CF5A-F25A-45B2-82F4-CFA7EC260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9CA14-9F11-47ED-81ED-4ADA28D9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62743-997A-4DC8-AE16-33ECDA9FE837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Medical Research Council (UK), The Gambia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bdondeh</dc:creator>
  <cp:lastModifiedBy>Bai-Lamin Dondeh</cp:lastModifiedBy>
  <cp:revision>17</cp:revision>
  <dcterms:created xsi:type="dcterms:W3CDTF">2014-10-13T14:53:00Z</dcterms:created>
  <dcterms:modified xsi:type="dcterms:W3CDTF">2022-06-24T09:52:00Z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bdd01ce6-9f71-4b37-be47-f1cd509db3d6</vt:lpwstr>
  </property>
</Properties>
</file>