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09E4" w14:textId="77777777" w:rsidR="003467E8" w:rsidRDefault="003467E8" w:rsidP="003467E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574BC4" w14:textId="35002AD6" w:rsidR="008B32F1" w:rsidRDefault="00EC3733" w:rsidP="00EC3733">
      <w:pPr>
        <w:jc w:val="center"/>
        <w:rPr>
          <w:rFonts w:ascii="Arial" w:hAnsi="Arial" w:cs="Arial"/>
          <w:sz w:val="22"/>
          <w:szCs w:val="22"/>
        </w:rPr>
      </w:pPr>
      <w:r w:rsidRPr="00EC3733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Children and COVID-19 Vaccination: Ethical Issues and Considerations</w:t>
      </w:r>
    </w:p>
    <w:p w14:paraId="7D5A5B23" w14:textId="0E673A5D" w:rsidR="004E3616" w:rsidRDefault="004E3616" w:rsidP="008B32F1">
      <w:pPr>
        <w:rPr>
          <w:rFonts w:ascii="Arial" w:hAnsi="Arial" w:cs="Arial"/>
          <w:sz w:val="22"/>
          <w:szCs w:val="22"/>
        </w:rPr>
      </w:pPr>
    </w:p>
    <w:p w14:paraId="2936C3F3" w14:textId="77777777" w:rsidR="004E3616" w:rsidRPr="0043368A" w:rsidRDefault="004E3616" w:rsidP="008B32F1">
      <w:pPr>
        <w:rPr>
          <w:rFonts w:ascii="Arial" w:hAnsi="Arial" w:cs="Arial"/>
          <w:sz w:val="22"/>
          <w:szCs w:val="22"/>
        </w:rPr>
      </w:pPr>
    </w:p>
    <w:p w14:paraId="3048E962" w14:textId="5D0AA390" w:rsidR="00591292" w:rsidRPr="00636216" w:rsidRDefault="004A3FB5" w:rsidP="008B32F1">
      <w:pPr>
        <w:rPr>
          <w:rFonts w:ascii="Arial" w:hAnsi="Arial" w:cs="Arial"/>
          <w:sz w:val="22"/>
          <w:szCs w:val="22"/>
        </w:rPr>
      </w:pPr>
      <w:r w:rsidRPr="0043368A">
        <w:rPr>
          <w:rFonts w:ascii="Arial" w:hAnsi="Arial" w:cs="Arial"/>
          <w:b/>
          <w:color w:val="2F5496" w:themeColor="accent1" w:themeShade="BF"/>
          <w:sz w:val="22"/>
          <w:szCs w:val="22"/>
        </w:rPr>
        <w:t>Time</w:t>
      </w:r>
      <w:r w:rsidR="00622971" w:rsidRPr="0043368A">
        <w:rPr>
          <w:rFonts w:ascii="Arial" w:hAnsi="Arial" w:cs="Arial"/>
          <w:color w:val="2F5496" w:themeColor="accent1" w:themeShade="BF"/>
          <w:sz w:val="22"/>
          <w:szCs w:val="22"/>
        </w:rPr>
        <w:t xml:space="preserve">: </w:t>
      </w:r>
      <w:r w:rsidR="00622971" w:rsidRPr="0043368A">
        <w:rPr>
          <w:rFonts w:ascii="Arial" w:hAnsi="Arial" w:cs="Arial"/>
          <w:sz w:val="22"/>
          <w:szCs w:val="22"/>
        </w:rPr>
        <w:t>13 September,</w:t>
      </w:r>
      <w:r w:rsidR="0038389F" w:rsidRPr="0043368A">
        <w:rPr>
          <w:rFonts w:ascii="Arial" w:hAnsi="Arial" w:cs="Arial"/>
          <w:sz w:val="22"/>
          <w:szCs w:val="22"/>
        </w:rPr>
        <w:t xml:space="preserve"> 2021 1pm-2pm London time</w:t>
      </w:r>
    </w:p>
    <w:p w14:paraId="260418B6" w14:textId="7C31A4D9" w:rsidR="0038389F" w:rsidRPr="0043368A" w:rsidRDefault="00F74152" w:rsidP="003838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368A">
        <w:rPr>
          <w:rFonts w:ascii="Arial" w:hAnsi="Arial" w:cs="Arial"/>
          <w:b/>
          <w:color w:val="2F5496" w:themeColor="accent1" w:themeShade="BF"/>
          <w:sz w:val="22"/>
          <w:szCs w:val="22"/>
        </w:rPr>
        <w:t>Chair</w:t>
      </w:r>
      <w:r w:rsidR="0043368A" w:rsidRPr="0043368A">
        <w:rPr>
          <w:rFonts w:ascii="Arial" w:hAnsi="Arial" w:cs="Arial"/>
          <w:color w:val="2F5496" w:themeColor="accent1" w:themeShade="BF"/>
          <w:sz w:val="22"/>
          <w:szCs w:val="22"/>
        </w:rPr>
        <w:t>:</w:t>
      </w:r>
      <w:r w:rsidR="0043368A" w:rsidRPr="0043368A">
        <w:rPr>
          <w:rFonts w:ascii="Arial" w:hAnsi="Arial" w:cs="Arial"/>
          <w:color w:val="000000" w:themeColor="text1"/>
          <w:sz w:val="22"/>
          <w:szCs w:val="22"/>
        </w:rPr>
        <w:tab/>
      </w:r>
      <w:hyperlink r:id="rId7" w:history="1">
        <w:r w:rsidR="00BD5728" w:rsidRPr="00591292">
          <w:rPr>
            <w:rStyle w:val="Hyperlink"/>
            <w:rFonts w:ascii="Arial" w:hAnsi="Arial" w:cs="Arial"/>
            <w:sz w:val="22"/>
            <w:szCs w:val="22"/>
          </w:rPr>
          <w:t>Lisa Forsberg</w:t>
        </w:r>
      </w:hyperlink>
      <w:r w:rsidR="00BD5728" w:rsidRPr="0043368A">
        <w:rPr>
          <w:rFonts w:ascii="Arial" w:hAnsi="Arial" w:cs="Arial"/>
          <w:color w:val="000000" w:themeColor="text1"/>
          <w:sz w:val="22"/>
          <w:szCs w:val="22"/>
        </w:rPr>
        <w:t xml:space="preserve">, British Academy </w:t>
      </w:r>
      <w:proofErr w:type="spellStart"/>
      <w:r w:rsidR="00BD5728" w:rsidRPr="0043368A">
        <w:rPr>
          <w:rFonts w:ascii="Arial" w:hAnsi="Arial" w:cs="Arial"/>
          <w:color w:val="000000" w:themeColor="text1"/>
          <w:sz w:val="22"/>
          <w:szCs w:val="22"/>
        </w:rPr>
        <w:t>Post Doctoral</w:t>
      </w:r>
      <w:proofErr w:type="spellEnd"/>
      <w:r w:rsidR="00BD5728" w:rsidRPr="0043368A">
        <w:rPr>
          <w:rFonts w:ascii="Arial" w:hAnsi="Arial" w:cs="Arial"/>
          <w:color w:val="000000" w:themeColor="text1"/>
          <w:sz w:val="22"/>
          <w:szCs w:val="22"/>
        </w:rPr>
        <w:t xml:space="preserve"> Fellow, Faculty of Law, &amp; Faculty of Philosophy, Oxford </w:t>
      </w:r>
      <w:proofErr w:type="spellStart"/>
      <w:r w:rsidR="00BD5728" w:rsidRPr="0043368A">
        <w:rPr>
          <w:rFonts w:ascii="Arial" w:hAnsi="Arial" w:cs="Arial"/>
          <w:color w:val="000000" w:themeColor="text1"/>
          <w:sz w:val="22"/>
          <w:szCs w:val="22"/>
        </w:rPr>
        <w:t>Uehiro</w:t>
      </w:r>
      <w:proofErr w:type="spellEnd"/>
      <w:r w:rsidR="00BD5728" w:rsidRPr="0043368A">
        <w:rPr>
          <w:rFonts w:ascii="Arial" w:hAnsi="Arial" w:cs="Arial"/>
          <w:color w:val="000000" w:themeColor="text1"/>
          <w:sz w:val="22"/>
          <w:szCs w:val="22"/>
        </w:rPr>
        <w:t xml:space="preserve"> Centre for Practical Ethics, University of Oxford, UK</w:t>
      </w:r>
    </w:p>
    <w:p w14:paraId="1D5C8F04" w14:textId="74FD2418" w:rsidR="00F74152" w:rsidRPr="0043368A" w:rsidRDefault="00F74152" w:rsidP="00F74152">
      <w:pPr>
        <w:rPr>
          <w:rFonts w:ascii="Arial" w:hAnsi="Arial" w:cs="Arial"/>
          <w:sz w:val="22"/>
          <w:szCs w:val="22"/>
        </w:rPr>
      </w:pPr>
    </w:p>
    <w:p w14:paraId="037C0021" w14:textId="77777777" w:rsidR="00464FA1" w:rsidRPr="0043368A" w:rsidRDefault="00464FA1" w:rsidP="00464FA1">
      <w:pPr>
        <w:rPr>
          <w:rFonts w:ascii="Arial" w:hAnsi="Arial" w:cs="Arial"/>
          <w:b/>
          <w:color w:val="2F859C"/>
          <w:sz w:val="22"/>
          <w:szCs w:val="22"/>
        </w:rPr>
      </w:pPr>
    </w:p>
    <w:p w14:paraId="1BFD2478" w14:textId="00E310D4" w:rsidR="0038389F" w:rsidRDefault="00F74152" w:rsidP="00591292">
      <w:pPr>
        <w:ind w:left="720" w:hanging="720"/>
        <w:rPr>
          <w:rFonts w:ascii="Arial" w:hAnsi="Arial" w:cs="Arial"/>
          <w:sz w:val="22"/>
          <w:szCs w:val="22"/>
        </w:rPr>
      </w:pPr>
      <w:r w:rsidRPr="0043368A">
        <w:rPr>
          <w:rFonts w:ascii="Arial" w:hAnsi="Arial" w:cs="Arial"/>
          <w:b/>
          <w:color w:val="2F5496" w:themeColor="accent1" w:themeShade="BF"/>
          <w:sz w:val="22"/>
          <w:szCs w:val="22"/>
        </w:rPr>
        <w:t>Panel</w:t>
      </w:r>
      <w:r w:rsidRPr="0043368A">
        <w:rPr>
          <w:rFonts w:ascii="Arial" w:hAnsi="Arial" w:cs="Arial"/>
          <w:color w:val="2F5496" w:themeColor="accent1" w:themeShade="BF"/>
          <w:sz w:val="22"/>
          <w:szCs w:val="22"/>
        </w:rPr>
        <w:t>:</w:t>
      </w:r>
      <w:r w:rsidRPr="0043368A">
        <w:rPr>
          <w:rFonts w:ascii="Arial" w:hAnsi="Arial" w:cs="Arial"/>
          <w:color w:val="2F5496" w:themeColor="accent1" w:themeShade="BF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BD5728" w:rsidRPr="0043368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hyperlink r:id="rId8" w:history="1">
        <w:r w:rsidR="00BD5728" w:rsidRPr="00591292">
          <w:rPr>
            <w:rStyle w:val="Hyperlink"/>
            <w:rFonts w:ascii="Arial" w:hAnsi="Arial" w:cs="Arial"/>
            <w:sz w:val="22"/>
            <w:szCs w:val="22"/>
          </w:rPr>
          <w:t>Anthony Skelton</w:t>
        </w:r>
      </w:hyperlink>
      <w:r w:rsidR="00BD5728" w:rsidRPr="0043368A">
        <w:rPr>
          <w:rFonts w:ascii="Arial" w:hAnsi="Arial" w:cs="Arial"/>
          <w:sz w:val="22"/>
          <w:szCs w:val="22"/>
        </w:rPr>
        <w:t xml:space="preserve">, Associate Professor, </w:t>
      </w:r>
      <w:proofErr w:type="spellStart"/>
      <w:r w:rsidR="00BD5728" w:rsidRPr="0043368A">
        <w:rPr>
          <w:rFonts w:ascii="Arial" w:hAnsi="Arial" w:cs="Arial"/>
          <w:sz w:val="22"/>
          <w:szCs w:val="22"/>
        </w:rPr>
        <w:t>Dept</w:t>
      </w:r>
      <w:proofErr w:type="spellEnd"/>
      <w:r w:rsidR="00BD5728" w:rsidRPr="0043368A">
        <w:rPr>
          <w:rFonts w:ascii="Arial" w:hAnsi="Arial" w:cs="Arial"/>
          <w:sz w:val="22"/>
          <w:szCs w:val="22"/>
        </w:rPr>
        <w:t xml:space="preserve"> of Philosophy,</w:t>
      </w:r>
      <w:r w:rsidR="00A462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62A3">
        <w:rPr>
          <w:rFonts w:ascii="Arial" w:hAnsi="Arial" w:cs="Arial"/>
          <w:sz w:val="22"/>
          <w:szCs w:val="22"/>
        </w:rPr>
        <w:t>Rotman</w:t>
      </w:r>
      <w:proofErr w:type="spellEnd"/>
      <w:r w:rsidR="00A462A3">
        <w:rPr>
          <w:rFonts w:ascii="Arial" w:hAnsi="Arial" w:cs="Arial"/>
          <w:sz w:val="22"/>
          <w:szCs w:val="22"/>
        </w:rPr>
        <w:t xml:space="preserve"> Institute of Philosophy,</w:t>
      </w:r>
      <w:r w:rsidR="00BD5728" w:rsidRPr="0043368A">
        <w:rPr>
          <w:rFonts w:ascii="Arial" w:hAnsi="Arial" w:cs="Arial"/>
          <w:sz w:val="22"/>
          <w:szCs w:val="22"/>
        </w:rPr>
        <w:t xml:space="preserve"> University of Western Ontario, Canada</w:t>
      </w:r>
    </w:p>
    <w:p w14:paraId="6A020B59" w14:textId="19F1E1F4" w:rsidR="00591292" w:rsidRPr="0043368A" w:rsidRDefault="00636216" w:rsidP="00591292">
      <w:pPr>
        <w:ind w:left="720"/>
        <w:rPr>
          <w:rFonts w:ascii="Arial" w:hAnsi="Arial" w:cs="Arial"/>
          <w:sz w:val="22"/>
          <w:szCs w:val="22"/>
        </w:rPr>
      </w:pPr>
      <w:hyperlink r:id="rId9" w:history="1">
        <w:r w:rsidR="00591292" w:rsidRPr="00591292">
          <w:rPr>
            <w:rStyle w:val="Hyperlink"/>
            <w:rFonts w:ascii="Arial" w:hAnsi="Arial" w:cs="Arial"/>
            <w:sz w:val="22"/>
            <w:szCs w:val="22"/>
          </w:rPr>
          <w:t>Beate Kampmann</w:t>
        </w:r>
      </w:hyperlink>
      <w:r w:rsidR="00591292">
        <w:rPr>
          <w:rFonts w:ascii="Arial" w:hAnsi="Arial" w:cs="Arial"/>
          <w:sz w:val="22"/>
          <w:szCs w:val="22"/>
        </w:rPr>
        <w:t>, Professor of Paediatric Infection &amp; Immunity, Director of The Vaccine Centre, London School of Hygiene and Tropical Medicine, London, UK</w:t>
      </w:r>
    </w:p>
    <w:p w14:paraId="3DC46BC2" w14:textId="0058A2A7" w:rsidR="00BD5728" w:rsidRPr="0043368A" w:rsidRDefault="00636216" w:rsidP="00591292">
      <w:pPr>
        <w:ind w:left="720"/>
        <w:rPr>
          <w:rFonts w:ascii="Arial" w:hAnsi="Arial" w:cs="Arial"/>
          <w:sz w:val="22"/>
          <w:szCs w:val="22"/>
        </w:rPr>
      </w:pPr>
      <w:hyperlink r:id="rId10" w:history="1">
        <w:r w:rsidR="00BD5728" w:rsidRPr="00591292">
          <w:rPr>
            <w:rStyle w:val="Hyperlink"/>
            <w:rFonts w:ascii="Arial" w:hAnsi="Arial" w:cs="Arial"/>
            <w:sz w:val="22"/>
            <w:szCs w:val="22"/>
          </w:rPr>
          <w:t>Govind Persad</w:t>
        </w:r>
      </w:hyperlink>
      <w:r w:rsidR="00BD5728" w:rsidRPr="0043368A">
        <w:rPr>
          <w:rFonts w:ascii="Arial" w:hAnsi="Arial" w:cs="Arial"/>
          <w:sz w:val="22"/>
          <w:szCs w:val="22"/>
        </w:rPr>
        <w:t xml:space="preserve">, </w:t>
      </w:r>
      <w:r w:rsidR="00591292">
        <w:rPr>
          <w:rFonts w:ascii="Arial" w:hAnsi="Arial" w:cs="Arial"/>
          <w:sz w:val="22"/>
          <w:szCs w:val="22"/>
        </w:rPr>
        <w:t>Assistant Professor, Sturm College of Law, University of Denver, Denver, Colorado, USA</w:t>
      </w:r>
    </w:p>
    <w:p w14:paraId="6A232936" w14:textId="2ED5BA1F" w:rsidR="00F74152" w:rsidRPr="0043368A" w:rsidRDefault="00F74152" w:rsidP="00F7415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0917539" w14:textId="77777777" w:rsidR="008B308D" w:rsidRPr="0043368A" w:rsidRDefault="008B308D" w:rsidP="00464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CCA538" w14:textId="1B26EF1A" w:rsidR="00F74152" w:rsidRPr="0043368A" w:rsidRDefault="00F74152" w:rsidP="00464FA1">
      <w:pPr>
        <w:rPr>
          <w:rFonts w:ascii="Arial" w:hAnsi="Arial" w:cs="Arial"/>
          <w:color w:val="000000" w:themeColor="text1"/>
          <w:sz w:val="22"/>
          <w:szCs w:val="22"/>
        </w:rPr>
      </w:pPr>
      <w:r w:rsidRPr="0043368A">
        <w:rPr>
          <w:rFonts w:ascii="Arial" w:hAnsi="Arial" w:cs="Arial"/>
          <w:color w:val="000000" w:themeColor="text1"/>
          <w:sz w:val="22"/>
          <w:szCs w:val="22"/>
        </w:rPr>
        <w:t xml:space="preserve">The following questions will form the basis of the seminar’s panel discussion. Seminar attendees are invited to submit questions in advance of the seminar when they </w:t>
      </w:r>
      <w:r w:rsidRPr="0043368A">
        <w:rPr>
          <w:rFonts w:ascii="Arial" w:hAnsi="Arial" w:cs="Arial"/>
          <w:sz w:val="22"/>
          <w:szCs w:val="22"/>
        </w:rPr>
        <w:t>register</w:t>
      </w:r>
      <w:r w:rsidRPr="0043368A">
        <w:rPr>
          <w:rFonts w:ascii="Arial" w:hAnsi="Arial" w:cs="Arial"/>
          <w:color w:val="000000" w:themeColor="text1"/>
          <w:sz w:val="22"/>
          <w:szCs w:val="22"/>
        </w:rPr>
        <w:t xml:space="preserve"> or during the live discussion. </w:t>
      </w:r>
    </w:p>
    <w:p w14:paraId="5723A28C" w14:textId="0D1FA9E8" w:rsidR="004E3616" w:rsidRPr="0043368A" w:rsidRDefault="004E3616" w:rsidP="00464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C92CBE" w14:textId="5A981C0B" w:rsidR="0043368A" w:rsidRPr="0043368A" w:rsidRDefault="0043368A" w:rsidP="0043368A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3368A">
        <w:rPr>
          <w:rFonts w:ascii="Arial" w:hAnsi="Arial" w:cs="Arial"/>
          <w:color w:val="000000"/>
          <w:sz w:val="22"/>
          <w:szCs w:val="22"/>
        </w:rPr>
        <w:t>What are the ethical considerations and issues associated with vaccinating children against COVID-19 given known risks and benefits and a context of relative uncertainty?</w:t>
      </w:r>
    </w:p>
    <w:p w14:paraId="23C656BB" w14:textId="77777777" w:rsidR="0043368A" w:rsidRPr="0043368A" w:rsidRDefault="0043368A" w:rsidP="0043368A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3368A">
        <w:rPr>
          <w:rFonts w:ascii="Arial" w:hAnsi="Arial" w:cs="Arial"/>
          <w:color w:val="000000"/>
          <w:sz w:val="22"/>
          <w:szCs w:val="22"/>
        </w:rPr>
        <w:t>Where COVID-19 vaccinations have been authorized for children, should vaccination be made mandatory in schools?</w:t>
      </w:r>
    </w:p>
    <w:p w14:paraId="0AFA1862" w14:textId="77777777" w:rsidR="0043368A" w:rsidRPr="0043368A" w:rsidRDefault="0043368A" w:rsidP="0043368A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3368A">
        <w:rPr>
          <w:rFonts w:ascii="Arial" w:hAnsi="Arial" w:cs="Arial"/>
          <w:color w:val="000000"/>
          <w:sz w:val="22"/>
          <w:szCs w:val="22"/>
        </w:rPr>
        <w:t>Where COVID-19 vaccinations have not been authorized for children, should they ever be given off-label to this population? </w:t>
      </w:r>
    </w:p>
    <w:p w14:paraId="37860FEA" w14:textId="77777777" w:rsidR="0043368A" w:rsidRPr="0043368A" w:rsidRDefault="0043368A" w:rsidP="0043368A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3368A">
        <w:rPr>
          <w:rFonts w:ascii="Arial" w:hAnsi="Arial" w:cs="Arial"/>
          <w:color w:val="000000"/>
          <w:sz w:val="22"/>
          <w:szCs w:val="22"/>
        </w:rPr>
        <w:t>Because children tend to be at lower risk than some other populations, should countries refrain from vaccinating children until the most vulnerable are vaccinated globally?</w:t>
      </w:r>
    </w:p>
    <w:p w14:paraId="66BC701E" w14:textId="66261C38" w:rsidR="004E3616" w:rsidRPr="0043368A" w:rsidRDefault="004E3616" w:rsidP="00464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156AB5" w14:textId="51EB04F0" w:rsidR="004E3616" w:rsidRPr="0043368A" w:rsidRDefault="0043368A" w:rsidP="00464FA1">
      <w:pPr>
        <w:rPr>
          <w:rStyle w:val="normaltextrun"/>
          <w:rFonts w:ascii="Arial" w:hAnsi="Arial" w:cs="Arial"/>
          <w:b/>
          <w:color w:val="2F5496" w:themeColor="accent1" w:themeShade="BF"/>
          <w:sz w:val="22"/>
          <w:szCs w:val="22"/>
        </w:rPr>
      </w:pPr>
      <w:r w:rsidRPr="0043368A">
        <w:rPr>
          <w:rStyle w:val="normaltextrun"/>
          <w:rFonts w:ascii="Arial" w:hAnsi="Arial" w:cs="Arial"/>
          <w:b/>
          <w:color w:val="2F5496" w:themeColor="accent1" w:themeShade="BF"/>
          <w:sz w:val="22"/>
          <w:szCs w:val="22"/>
        </w:rPr>
        <w:t>Suggested reading materials:</w:t>
      </w:r>
    </w:p>
    <w:p w14:paraId="40295762" w14:textId="0D0A2F89" w:rsidR="0043368A" w:rsidRPr="0043368A" w:rsidRDefault="0043368A" w:rsidP="00464FA1">
      <w:pPr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9CBFE63" w14:textId="636490C5" w:rsidR="0043368A" w:rsidRPr="00591292" w:rsidRDefault="0043368A" w:rsidP="0043368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3368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Should we delay COVID-19 vaccination in children? </w:t>
      </w:r>
      <w:hyperlink r:id="rId11" w:history="1">
        <w:r w:rsidRPr="0043368A">
          <w:rPr>
            <w:rStyle w:val="Hyperlink"/>
            <w:rFonts w:ascii="Arial" w:hAnsi="Arial" w:cs="Arial"/>
            <w:sz w:val="22"/>
            <w:szCs w:val="22"/>
          </w:rPr>
          <w:t>https://www.bmj.com/content/bmj/374/bmj.n1687.full.pdf</w:t>
        </w:r>
      </w:hyperlink>
    </w:p>
    <w:p w14:paraId="2412C6F0" w14:textId="1FFD9E5A" w:rsidR="00591292" w:rsidRPr="008B3C7C" w:rsidRDefault="00591292" w:rsidP="004E739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E739B">
        <w:rPr>
          <w:rFonts w:ascii="Arial" w:hAnsi="Arial" w:cs="Arial"/>
          <w:sz w:val="22"/>
          <w:szCs w:val="22"/>
        </w:rPr>
        <w:t>COVID-19 Vaccines for children in LMICs</w:t>
      </w:r>
      <w:r w:rsidR="004E739B" w:rsidRPr="004E739B">
        <w:rPr>
          <w:rFonts w:ascii="Arial" w:hAnsi="Arial" w:cs="Arial"/>
          <w:sz w:val="22"/>
          <w:szCs w:val="22"/>
        </w:rPr>
        <w:t xml:space="preserve">: another equity issue </w:t>
      </w:r>
      <w:hyperlink r:id="rId12" w:history="1">
        <w:r w:rsidR="004E739B" w:rsidRPr="002D1D0E">
          <w:rPr>
            <w:rStyle w:val="Hyperlink"/>
            <w:rFonts w:ascii="Arial" w:hAnsi="Arial" w:cs="Arial"/>
            <w:sz w:val="22"/>
            <w:szCs w:val="22"/>
          </w:rPr>
          <w:t>https://www.thelancet.com/journals/lancet/article/PIIS0140-6736(21)01748-7/fulltext</w:t>
        </w:r>
      </w:hyperlink>
    </w:p>
    <w:p w14:paraId="5FB0A169" w14:textId="0F494D2F" w:rsidR="008B3C7C" w:rsidRPr="008B3C7C" w:rsidRDefault="008B3C7C" w:rsidP="004E739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perspectives on COVID-19 Vaccine Prioritization</w:t>
      </w:r>
    </w:p>
    <w:p w14:paraId="0A22AFFC" w14:textId="234AD662" w:rsidR="008B3C7C" w:rsidRDefault="00636216" w:rsidP="008B3C7C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hyperlink r:id="rId13" w:history="1">
        <w:r w:rsidR="008B3C7C" w:rsidRPr="002D1D0E">
          <w:rPr>
            <w:rStyle w:val="Hyperlink"/>
            <w:rFonts w:ascii="Arial" w:hAnsi="Arial" w:cs="Arial"/>
            <w:sz w:val="22"/>
            <w:szCs w:val="22"/>
          </w:rPr>
          <w:t>https://www.ncbi.nlm.nih.gov/pmc/articles/PMC8035644/</w:t>
        </w:r>
      </w:hyperlink>
    </w:p>
    <w:p w14:paraId="3130EB8B" w14:textId="77777777" w:rsidR="008B3C7C" w:rsidRPr="004E739B" w:rsidRDefault="008B3C7C" w:rsidP="008B3C7C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17AB4C38" w14:textId="77777777" w:rsidR="004E739B" w:rsidRPr="0043368A" w:rsidRDefault="004E739B" w:rsidP="004E739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2438863A" w14:textId="77777777" w:rsidR="0043368A" w:rsidRPr="0043368A" w:rsidRDefault="0043368A" w:rsidP="00464FA1">
      <w:pPr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7581092D" w14:textId="02BD64EA" w:rsidR="00464FA1" w:rsidRPr="0043368A" w:rsidRDefault="00464FA1" w:rsidP="003467E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sectPr w:rsidR="00464FA1" w:rsidRPr="0043368A" w:rsidSect="00A07281">
      <w:head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4A3B" w14:textId="77777777" w:rsidR="00B076A7" w:rsidRDefault="00B076A7" w:rsidP="00F74152">
      <w:r>
        <w:separator/>
      </w:r>
    </w:p>
  </w:endnote>
  <w:endnote w:type="continuationSeparator" w:id="0">
    <w:p w14:paraId="2F1E06F9" w14:textId="77777777" w:rsidR="00B076A7" w:rsidRDefault="00B076A7" w:rsidP="00F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0109" w14:textId="77777777" w:rsidR="00B076A7" w:rsidRDefault="00B076A7" w:rsidP="00F74152">
      <w:r>
        <w:separator/>
      </w:r>
    </w:p>
  </w:footnote>
  <w:footnote w:type="continuationSeparator" w:id="0">
    <w:p w14:paraId="7B59C0B3" w14:textId="77777777" w:rsidR="00B076A7" w:rsidRDefault="00B076A7" w:rsidP="00F7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3E663" w14:textId="43A9F11B" w:rsidR="00F74152" w:rsidRDefault="003467E8">
    <w:pPr>
      <w:pStyle w:val="Header"/>
    </w:pPr>
    <w:r w:rsidRPr="00855189">
      <w:rPr>
        <w:rFonts w:ascii="Arial" w:hAnsi="Arial" w:cs="Arial"/>
        <w:sz w:val="22"/>
        <w:szCs w:val="22"/>
      </w:rPr>
      <w:fldChar w:fldCharType="begin"/>
    </w:r>
    <w:r w:rsidR="00D02576">
      <w:rPr>
        <w:rFonts w:ascii="Arial" w:hAnsi="Arial" w:cs="Arial"/>
        <w:sz w:val="22"/>
        <w:szCs w:val="22"/>
      </w:rPr>
      <w:instrText xml:space="preserve"> INCLUDEPICTURE "C:\\var\\folders\\3w\\y2wx65l54q584bzj2yp_yvrr0000gn\\T\\com.microsoft.Word\\WebArchiveCopyPasteTempFiles\\99e76d90-cee5-4542-89de-cf2137d3ee27_2.png" \* MERGEFORMAT </w:instrText>
    </w:r>
    <w:r w:rsidRPr="00855189">
      <w:rPr>
        <w:rFonts w:ascii="Arial" w:hAnsi="Arial" w:cs="Arial"/>
        <w:sz w:val="22"/>
        <w:szCs w:val="22"/>
      </w:rPr>
      <w:fldChar w:fldCharType="separate"/>
    </w:r>
    <w:r w:rsidRPr="00855189"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 wp14:anchorId="771E2A98" wp14:editId="5B5509DF">
          <wp:extent cx="1782501" cy="700127"/>
          <wp:effectExtent l="0" t="0" r="0" b="0"/>
          <wp:docPr id="2" name="Picture 2" descr="/var/folders/3w/y2wx65l54q584bzj2yp_yvrr0000gn/T/com.microsoft.Word/WebArchiveCopyPasteTempFiles/99e76d90-cee5-4542-89de-cf2137d3ee27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3w/y2wx65l54q584bzj2yp_yvrr0000gn/T/com.microsoft.Word/WebArchiveCopyPasteTempFiles/99e76d90-cee5-4542-89de-cf2137d3ee27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608" cy="70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189">
      <w:rPr>
        <w:rFonts w:ascii="Arial" w:hAnsi="Arial" w:cs="Arial"/>
        <w:sz w:val="22"/>
        <w:szCs w:val="22"/>
      </w:rPr>
      <w:fldChar w:fldCharType="end"/>
    </w:r>
    <w:r w:rsidR="00F74152"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4B7"/>
    <w:multiLevelType w:val="multilevel"/>
    <w:tmpl w:val="03BC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64119"/>
    <w:multiLevelType w:val="hybridMultilevel"/>
    <w:tmpl w:val="1BC2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6982"/>
    <w:multiLevelType w:val="multilevel"/>
    <w:tmpl w:val="30F0D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AA7506"/>
    <w:multiLevelType w:val="hybridMultilevel"/>
    <w:tmpl w:val="78BEA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5B0C"/>
    <w:multiLevelType w:val="multilevel"/>
    <w:tmpl w:val="659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A"/>
    <w:rsid w:val="000131E3"/>
    <w:rsid w:val="00041967"/>
    <w:rsid w:val="000733DA"/>
    <w:rsid w:val="00081796"/>
    <w:rsid w:val="000F6602"/>
    <w:rsid w:val="00100039"/>
    <w:rsid w:val="0012719A"/>
    <w:rsid w:val="00130A89"/>
    <w:rsid w:val="001470E2"/>
    <w:rsid w:val="001575B3"/>
    <w:rsid w:val="00164EA0"/>
    <w:rsid w:val="00165BB5"/>
    <w:rsid w:val="0017004A"/>
    <w:rsid w:val="00172008"/>
    <w:rsid w:val="001A79EB"/>
    <w:rsid w:val="001C532B"/>
    <w:rsid w:val="00256025"/>
    <w:rsid w:val="002A541A"/>
    <w:rsid w:val="002D0AF5"/>
    <w:rsid w:val="002F064C"/>
    <w:rsid w:val="00323D1B"/>
    <w:rsid w:val="00342733"/>
    <w:rsid w:val="003467E8"/>
    <w:rsid w:val="00365104"/>
    <w:rsid w:val="0038389F"/>
    <w:rsid w:val="003B542C"/>
    <w:rsid w:val="004146E8"/>
    <w:rsid w:val="00421483"/>
    <w:rsid w:val="0043368A"/>
    <w:rsid w:val="00457E7D"/>
    <w:rsid w:val="00464FA1"/>
    <w:rsid w:val="004A3FB5"/>
    <w:rsid w:val="004C3E00"/>
    <w:rsid w:val="004E3616"/>
    <w:rsid w:val="004E739B"/>
    <w:rsid w:val="004F3AE2"/>
    <w:rsid w:val="004F72C4"/>
    <w:rsid w:val="00505594"/>
    <w:rsid w:val="0051179D"/>
    <w:rsid w:val="00514BCD"/>
    <w:rsid w:val="005171DC"/>
    <w:rsid w:val="00540FCE"/>
    <w:rsid w:val="00543C55"/>
    <w:rsid w:val="00557E55"/>
    <w:rsid w:val="00581AAD"/>
    <w:rsid w:val="00591292"/>
    <w:rsid w:val="005951E5"/>
    <w:rsid w:val="0059640B"/>
    <w:rsid w:val="005B3136"/>
    <w:rsid w:val="005E7417"/>
    <w:rsid w:val="00616C46"/>
    <w:rsid w:val="00622971"/>
    <w:rsid w:val="006300BD"/>
    <w:rsid w:val="00636216"/>
    <w:rsid w:val="00652E4A"/>
    <w:rsid w:val="006A0CBF"/>
    <w:rsid w:val="006C2295"/>
    <w:rsid w:val="006F1878"/>
    <w:rsid w:val="00710901"/>
    <w:rsid w:val="007326B6"/>
    <w:rsid w:val="0073791F"/>
    <w:rsid w:val="007512B1"/>
    <w:rsid w:val="00751A19"/>
    <w:rsid w:val="00755B29"/>
    <w:rsid w:val="007562D9"/>
    <w:rsid w:val="007C70CF"/>
    <w:rsid w:val="008406C6"/>
    <w:rsid w:val="00855189"/>
    <w:rsid w:val="00857B8B"/>
    <w:rsid w:val="00880CA1"/>
    <w:rsid w:val="008B308D"/>
    <w:rsid w:val="008B32F1"/>
    <w:rsid w:val="008B3C7C"/>
    <w:rsid w:val="008C05AD"/>
    <w:rsid w:val="009258BA"/>
    <w:rsid w:val="009268AB"/>
    <w:rsid w:val="00937A4C"/>
    <w:rsid w:val="0096355D"/>
    <w:rsid w:val="0097096F"/>
    <w:rsid w:val="00A02013"/>
    <w:rsid w:val="00A07281"/>
    <w:rsid w:val="00A212AD"/>
    <w:rsid w:val="00A32A53"/>
    <w:rsid w:val="00A462A3"/>
    <w:rsid w:val="00A56231"/>
    <w:rsid w:val="00A90517"/>
    <w:rsid w:val="00B076A7"/>
    <w:rsid w:val="00B118AE"/>
    <w:rsid w:val="00B14BFF"/>
    <w:rsid w:val="00B1795F"/>
    <w:rsid w:val="00B35B84"/>
    <w:rsid w:val="00B43486"/>
    <w:rsid w:val="00B43B19"/>
    <w:rsid w:val="00B51960"/>
    <w:rsid w:val="00B66528"/>
    <w:rsid w:val="00BC0D4E"/>
    <w:rsid w:val="00BC2D84"/>
    <w:rsid w:val="00BC7325"/>
    <w:rsid w:val="00BD5728"/>
    <w:rsid w:val="00BF5A0B"/>
    <w:rsid w:val="00C40910"/>
    <w:rsid w:val="00CB6E78"/>
    <w:rsid w:val="00D0138A"/>
    <w:rsid w:val="00D02576"/>
    <w:rsid w:val="00D34BD3"/>
    <w:rsid w:val="00D63F22"/>
    <w:rsid w:val="00DA02C6"/>
    <w:rsid w:val="00DA76EF"/>
    <w:rsid w:val="00DE6EA1"/>
    <w:rsid w:val="00E10B14"/>
    <w:rsid w:val="00E26EE9"/>
    <w:rsid w:val="00E464FB"/>
    <w:rsid w:val="00E57AE5"/>
    <w:rsid w:val="00E64072"/>
    <w:rsid w:val="00E84479"/>
    <w:rsid w:val="00E9398F"/>
    <w:rsid w:val="00EA6FCB"/>
    <w:rsid w:val="00EC3733"/>
    <w:rsid w:val="00EC3ABF"/>
    <w:rsid w:val="00ED06C0"/>
    <w:rsid w:val="00EE3AAC"/>
    <w:rsid w:val="00EF3E0D"/>
    <w:rsid w:val="00F1614A"/>
    <w:rsid w:val="00F16D33"/>
    <w:rsid w:val="00F37AE1"/>
    <w:rsid w:val="00F4297B"/>
    <w:rsid w:val="00F74152"/>
    <w:rsid w:val="00F9156A"/>
    <w:rsid w:val="00FA286A"/>
    <w:rsid w:val="00FB289C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81E7"/>
  <w15:chartTrackingRefBased/>
  <w15:docId w15:val="{EB4EF835-B87B-4845-A586-75C858C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1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28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A286A"/>
  </w:style>
  <w:style w:type="character" w:customStyle="1" w:styleId="eop">
    <w:name w:val="eop"/>
    <w:basedOn w:val="DefaultParagraphFont"/>
    <w:rsid w:val="00FA286A"/>
  </w:style>
  <w:style w:type="paragraph" w:styleId="NormalWeb">
    <w:name w:val="Normal (Web)"/>
    <w:basedOn w:val="Normal"/>
    <w:uiPriority w:val="99"/>
    <w:unhideWhenUsed/>
    <w:rsid w:val="006F18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41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152"/>
  </w:style>
  <w:style w:type="paragraph" w:styleId="Footer">
    <w:name w:val="footer"/>
    <w:basedOn w:val="Normal"/>
    <w:link w:val="FooterChar"/>
    <w:uiPriority w:val="99"/>
    <w:unhideWhenUsed/>
    <w:rsid w:val="00F74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52"/>
  </w:style>
  <w:style w:type="character" w:styleId="FollowedHyperlink">
    <w:name w:val="FollowedHyperlink"/>
    <w:basedOn w:val="DefaultParagraphFont"/>
    <w:uiPriority w:val="99"/>
    <w:semiHidden/>
    <w:unhideWhenUsed/>
    <w:rsid w:val="007326B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6B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A6F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F5A0B"/>
  </w:style>
  <w:style w:type="character" w:customStyle="1" w:styleId="Heading1Char">
    <w:name w:val="Heading 1 Char"/>
    <w:basedOn w:val="DefaultParagraphFont"/>
    <w:link w:val="Heading1"/>
    <w:uiPriority w:val="9"/>
    <w:rsid w:val="008551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wire-citation-authors">
    <w:name w:val="highwire-citation-authors"/>
    <w:basedOn w:val="DefaultParagraphFont"/>
    <w:rsid w:val="00855189"/>
  </w:style>
  <w:style w:type="character" w:customStyle="1" w:styleId="highwire-citation-author">
    <w:name w:val="highwire-citation-author"/>
    <w:basedOn w:val="DefaultParagraphFont"/>
    <w:rsid w:val="00855189"/>
  </w:style>
  <w:style w:type="character" w:customStyle="1" w:styleId="highwire-cite-metadata-journal">
    <w:name w:val="highwire-cite-metadata-journal"/>
    <w:basedOn w:val="DefaultParagraphFont"/>
    <w:rsid w:val="00855189"/>
  </w:style>
  <w:style w:type="character" w:customStyle="1" w:styleId="highwire-cite-metadata-date">
    <w:name w:val="highwire-cite-metadata-date"/>
    <w:basedOn w:val="DefaultParagraphFont"/>
    <w:rsid w:val="00855189"/>
  </w:style>
  <w:style w:type="character" w:customStyle="1" w:styleId="highwire-cite-metadata-volume">
    <w:name w:val="highwire-cite-metadata-volume"/>
    <w:basedOn w:val="DefaultParagraphFont"/>
    <w:rsid w:val="00855189"/>
  </w:style>
  <w:style w:type="character" w:customStyle="1" w:styleId="highwire-cite-metadata-issue">
    <w:name w:val="highwire-cite-metadata-issue"/>
    <w:basedOn w:val="DefaultParagraphFont"/>
    <w:rsid w:val="00855189"/>
  </w:style>
  <w:style w:type="character" w:customStyle="1" w:styleId="highwire-cite-metadata-pages">
    <w:name w:val="highwire-cite-metadata-pages"/>
    <w:basedOn w:val="DefaultParagraphFont"/>
    <w:rsid w:val="00855189"/>
  </w:style>
  <w:style w:type="character" w:customStyle="1" w:styleId="highwire-cite-metadata-doi">
    <w:name w:val="highwire-cite-metadata-doi"/>
    <w:basedOn w:val="DefaultParagraphFont"/>
    <w:rsid w:val="00855189"/>
  </w:style>
  <w:style w:type="paragraph" w:styleId="ListParagraph">
    <w:name w:val="List Paragraph"/>
    <w:basedOn w:val="Normal"/>
    <w:uiPriority w:val="34"/>
    <w:qFormat/>
    <w:rsid w:val="004E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85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o.ca/philosophy/people/skelton.html" TargetMode="External"/><Relationship Id="rId13" Type="http://schemas.openxmlformats.org/officeDocument/2006/relationships/hyperlink" Target="https://www.ncbi.nlm.nih.gov/pmc/articles/PMC80356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.ox.ac.uk/people/lisa-forsberg" TargetMode="External"/><Relationship Id="rId12" Type="http://schemas.openxmlformats.org/officeDocument/2006/relationships/hyperlink" Target="https://www.thelancet.com/journals/lancet/article/PIIS0140-6736(21)01748-7/fullte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j.com/content/bmj/374/bmj.n1687.ful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w.du.edu/about/people/govind-pers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shtm.ac.uk/aboutus/people/kampmann.beat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Forum</dc:creator>
  <cp:keywords/>
  <dc:description/>
  <cp:lastModifiedBy>Kevin Childs</cp:lastModifiedBy>
  <cp:revision>7</cp:revision>
  <dcterms:created xsi:type="dcterms:W3CDTF">2021-09-06T09:52:00Z</dcterms:created>
  <dcterms:modified xsi:type="dcterms:W3CDTF">2021-11-10T13:53:00Z</dcterms:modified>
</cp:coreProperties>
</file>