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2941C" w14:textId="77777777" w:rsidR="006E3F7B" w:rsidRPr="0081458A" w:rsidRDefault="000128FD" w:rsidP="00C52B81">
      <w:pPr>
        <w:pStyle w:val="Heading2"/>
        <w:spacing w:before="40" w:after="40"/>
        <w:jc w:val="both"/>
        <w:rPr>
          <w:bCs w:val="0"/>
          <w:sz w:val="22"/>
          <w:szCs w:val="22"/>
          <w:lang w:val="en-US"/>
        </w:rPr>
      </w:pPr>
      <w:r w:rsidRPr="0081458A">
        <w:rPr>
          <w:bCs w:val="0"/>
          <w:sz w:val="22"/>
          <w:szCs w:val="22"/>
          <w:lang w:val="en-US"/>
        </w:rPr>
        <w:t>CHN</w:t>
      </w:r>
      <w:r w:rsidR="0001756A" w:rsidRPr="0081458A">
        <w:rPr>
          <w:bCs w:val="0"/>
          <w:sz w:val="22"/>
          <w:szCs w:val="22"/>
          <w:lang w:val="en-US"/>
        </w:rPr>
        <w:t xml:space="preserve"> </w:t>
      </w:r>
      <w:r w:rsidR="00AA662C">
        <w:rPr>
          <w:bCs w:val="0"/>
          <w:sz w:val="22"/>
          <w:szCs w:val="22"/>
          <w:lang w:val="en-US"/>
        </w:rPr>
        <w:t xml:space="preserve">PB-SAM </w:t>
      </w:r>
      <w:r w:rsidR="0001756A" w:rsidRPr="0081458A">
        <w:rPr>
          <w:bCs w:val="0"/>
          <w:sz w:val="22"/>
          <w:szCs w:val="22"/>
          <w:lang w:val="en-US"/>
        </w:rPr>
        <w:t>001</w:t>
      </w:r>
      <w:r w:rsidR="006E3F7B" w:rsidRPr="0081458A">
        <w:rPr>
          <w:bCs w:val="0"/>
          <w:sz w:val="22"/>
          <w:szCs w:val="22"/>
          <w:lang w:val="en-US"/>
        </w:rPr>
        <w:t xml:space="preserve">:  CHAIN </w:t>
      </w:r>
      <w:r w:rsidR="00AA662C">
        <w:rPr>
          <w:bCs w:val="0"/>
          <w:sz w:val="22"/>
          <w:szCs w:val="22"/>
          <w:lang w:val="en-US"/>
        </w:rPr>
        <w:t xml:space="preserve">PB-SAM </w:t>
      </w:r>
      <w:r w:rsidR="00941088" w:rsidRPr="0081458A">
        <w:rPr>
          <w:color w:val="000000" w:themeColor="text1"/>
          <w:sz w:val="22"/>
          <w:szCs w:val="22"/>
        </w:rPr>
        <w:t>preparation of freezing mixture</w:t>
      </w:r>
      <w:r w:rsidR="006E3F7B" w:rsidRPr="0081458A">
        <w:rPr>
          <w:bCs w:val="0"/>
          <w:sz w:val="22"/>
          <w:szCs w:val="22"/>
          <w:lang w:val="en-US"/>
        </w:rPr>
        <w:t xml:space="preserve"> SOP</w:t>
      </w:r>
    </w:p>
    <w:p w14:paraId="7852941D" w14:textId="77777777" w:rsidR="006E3F7B" w:rsidRPr="0081458A" w:rsidRDefault="007320A8" w:rsidP="00C52B81">
      <w:pPr>
        <w:pStyle w:val="Heading2"/>
        <w:spacing w:before="40" w:after="40"/>
        <w:jc w:val="both"/>
        <w:rPr>
          <w:color w:val="1F4D78"/>
          <w:sz w:val="22"/>
          <w:szCs w:val="22"/>
          <w:lang w:val="en-US"/>
        </w:rPr>
      </w:pPr>
      <w:r>
        <w:rPr>
          <w:b w:val="0"/>
          <w:noProof/>
          <w:sz w:val="22"/>
          <w:szCs w:val="22"/>
          <w:lang w:eastAsia="en-GB"/>
        </w:rPr>
        <w:pict w14:anchorId="785294D5">
          <v:line id="Line 2" o:spid="_x0000_s1026" style="position:absolute;left:0;text-align:left;z-index:251659264;visibility:visibl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" strokeweight="2pt"/>
        </w:pict>
      </w:r>
    </w:p>
    <w:p w14:paraId="7852941E" w14:textId="77777777" w:rsidR="006E3F7B" w:rsidRDefault="006E3F7B" w:rsidP="00C52B81">
      <w:pPr>
        <w:jc w:val="both"/>
        <w:rPr>
          <w:rFonts w:ascii="Arial" w:hAnsi="Arial" w:cs="Arial"/>
          <w:b/>
          <w:sz w:val="22"/>
          <w:szCs w:val="22"/>
          <w:lang w:val="en-US"/>
        </w:rPr>
      </w:pPr>
      <w:r w:rsidRPr="0081458A">
        <w:rPr>
          <w:rFonts w:ascii="Arial" w:hAnsi="Arial" w:cs="Arial"/>
          <w:b/>
          <w:sz w:val="22"/>
          <w:szCs w:val="22"/>
          <w:lang w:val="en-US"/>
        </w:rPr>
        <w:t>Purpose</w:t>
      </w:r>
    </w:p>
    <w:p w14:paraId="7852941F" w14:textId="77777777" w:rsidR="00AA662C" w:rsidRPr="0081458A" w:rsidRDefault="00AA662C" w:rsidP="00C52B81">
      <w:pPr>
        <w:jc w:val="both"/>
        <w:rPr>
          <w:rFonts w:ascii="Arial" w:hAnsi="Arial" w:cs="Arial"/>
          <w:b/>
          <w:sz w:val="22"/>
          <w:szCs w:val="22"/>
          <w:lang w:val="en-US"/>
        </w:rPr>
      </w:pPr>
    </w:p>
    <w:p w14:paraId="78529420" w14:textId="77777777" w:rsidR="00FC3C61" w:rsidRPr="0081458A" w:rsidRDefault="00C14AE4" w:rsidP="00363101">
      <w:pPr>
        <w:tabs>
          <w:tab w:val="left" w:pos="720"/>
        </w:tabs>
        <w:contextualSpacing/>
        <w:jc w:val="both"/>
        <w:rPr>
          <w:rFonts w:ascii="Arial" w:hAnsi="Arial" w:cs="Arial"/>
          <w:sz w:val="22"/>
          <w:szCs w:val="22"/>
        </w:rPr>
      </w:pPr>
      <w:r w:rsidRPr="0081458A">
        <w:rPr>
          <w:rFonts w:ascii="Arial" w:hAnsi="Arial" w:cs="Arial"/>
          <w:sz w:val="22"/>
          <w:szCs w:val="22"/>
        </w:rPr>
        <w:t xml:space="preserve">The purpose of this SOP is to describe the standard procedures involved in preparation and QC of freezing mixture used to store </w:t>
      </w:r>
      <w:r w:rsidR="00AA662C">
        <w:rPr>
          <w:rFonts w:ascii="Arial" w:hAnsi="Arial" w:cs="Arial"/>
          <w:sz w:val="22"/>
          <w:szCs w:val="22"/>
        </w:rPr>
        <w:t>wet rectal swab (</w:t>
      </w:r>
      <w:r w:rsidRPr="0081458A">
        <w:rPr>
          <w:rFonts w:ascii="Arial" w:hAnsi="Arial" w:cs="Arial"/>
          <w:sz w:val="22"/>
          <w:szCs w:val="22"/>
        </w:rPr>
        <w:t>R2</w:t>
      </w:r>
      <w:r w:rsidR="00AA662C">
        <w:rPr>
          <w:rFonts w:ascii="Arial" w:hAnsi="Arial" w:cs="Arial"/>
          <w:sz w:val="22"/>
          <w:szCs w:val="22"/>
        </w:rPr>
        <w:t>)</w:t>
      </w:r>
      <w:r w:rsidRPr="0081458A">
        <w:rPr>
          <w:rFonts w:ascii="Arial" w:hAnsi="Arial" w:cs="Arial"/>
          <w:sz w:val="22"/>
          <w:szCs w:val="22"/>
        </w:rPr>
        <w:t xml:space="preserve"> samples</w:t>
      </w:r>
    </w:p>
    <w:p w14:paraId="78529421" w14:textId="77777777" w:rsidR="00363101" w:rsidRPr="0081458A" w:rsidRDefault="00363101" w:rsidP="00363101">
      <w:pPr>
        <w:tabs>
          <w:tab w:val="left" w:pos="720"/>
        </w:tabs>
        <w:contextualSpacing/>
        <w:jc w:val="both"/>
        <w:rPr>
          <w:rFonts w:ascii="Arial" w:hAnsi="Arial" w:cs="Arial"/>
          <w:sz w:val="22"/>
          <w:szCs w:val="22"/>
        </w:rPr>
      </w:pPr>
    </w:p>
    <w:p w14:paraId="78529422" w14:textId="77777777" w:rsidR="00AA662C" w:rsidRDefault="006E3F7B" w:rsidP="00C52B81">
      <w:pPr>
        <w:tabs>
          <w:tab w:val="left" w:pos="3468"/>
        </w:tabs>
        <w:jc w:val="both"/>
        <w:rPr>
          <w:rFonts w:ascii="Arial" w:hAnsi="Arial" w:cs="Arial"/>
          <w:b/>
          <w:sz w:val="22"/>
          <w:szCs w:val="22"/>
          <w:lang w:val="en-US"/>
        </w:rPr>
      </w:pPr>
      <w:r w:rsidRPr="0081458A">
        <w:rPr>
          <w:rFonts w:ascii="Arial" w:hAnsi="Arial" w:cs="Arial"/>
          <w:b/>
          <w:sz w:val="22"/>
          <w:szCs w:val="22"/>
          <w:lang w:val="en-US"/>
        </w:rPr>
        <w:t>Responsibility</w:t>
      </w:r>
    </w:p>
    <w:p w14:paraId="78529423" w14:textId="77777777" w:rsidR="006E3F7B" w:rsidRPr="0081458A" w:rsidRDefault="006242E3" w:rsidP="00C52B81">
      <w:pPr>
        <w:tabs>
          <w:tab w:val="left" w:pos="3468"/>
        </w:tabs>
        <w:jc w:val="both"/>
        <w:rPr>
          <w:rFonts w:ascii="Arial" w:hAnsi="Arial" w:cs="Arial"/>
          <w:b/>
          <w:sz w:val="22"/>
          <w:szCs w:val="22"/>
          <w:lang w:val="en-US"/>
        </w:rPr>
      </w:pPr>
      <w:r w:rsidRPr="0081458A">
        <w:rPr>
          <w:rFonts w:ascii="Arial" w:hAnsi="Arial" w:cs="Arial"/>
          <w:b/>
          <w:sz w:val="22"/>
          <w:szCs w:val="22"/>
          <w:lang w:val="en-US"/>
        </w:rPr>
        <w:tab/>
      </w:r>
    </w:p>
    <w:p w14:paraId="78529424" w14:textId="77777777" w:rsidR="00653C3F" w:rsidRPr="0081458A" w:rsidRDefault="00653C3F" w:rsidP="00653C3F">
      <w:pPr>
        <w:pStyle w:val="Default"/>
        <w:rPr>
          <w:rFonts w:ascii="Arial" w:hAnsi="Arial" w:cs="Arial"/>
          <w:color w:val="auto"/>
          <w:sz w:val="22"/>
          <w:szCs w:val="22"/>
        </w:rPr>
      </w:pPr>
      <w:r w:rsidRPr="0081458A">
        <w:rPr>
          <w:rFonts w:ascii="Arial" w:hAnsi="Arial" w:cs="Arial"/>
          <w:color w:val="auto"/>
          <w:sz w:val="22"/>
          <w:szCs w:val="22"/>
        </w:rPr>
        <w:t>This SOP applies to any study laboratory staff. It is the responsibility of those users to follow the guidelines stipulated herein.</w:t>
      </w:r>
    </w:p>
    <w:p w14:paraId="78529425" w14:textId="77777777" w:rsidR="00653C3F" w:rsidRPr="0081458A" w:rsidRDefault="00653C3F" w:rsidP="00653C3F">
      <w:pPr>
        <w:pStyle w:val="Default"/>
        <w:rPr>
          <w:rFonts w:ascii="Arial" w:hAnsi="Arial" w:cs="Arial"/>
          <w:color w:val="auto"/>
          <w:sz w:val="22"/>
          <w:szCs w:val="22"/>
        </w:rPr>
      </w:pPr>
    </w:p>
    <w:p w14:paraId="78529426" w14:textId="77777777" w:rsidR="00653C3F" w:rsidRPr="0081458A" w:rsidRDefault="00653C3F" w:rsidP="00653C3F">
      <w:pPr>
        <w:pStyle w:val="Default"/>
        <w:rPr>
          <w:rFonts w:ascii="Arial" w:hAnsi="Arial" w:cs="Arial"/>
          <w:color w:val="auto"/>
          <w:sz w:val="22"/>
          <w:szCs w:val="22"/>
        </w:rPr>
      </w:pPr>
      <w:r w:rsidRPr="0081458A">
        <w:rPr>
          <w:rFonts w:ascii="Arial" w:hAnsi="Arial" w:cs="Arial"/>
          <w:color w:val="auto"/>
          <w:sz w:val="22"/>
          <w:szCs w:val="22"/>
        </w:rPr>
        <w:t>The Principal Investigator (through the study coordinator when applicable) retains the overall responsibility of implementation of these standard procedures.</w:t>
      </w:r>
    </w:p>
    <w:p w14:paraId="78529427" w14:textId="77777777" w:rsidR="00653C3F" w:rsidRPr="0081458A" w:rsidRDefault="00653C3F" w:rsidP="00653C3F">
      <w:pPr>
        <w:pStyle w:val="Default"/>
        <w:rPr>
          <w:rFonts w:ascii="Arial" w:hAnsi="Arial" w:cs="Arial"/>
          <w:color w:val="auto"/>
          <w:sz w:val="22"/>
          <w:szCs w:val="22"/>
        </w:rPr>
      </w:pPr>
    </w:p>
    <w:p w14:paraId="78529428" w14:textId="77777777" w:rsidR="00653C3F" w:rsidRPr="0081458A" w:rsidRDefault="00653C3F" w:rsidP="00653C3F">
      <w:pPr>
        <w:pStyle w:val="Default"/>
        <w:rPr>
          <w:rFonts w:ascii="Arial" w:hAnsi="Arial" w:cs="Arial"/>
          <w:color w:val="auto"/>
          <w:sz w:val="22"/>
          <w:szCs w:val="22"/>
        </w:rPr>
      </w:pPr>
      <w:r w:rsidRPr="0081458A">
        <w:rPr>
          <w:rFonts w:ascii="Arial" w:hAnsi="Arial" w:cs="Arial"/>
          <w:color w:val="auto"/>
          <w:sz w:val="22"/>
          <w:szCs w:val="22"/>
        </w:rPr>
        <w:t>The study laboratory coordinator is responsible for answering questions you may have about the content of this SOP and any other relevant study documentation. Please contact the study laboratory coordinator through your site lab-coordinator.</w:t>
      </w:r>
    </w:p>
    <w:p w14:paraId="78529429" w14:textId="77777777" w:rsidR="00653C3F" w:rsidRDefault="00653C3F" w:rsidP="00653C3F">
      <w:pPr>
        <w:pStyle w:val="Default"/>
        <w:jc w:val="both"/>
        <w:rPr>
          <w:rFonts w:ascii="Arial" w:hAnsi="Arial" w:cs="Arial"/>
          <w:sz w:val="22"/>
          <w:szCs w:val="22"/>
        </w:rPr>
      </w:pPr>
      <w:r w:rsidRPr="0081458A">
        <w:rPr>
          <w:rFonts w:ascii="Arial" w:hAnsi="Arial" w:cs="Arial"/>
          <w:color w:val="auto"/>
          <w:sz w:val="22"/>
          <w:szCs w:val="22"/>
        </w:rPr>
        <w:t xml:space="preserve">Main CHAIN </w:t>
      </w:r>
      <w:r w:rsidR="00753396">
        <w:rPr>
          <w:rFonts w:ascii="Arial" w:hAnsi="Arial" w:cs="Arial"/>
          <w:color w:val="auto"/>
          <w:sz w:val="22"/>
          <w:szCs w:val="22"/>
        </w:rPr>
        <w:t xml:space="preserve">PB-SAM </w:t>
      </w:r>
      <w:r w:rsidRPr="0081458A">
        <w:rPr>
          <w:rFonts w:ascii="Arial" w:hAnsi="Arial" w:cs="Arial"/>
          <w:color w:val="auto"/>
          <w:sz w:val="22"/>
          <w:szCs w:val="22"/>
        </w:rPr>
        <w:t xml:space="preserve">laboratory coordinator: Caroline Tigoi </w:t>
      </w:r>
      <w:r w:rsidRPr="0081458A">
        <w:rPr>
          <w:rFonts w:ascii="Arial" w:hAnsi="Arial" w:cs="Arial"/>
          <w:sz w:val="22"/>
          <w:szCs w:val="22"/>
        </w:rPr>
        <w:t xml:space="preserve">(email: </w:t>
      </w:r>
      <w:hyperlink r:id="rId11" w:history="1">
        <w:r w:rsidRPr="0081458A">
          <w:rPr>
            <w:rStyle w:val="Hyperlink"/>
            <w:rFonts w:ascii="Arial" w:hAnsi="Arial" w:cs="Arial"/>
            <w:sz w:val="22"/>
            <w:szCs w:val="22"/>
          </w:rPr>
          <w:t>ctigoi@kemri-wellcome.org</w:t>
        </w:r>
      </w:hyperlink>
      <w:r w:rsidRPr="0081458A">
        <w:rPr>
          <w:rFonts w:ascii="Arial" w:hAnsi="Arial" w:cs="Arial"/>
          <w:sz w:val="22"/>
          <w:szCs w:val="22"/>
        </w:rPr>
        <w:t xml:space="preserve"> or </w:t>
      </w:r>
      <w:hyperlink r:id="rId12" w:history="1">
        <w:r w:rsidR="00AA662C" w:rsidRPr="007F3E5A">
          <w:rPr>
            <w:rStyle w:val="Hyperlink"/>
            <w:rFonts w:ascii="Arial" w:hAnsi="Arial" w:cs="Arial"/>
            <w:sz w:val="22"/>
            <w:szCs w:val="22"/>
          </w:rPr>
          <w:t>rmusyimi@kemri-wellcome.org</w:t>
        </w:r>
      </w:hyperlink>
      <w:r w:rsidRPr="0081458A">
        <w:rPr>
          <w:rFonts w:ascii="Arial" w:hAnsi="Arial" w:cs="Arial"/>
          <w:sz w:val="22"/>
          <w:szCs w:val="22"/>
        </w:rPr>
        <w:t>)</w:t>
      </w:r>
      <w:r w:rsidR="00375F70">
        <w:rPr>
          <w:rFonts w:ascii="Arial" w:hAnsi="Arial" w:cs="Arial"/>
          <w:sz w:val="22"/>
          <w:szCs w:val="22"/>
        </w:rPr>
        <w:t>.</w:t>
      </w:r>
    </w:p>
    <w:p w14:paraId="7852942A" w14:textId="77777777" w:rsidR="00AA662C" w:rsidRPr="0081458A" w:rsidRDefault="00AA662C" w:rsidP="00653C3F">
      <w:pPr>
        <w:pStyle w:val="Default"/>
        <w:jc w:val="both"/>
        <w:rPr>
          <w:rFonts w:ascii="Arial" w:hAnsi="Arial" w:cs="Arial"/>
          <w:sz w:val="22"/>
          <w:szCs w:val="22"/>
        </w:rPr>
      </w:pPr>
    </w:p>
    <w:p w14:paraId="7852942B" w14:textId="77777777" w:rsidR="006E3F7B" w:rsidRPr="0081458A" w:rsidRDefault="006E3F7B" w:rsidP="00C52B81">
      <w:pPr>
        <w:pStyle w:val="Default"/>
        <w:spacing w:line="360" w:lineRule="auto"/>
        <w:contextualSpacing/>
        <w:jc w:val="both"/>
        <w:rPr>
          <w:rFonts w:ascii="Arial" w:hAnsi="Arial" w:cs="Arial"/>
          <w:color w:val="auto"/>
          <w:sz w:val="22"/>
          <w:szCs w:val="22"/>
        </w:rPr>
      </w:pPr>
    </w:p>
    <w:p w14:paraId="7852942C" w14:textId="77777777" w:rsidR="006E3F7B" w:rsidRPr="0081458A" w:rsidRDefault="006E3F7B" w:rsidP="00C52B81">
      <w:pPr>
        <w:jc w:val="both"/>
        <w:rPr>
          <w:rFonts w:ascii="Arial" w:hAnsi="Arial" w:cs="Arial"/>
          <w:b/>
          <w:sz w:val="22"/>
          <w:szCs w:val="22"/>
          <w:lang w:val="en-US"/>
        </w:rPr>
      </w:pPr>
      <w:r w:rsidRPr="0081458A">
        <w:rPr>
          <w:rFonts w:ascii="Arial" w:hAnsi="Arial" w:cs="Arial"/>
          <w:b/>
          <w:sz w:val="22"/>
          <w:szCs w:val="22"/>
          <w:lang w:val="en-US"/>
        </w:rPr>
        <w:t>Abbreviations/Definitions</w:t>
      </w:r>
    </w:p>
    <w:p w14:paraId="7852942D" w14:textId="77777777" w:rsidR="00185002" w:rsidRPr="0081458A" w:rsidRDefault="00185002" w:rsidP="00C52B81">
      <w:pPr>
        <w:jc w:val="both"/>
        <w:rPr>
          <w:rFonts w:ascii="Arial" w:hAnsi="Arial" w:cs="Arial"/>
          <w:b/>
          <w:sz w:val="22"/>
          <w:szCs w:val="22"/>
          <w:lang w:val="en-US"/>
        </w:rPr>
      </w:pPr>
    </w:p>
    <w:p w14:paraId="7852942E" w14:textId="77777777" w:rsidR="00185002" w:rsidRPr="0081458A" w:rsidRDefault="00185002" w:rsidP="00C52B81">
      <w:pPr>
        <w:pStyle w:val="Default"/>
        <w:jc w:val="both"/>
        <w:rPr>
          <w:rFonts w:ascii="Arial" w:hAnsi="Arial" w:cs="Arial"/>
          <w:color w:val="auto"/>
          <w:sz w:val="22"/>
          <w:szCs w:val="22"/>
        </w:rPr>
      </w:pPr>
      <w:r w:rsidRPr="0081458A">
        <w:rPr>
          <w:rFonts w:ascii="Arial" w:hAnsi="Arial" w:cs="Arial"/>
          <w:b/>
          <w:color w:val="auto"/>
          <w:sz w:val="22"/>
          <w:szCs w:val="22"/>
        </w:rPr>
        <w:t>SOP</w:t>
      </w:r>
      <w:r w:rsidRPr="0081458A">
        <w:rPr>
          <w:rFonts w:ascii="Arial" w:hAnsi="Arial" w:cs="Arial"/>
          <w:color w:val="auto"/>
          <w:sz w:val="22"/>
          <w:szCs w:val="22"/>
        </w:rPr>
        <w:t xml:space="preserve">    Standard Operating </w:t>
      </w:r>
      <w:r w:rsidR="000A517F" w:rsidRPr="0081458A">
        <w:rPr>
          <w:rFonts w:ascii="Arial" w:hAnsi="Arial" w:cs="Arial"/>
          <w:color w:val="auto"/>
          <w:sz w:val="22"/>
          <w:szCs w:val="22"/>
        </w:rPr>
        <w:t>Procedure</w:t>
      </w:r>
    </w:p>
    <w:p w14:paraId="7852942F" w14:textId="77777777" w:rsidR="00110FFC" w:rsidRPr="0081458A" w:rsidRDefault="00110FFC" w:rsidP="00C52B81">
      <w:pPr>
        <w:pStyle w:val="Default"/>
        <w:jc w:val="both"/>
        <w:rPr>
          <w:rFonts w:ascii="Arial" w:hAnsi="Arial" w:cs="Arial"/>
          <w:color w:val="auto"/>
          <w:sz w:val="22"/>
          <w:szCs w:val="22"/>
        </w:rPr>
      </w:pPr>
      <w:r w:rsidRPr="0081458A">
        <w:rPr>
          <w:rFonts w:ascii="Arial" w:hAnsi="Arial" w:cs="Arial"/>
          <w:b/>
          <w:color w:val="auto"/>
          <w:sz w:val="22"/>
          <w:szCs w:val="22"/>
        </w:rPr>
        <w:t>PI</w:t>
      </w:r>
      <w:r w:rsidRPr="0081458A">
        <w:rPr>
          <w:rFonts w:ascii="Arial" w:hAnsi="Arial" w:cs="Arial"/>
          <w:color w:val="auto"/>
          <w:sz w:val="22"/>
          <w:szCs w:val="22"/>
        </w:rPr>
        <w:t xml:space="preserve">        Principal Investigator</w:t>
      </w:r>
    </w:p>
    <w:p w14:paraId="78529430" w14:textId="77777777" w:rsidR="00941088" w:rsidRPr="0081458A" w:rsidRDefault="00941088" w:rsidP="00C52B81">
      <w:pPr>
        <w:pStyle w:val="Default"/>
        <w:jc w:val="both"/>
        <w:rPr>
          <w:rFonts w:ascii="Arial" w:hAnsi="Arial" w:cs="Arial"/>
          <w:color w:val="auto"/>
          <w:sz w:val="22"/>
          <w:szCs w:val="22"/>
        </w:rPr>
      </w:pPr>
      <w:r w:rsidRPr="0081458A">
        <w:rPr>
          <w:rFonts w:ascii="Arial" w:hAnsi="Arial" w:cs="Arial"/>
          <w:b/>
          <w:color w:val="auto"/>
          <w:sz w:val="22"/>
          <w:szCs w:val="22"/>
        </w:rPr>
        <w:t>FM</w:t>
      </w:r>
      <w:r w:rsidRPr="0081458A">
        <w:rPr>
          <w:rFonts w:ascii="Arial" w:hAnsi="Arial" w:cs="Arial"/>
          <w:color w:val="auto"/>
          <w:sz w:val="22"/>
          <w:szCs w:val="22"/>
        </w:rPr>
        <w:tab/>
        <w:t>Freezing mixture</w:t>
      </w:r>
    </w:p>
    <w:p w14:paraId="78529431" w14:textId="77777777" w:rsidR="00C14AE4" w:rsidRPr="0081458A" w:rsidRDefault="00C14AE4" w:rsidP="00C52B81">
      <w:pPr>
        <w:pStyle w:val="Default"/>
        <w:jc w:val="both"/>
        <w:rPr>
          <w:rFonts w:ascii="Arial" w:hAnsi="Arial" w:cs="Arial"/>
          <w:color w:val="auto"/>
          <w:sz w:val="22"/>
          <w:szCs w:val="22"/>
        </w:rPr>
      </w:pPr>
      <w:r w:rsidRPr="0081458A">
        <w:rPr>
          <w:rFonts w:ascii="Arial" w:hAnsi="Arial" w:cs="Arial"/>
          <w:b/>
          <w:color w:val="auto"/>
          <w:sz w:val="22"/>
          <w:szCs w:val="22"/>
        </w:rPr>
        <w:t>QC</w:t>
      </w:r>
      <w:r w:rsidRPr="0081458A">
        <w:rPr>
          <w:rFonts w:ascii="Arial" w:hAnsi="Arial" w:cs="Arial"/>
          <w:color w:val="auto"/>
          <w:sz w:val="22"/>
          <w:szCs w:val="22"/>
        </w:rPr>
        <w:tab/>
        <w:t>Quality control</w:t>
      </w:r>
    </w:p>
    <w:p w14:paraId="78529432" w14:textId="1B4DD1CC" w:rsidR="00C14AE4" w:rsidRPr="0081458A" w:rsidRDefault="00C14AE4" w:rsidP="00C52B81">
      <w:pPr>
        <w:pStyle w:val="Default"/>
        <w:jc w:val="both"/>
        <w:rPr>
          <w:rFonts w:ascii="Arial" w:hAnsi="Arial" w:cs="Arial"/>
          <w:color w:val="auto"/>
          <w:sz w:val="22"/>
          <w:szCs w:val="22"/>
        </w:rPr>
      </w:pPr>
      <w:r w:rsidRPr="0081458A">
        <w:rPr>
          <w:rFonts w:ascii="Arial" w:hAnsi="Arial" w:cs="Arial"/>
          <w:b/>
          <w:color w:val="auto"/>
          <w:sz w:val="22"/>
          <w:szCs w:val="22"/>
        </w:rPr>
        <w:t>R2</w:t>
      </w:r>
      <w:r w:rsidRPr="0081458A">
        <w:rPr>
          <w:rFonts w:ascii="Arial" w:hAnsi="Arial" w:cs="Arial"/>
          <w:color w:val="auto"/>
          <w:sz w:val="22"/>
          <w:szCs w:val="22"/>
        </w:rPr>
        <w:tab/>
        <w:t>Rectal swab</w:t>
      </w:r>
      <w:r w:rsidR="00AA662C">
        <w:rPr>
          <w:rFonts w:ascii="Arial" w:hAnsi="Arial" w:cs="Arial"/>
          <w:color w:val="auto"/>
          <w:sz w:val="22"/>
          <w:szCs w:val="22"/>
        </w:rPr>
        <w:t xml:space="preserve"> (wet)</w:t>
      </w:r>
      <w:r w:rsidRPr="0081458A">
        <w:rPr>
          <w:rFonts w:ascii="Arial" w:hAnsi="Arial" w:cs="Arial"/>
          <w:color w:val="auto"/>
          <w:sz w:val="22"/>
          <w:szCs w:val="22"/>
        </w:rPr>
        <w:t xml:space="preserve"> </w:t>
      </w:r>
    </w:p>
    <w:p w14:paraId="78529433" w14:textId="38FB109B" w:rsidR="00653C3F" w:rsidRPr="0081458A" w:rsidRDefault="00653C3F" w:rsidP="00C52B81">
      <w:pPr>
        <w:pStyle w:val="Default"/>
        <w:jc w:val="both"/>
        <w:rPr>
          <w:rFonts w:ascii="Arial" w:hAnsi="Arial" w:cs="Arial"/>
          <w:color w:val="auto"/>
          <w:sz w:val="22"/>
          <w:szCs w:val="22"/>
        </w:rPr>
      </w:pPr>
    </w:p>
    <w:p w14:paraId="78529434" w14:textId="77777777" w:rsidR="004B1947" w:rsidRPr="0081458A" w:rsidRDefault="004B1947" w:rsidP="00C52B81">
      <w:pPr>
        <w:pStyle w:val="Default"/>
        <w:ind w:left="720"/>
        <w:jc w:val="both"/>
        <w:rPr>
          <w:rFonts w:ascii="Arial" w:hAnsi="Arial" w:cs="Arial"/>
          <w:color w:val="auto"/>
          <w:sz w:val="22"/>
          <w:szCs w:val="22"/>
        </w:rPr>
      </w:pPr>
    </w:p>
    <w:p w14:paraId="78529435" w14:textId="77777777" w:rsidR="00295D91" w:rsidRPr="0081458A" w:rsidRDefault="00295D91" w:rsidP="00C52B81">
      <w:pPr>
        <w:pStyle w:val="Default"/>
        <w:ind w:left="720"/>
        <w:jc w:val="both"/>
        <w:rPr>
          <w:rFonts w:ascii="Arial" w:hAnsi="Arial" w:cs="Arial"/>
          <w:color w:val="auto"/>
          <w:sz w:val="22"/>
          <w:szCs w:val="22"/>
        </w:rPr>
      </w:pPr>
    </w:p>
    <w:p w14:paraId="78529436" w14:textId="77777777" w:rsidR="006F1F0C" w:rsidRPr="0081458A" w:rsidRDefault="006E3F7B" w:rsidP="00C52B81">
      <w:pPr>
        <w:jc w:val="both"/>
        <w:rPr>
          <w:rFonts w:ascii="Arial" w:hAnsi="Arial" w:cs="Arial"/>
          <w:b/>
          <w:sz w:val="22"/>
          <w:szCs w:val="22"/>
          <w:lang w:val="en-US"/>
        </w:rPr>
      </w:pPr>
      <w:r w:rsidRPr="0081458A">
        <w:rPr>
          <w:rFonts w:ascii="Arial" w:hAnsi="Arial" w:cs="Arial"/>
          <w:b/>
          <w:sz w:val="22"/>
          <w:szCs w:val="22"/>
          <w:lang w:val="en-US"/>
        </w:rPr>
        <w:t>Required material</w:t>
      </w:r>
    </w:p>
    <w:p w14:paraId="78529437" w14:textId="77777777" w:rsidR="000128FD" w:rsidRPr="0081458A" w:rsidRDefault="000128FD" w:rsidP="00C52B81">
      <w:pPr>
        <w:pStyle w:val="Default"/>
        <w:numPr>
          <w:ilvl w:val="0"/>
          <w:numId w:val="1"/>
        </w:numPr>
        <w:jc w:val="both"/>
        <w:rPr>
          <w:rFonts w:ascii="Arial" w:hAnsi="Arial" w:cs="Arial"/>
          <w:sz w:val="22"/>
          <w:szCs w:val="22"/>
        </w:rPr>
        <w:sectPr w:rsidR="000128FD" w:rsidRPr="0081458A" w:rsidSect="00D80A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 w:gutter="0"/>
          <w:cols w:space="720"/>
          <w:docGrid w:linePitch="360"/>
        </w:sectPr>
      </w:pPr>
    </w:p>
    <w:p w14:paraId="78529438" w14:textId="77777777" w:rsidR="000F6B2C" w:rsidRPr="0081458A" w:rsidRDefault="000F6B2C" w:rsidP="00653C3F">
      <w:pPr>
        <w:pStyle w:val="Default"/>
        <w:jc w:val="both"/>
        <w:rPr>
          <w:rFonts w:ascii="Arial" w:hAnsi="Arial" w:cs="Arial"/>
          <w:color w:val="auto"/>
          <w:sz w:val="22"/>
          <w:szCs w:val="22"/>
        </w:rPr>
      </w:pPr>
    </w:p>
    <w:p w14:paraId="78529439" w14:textId="77777777" w:rsidR="00653C3F" w:rsidRPr="0081458A" w:rsidRDefault="00653C3F" w:rsidP="00653C3F">
      <w:pPr>
        <w:pStyle w:val="ListParagraph"/>
        <w:numPr>
          <w:ilvl w:val="0"/>
          <w:numId w:val="4"/>
        </w:numPr>
        <w:spacing w:after="226"/>
        <w:contextualSpacing/>
        <w:jc w:val="both"/>
        <w:rPr>
          <w:rFonts w:ascii="Arial" w:hAnsi="Arial" w:cs="Arial"/>
          <w:b/>
        </w:rPr>
      </w:pPr>
      <w:r w:rsidRPr="0081458A">
        <w:rPr>
          <w:rFonts w:ascii="Arial" w:hAnsi="Arial" w:cs="Arial"/>
        </w:rPr>
        <w:t>-80</w:t>
      </w:r>
      <w:r w:rsidRPr="0081458A">
        <w:rPr>
          <w:rFonts w:ascii="Arial" w:hAnsi="Arial" w:cs="Arial"/>
          <w:sz w:val="33"/>
          <w:vertAlign w:val="superscript"/>
        </w:rPr>
        <w:t>o</w:t>
      </w:r>
      <w:r w:rsidR="00045E45" w:rsidRPr="0081458A">
        <w:rPr>
          <w:rFonts w:ascii="Arial" w:hAnsi="Arial" w:cs="Arial"/>
        </w:rPr>
        <w:t>C freezer</w:t>
      </w:r>
    </w:p>
    <w:p w14:paraId="7852943A" w14:textId="77777777" w:rsidR="00045E45" w:rsidRPr="0081458A" w:rsidRDefault="00045E45" w:rsidP="00653C3F">
      <w:pPr>
        <w:pStyle w:val="ListParagraph"/>
        <w:numPr>
          <w:ilvl w:val="0"/>
          <w:numId w:val="4"/>
        </w:numPr>
        <w:spacing w:after="226"/>
        <w:contextualSpacing/>
        <w:jc w:val="both"/>
        <w:rPr>
          <w:rFonts w:ascii="Arial" w:hAnsi="Arial" w:cs="Arial"/>
          <w:b/>
        </w:rPr>
      </w:pPr>
      <w:r w:rsidRPr="0081458A">
        <w:rPr>
          <w:rFonts w:ascii="Arial" w:hAnsi="Arial" w:cs="Arial"/>
        </w:rPr>
        <w:t>Nunc</w:t>
      </w:r>
      <w:r w:rsidR="00653C3F" w:rsidRPr="0081458A">
        <w:rPr>
          <w:rFonts w:ascii="Arial" w:hAnsi="Arial" w:cs="Arial"/>
        </w:rPr>
        <w:t xml:space="preserve"> vial</w:t>
      </w:r>
    </w:p>
    <w:p w14:paraId="7852943B" w14:textId="77777777" w:rsidR="00045E45" w:rsidRPr="0081458A" w:rsidRDefault="00045E45" w:rsidP="00653C3F">
      <w:pPr>
        <w:pStyle w:val="ListParagraph"/>
        <w:numPr>
          <w:ilvl w:val="0"/>
          <w:numId w:val="4"/>
        </w:numPr>
        <w:spacing w:after="226"/>
        <w:contextualSpacing/>
        <w:jc w:val="both"/>
        <w:rPr>
          <w:rFonts w:ascii="Arial" w:hAnsi="Arial" w:cs="Arial"/>
          <w:b/>
        </w:rPr>
      </w:pPr>
      <w:r w:rsidRPr="0081458A">
        <w:rPr>
          <w:rFonts w:ascii="Arial" w:hAnsi="Arial" w:cs="Arial"/>
        </w:rPr>
        <w:t>Tryptone Soy Broth, Oxoid CM0129</w:t>
      </w:r>
    </w:p>
    <w:p w14:paraId="7852943C" w14:textId="77777777" w:rsidR="00653C3F" w:rsidRPr="0081458A" w:rsidRDefault="00045E45" w:rsidP="00653C3F">
      <w:pPr>
        <w:pStyle w:val="ListParagraph"/>
        <w:numPr>
          <w:ilvl w:val="0"/>
          <w:numId w:val="4"/>
        </w:numPr>
        <w:spacing w:after="226"/>
        <w:contextualSpacing/>
        <w:jc w:val="both"/>
        <w:rPr>
          <w:rFonts w:ascii="Arial" w:hAnsi="Arial" w:cs="Arial"/>
          <w:b/>
        </w:rPr>
      </w:pPr>
      <w:r w:rsidRPr="0081458A">
        <w:rPr>
          <w:rFonts w:ascii="Arial" w:hAnsi="Arial" w:cs="Arial"/>
        </w:rPr>
        <w:t>Glycerol</w:t>
      </w:r>
      <w:r w:rsidR="00363101" w:rsidRPr="0081458A">
        <w:rPr>
          <w:rFonts w:ascii="Arial" w:hAnsi="Arial" w:cs="Arial"/>
        </w:rPr>
        <w:t>, Sigma G5516</w:t>
      </w:r>
    </w:p>
    <w:p w14:paraId="7852943F" w14:textId="77777777" w:rsidR="000128FD" w:rsidRPr="00B72F10" w:rsidRDefault="000128FD" w:rsidP="00653C3F">
      <w:pPr>
        <w:pStyle w:val="Default"/>
        <w:jc w:val="both"/>
        <w:rPr>
          <w:rFonts w:ascii="Arial" w:hAnsi="Arial" w:cs="Arial"/>
          <w:color w:val="auto"/>
          <w:sz w:val="22"/>
          <w:szCs w:val="22"/>
        </w:rPr>
      </w:pPr>
    </w:p>
    <w:p w14:paraId="78529440" w14:textId="77777777" w:rsidR="001E36B7" w:rsidRPr="00B72F10" w:rsidRDefault="001E36B7" w:rsidP="00C52B81">
      <w:pPr>
        <w:pStyle w:val="Default"/>
        <w:ind w:left="720"/>
        <w:jc w:val="both"/>
        <w:rPr>
          <w:rFonts w:ascii="Arial" w:hAnsi="Arial" w:cs="Arial"/>
          <w:color w:val="auto"/>
          <w:sz w:val="22"/>
          <w:szCs w:val="22"/>
        </w:rPr>
        <w:sectPr w:rsidR="001E36B7" w:rsidRPr="00B72F10" w:rsidSect="000128FD">
          <w:type w:val="continuous"/>
          <w:pgSz w:w="12240" w:h="15840"/>
          <w:pgMar w:top="1440" w:right="1440" w:bottom="1440" w:left="1440" w:header="720" w:footer="144" w:gutter="0"/>
          <w:cols w:num="2" w:space="720"/>
          <w:docGrid w:linePitch="360"/>
        </w:sectPr>
      </w:pPr>
    </w:p>
    <w:p w14:paraId="78529441" w14:textId="77777777" w:rsidR="00295D91" w:rsidRPr="00B72F10" w:rsidRDefault="00295D91" w:rsidP="00C52B81">
      <w:pPr>
        <w:pStyle w:val="Default"/>
        <w:spacing w:line="360" w:lineRule="auto"/>
        <w:contextualSpacing/>
        <w:jc w:val="both"/>
        <w:rPr>
          <w:rFonts w:ascii="Arial" w:hAnsi="Arial" w:cs="Arial"/>
          <w:color w:val="auto"/>
          <w:sz w:val="22"/>
          <w:szCs w:val="22"/>
        </w:rPr>
      </w:pPr>
    </w:p>
    <w:p w14:paraId="78529442" w14:textId="77777777" w:rsidR="000128FD" w:rsidRPr="00B72F10" w:rsidRDefault="000128FD" w:rsidP="00C52B81">
      <w:pPr>
        <w:pStyle w:val="Default"/>
        <w:jc w:val="both"/>
        <w:rPr>
          <w:rFonts w:ascii="Arial" w:hAnsi="Arial" w:cs="Arial"/>
          <w:bCs/>
          <w:sz w:val="22"/>
          <w:szCs w:val="22"/>
        </w:rPr>
        <w:sectPr w:rsidR="000128FD" w:rsidRPr="00B72F10" w:rsidSect="000128FD">
          <w:type w:val="continuous"/>
          <w:pgSz w:w="12240" w:h="15840"/>
          <w:pgMar w:top="1440" w:right="1440" w:bottom="1440" w:left="1440" w:header="720" w:footer="144" w:gutter="0"/>
          <w:cols w:num="2" w:space="720"/>
          <w:docGrid w:linePitch="360"/>
        </w:sectPr>
      </w:pPr>
    </w:p>
    <w:p w14:paraId="78529443" w14:textId="77777777" w:rsidR="000128FD" w:rsidRPr="00B72F10" w:rsidRDefault="000128FD" w:rsidP="00C52B81">
      <w:pPr>
        <w:jc w:val="both"/>
        <w:rPr>
          <w:rFonts w:ascii="Arial" w:hAnsi="Arial" w:cs="Arial"/>
          <w:b/>
          <w:sz w:val="22"/>
          <w:szCs w:val="22"/>
          <w:u w:val="single"/>
        </w:rPr>
        <w:sectPr w:rsidR="000128FD" w:rsidRPr="00B72F10" w:rsidSect="00674A3D">
          <w:headerReference w:type="default" r:id="rId19"/>
          <w:footerReference w:type="default" r:id="rId20"/>
          <w:pgSz w:w="12240" w:h="15840"/>
          <w:pgMar w:top="1440" w:right="1440" w:bottom="1440" w:left="1440" w:header="720" w:footer="144" w:gutter="0"/>
          <w:cols w:space="720"/>
          <w:docGrid w:linePitch="360"/>
        </w:sectPr>
      </w:pPr>
    </w:p>
    <w:p w14:paraId="78529444" w14:textId="77777777" w:rsidR="006E3F7B" w:rsidRPr="0081458A" w:rsidRDefault="00F90CDE" w:rsidP="00C52B81">
      <w:pPr>
        <w:jc w:val="both"/>
        <w:rPr>
          <w:rFonts w:ascii="Arial" w:hAnsi="Arial" w:cs="Arial"/>
          <w:b/>
          <w:sz w:val="22"/>
          <w:szCs w:val="22"/>
          <w:lang w:val="en-US"/>
        </w:rPr>
      </w:pPr>
      <w:r w:rsidRPr="00351EA0">
        <w:rPr>
          <w:rFonts w:ascii="Arial" w:hAnsi="Arial" w:cs="Arial"/>
          <w:b/>
          <w:sz w:val="22"/>
          <w:szCs w:val="22"/>
          <w:lang w:val="en-US"/>
        </w:rPr>
        <w:t>M</w:t>
      </w:r>
      <w:r w:rsidR="006E3F7B" w:rsidRPr="0081458A">
        <w:rPr>
          <w:rFonts w:ascii="Arial" w:hAnsi="Arial" w:cs="Arial"/>
          <w:b/>
          <w:sz w:val="22"/>
          <w:szCs w:val="22"/>
          <w:lang w:val="en-US"/>
        </w:rPr>
        <w:t>ethods</w:t>
      </w:r>
    </w:p>
    <w:p w14:paraId="78529445" w14:textId="77777777" w:rsidR="000128FD" w:rsidRPr="0081458A" w:rsidRDefault="000128FD" w:rsidP="00C52B81">
      <w:pPr>
        <w:pStyle w:val="CM15"/>
        <w:jc w:val="both"/>
        <w:rPr>
          <w:rFonts w:ascii="Arial" w:hAnsi="Arial" w:cs="Arial"/>
          <w:sz w:val="22"/>
          <w:szCs w:val="22"/>
        </w:rPr>
      </w:pPr>
    </w:p>
    <w:p w14:paraId="78529446" w14:textId="77777777" w:rsidR="000E5A14" w:rsidRPr="0081458A" w:rsidRDefault="000128FD" w:rsidP="00C52B81">
      <w:pPr>
        <w:pStyle w:val="CM15"/>
        <w:numPr>
          <w:ilvl w:val="0"/>
          <w:numId w:val="2"/>
        </w:numPr>
        <w:jc w:val="both"/>
        <w:rPr>
          <w:rFonts w:ascii="Arial" w:hAnsi="Arial" w:cs="Arial"/>
          <w:b/>
          <w:sz w:val="22"/>
          <w:szCs w:val="22"/>
        </w:rPr>
      </w:pPr>
      <w:r w:rsidRPr="0081458A">
        <w:rPr>
          <w:rFonts w:ascii="Arial" w:hAnsi="Arial" w:cs="Arial"/>
          <w:b/>
          <w:sz w:val="22"/>
          <w:szCs w:val="22"/>
        </w:rPr>
        <w:t>General considerations</w:t>
      </w:r>
    </w:p>
    <w:p w14:paraId="78529447" w14:textId="77777777" w:rsidR="00C52997" w:rsidRPr="0081458A" w:rsidRDefault="00C52997" w:rsidP="00C52B81">
      <w:pPr>
        <w:pStyle w:val="Default"/>
        <w:jc w:val="both"/>
        <w:rPr>
          <w:rFonts w:ascii="Arial" w:hAnsi="Arial" w:cs="Arial"/>
        </w:rPr>
      </w:pPr>
    </w:p>
    <w:p w14:paraId="78529448" w14:textId="77777777" w:rsidR="00B670BA" w:rsidRPr="0078240E" w:rsidRDefault="00653C3F" w:rsidP="0085774A">
      <w:pPr>
        <w:pStyle w:val="CM15"/>
        <w:numPr>
          <w:ilvl w:val="1"/>
          <w:numId w:val="2"/>
        </w:numPr>
        <w:jc w:val="both"/>
        <w:rPr>
          <w:rFonts w:ascii="Arial" w:hAnsi="Arial" w:cs="Arial"/>
          <w:sz w:val="22"/>
          <w:szCs w:val="22"/>
        </w:rPr>
      </w:pPr>
      <w:r w:rsidRPr="0078240E">
        <w:rPr>
          <w:rFonts w:ascii="Arial" w:hAnsi="Arial" w:cs="Arial"/>
          <w:sz w:val="22"/>
          <w:szCs w:val="22"/>
        </w:rPr>
        <w:t xml:space="preserve">FM prepared using </w:t>
      </w:r>
      <w:r w:rsidR="0085774A" w:rsidRPr="0078240E">
        <w:rPr>
          <w:rFonts w:ascii="Arial" w:hAnsi="Arial" w:cs="Arial"/>
          <w:sz w:val="22"/>
          <w:szCs w:val="22"/>
        </w:rPr>
        <w:t>tryptone soya broth</w:t>
      </w:r>
      <w:r w:rsidR="00B72F10">
        <w:rPr>
          <w:rFonts w:ascii="Arial" w:hAnsi="Arial" w:cs="Arial"/>
          <w:sz w:val="22"/>
          <w:szCs w:val="22"/>
        </w:rPr>
        <w:t xml:space="preserve"> </w:t>
      </w:r>
      <w:r w:rsidR="0085774A" w:rsidRPr="0078240E">
        <w:rPr>
          <w:rFonts w:ascii="Arial" w:hAnsi="Arial" w:cs="Arial"/>
          <w:sz w:val="22"/>
          <w:szCs w:val="22"/>
        </w:rPr>
        <w:t>and 15% is a standard media for preservation of micro-organisms in rectal swabs and culture</w:t>
      </w:r>
      <w:r w:rsidR="00B72F10">
        <w:rPr>
          <w:rFonts w:ascii="Arial" w:hAnsi="Arial" w:cs="Arial"/>
          <w:sz w:val="22"/>
          <w:szCs w:val="22"/>
        </w:rPr>
        <w:t>.</w:t>
      </w:r>
    </w:p>
    <w:p w14:paraId="78529449" w14:textId="77777777" w:rsidR="0085774A" w:rsidRPr="0078240E" w:rsidRDefault="0085774A" w:rsidP="0085774A">
      <w:pPr>
        <w:pStyle w:val="Default"/>
        <w:numPr>
          <w:ilvl w:val="1"/>
          <w:numId w:val="2"/>
        </w:numPr>
        <w:rPr>
          <w:rFonts w:ascii="Arial" w:hAnsi="Arial" w:cs="Arial"/>
        </w:rPr>
      </w:pPr>
      <w:r w:rsidRPr="0078240E">
        <w:rPr>
          <w:rFonts w:ascii="Arial" w:hAnsi="Arial" w:cs="Arial"/>
        </w:rPr>
        <w:t xml:space="preserve"> This is a general purpose medium, containing two peptones, is suitable for the cultivation of both aerobes and anaerobes.</w:t>
      </w:r>
    </w:p>
    <w:p w14:paraId="7852944A" w14:textId="77777777" w:rsidR="0085774A" w:rsidRPr="0078240E" w:rsidRDefault="0085774A" w:rsidP="0085774A">
      <w:pPr>
        <w:pStyle w:val="Default"/>
        <w:numPr>
          <w:ilvl w:val="1"/>
          <w:numId w:val="2"/>
        </w:numPr>
        <w:rPr>
          <w:rFonts w:ascii="Arial" w:hAnsi="Arial" w:cs="Arial"/>
        </w:rPr>
      </w:pPr>
      <w:r w:rsidRPr="0078240E">
        <w:rPr>
          <w:rFonts w:ascii="Arial" w:hAnsi="Arial" w:cs="Arial"/>
        </w:rPr>
        <w:t>The media must be sterilized at 121</w:t>
      </w:r>
      <w:r w:rsidRPr="0078240E">
        <w:rPr>
          <w:rFonts w:ascii="Arial" w:hAnsi="Arial" w:cs="Arial"/>
          <w:vertAlign w:val="superscript"/>
        </w:rPr>
        <w:t xml:space="preserve">0 </w:t>
      </w:r>
      <w:r w:rsidRPr="0078240E">
        <w:rPr>
          <w:rFonts w:ascii="Arial" w:hAnsi="Arial" w:cs="Arial"/>
        </w:rPr>
        <w:t>C for 15 minutes and stored at 2 – 8</w:t>
      </w:r>
      <w:r w:rsidRPr="0078240E">
        <w:rPr>
          <w:rFonts w:ascii="Arial" w:hAnsi="Arial" w:cs="Arial"/>
          <w:vertAlign w:val="superscript"/>
        </w:rPr>
        <w:t xml:space="preserve">0 </w:t>
      </w:r>
      <w:r w:rsidRPr="0078240E">
        <w:rPr>
          <w:rFonts w:ascii="Arial" w:hAnsi="Arial" w:cs="Arial"/>
        </w:rPr>
        <w:t>C to maintain sterility</w:t>
      </w:r>
      <w:r w:rsidR="008C11C7">
        <w:rPr>
          <w:rFonts w:ascii="Arial" w:hAnsi="Arial" w:cs="Arial"/>
        </w:rPr>
        <w:t>.</w:t>
      </w:r>
    </w:p>
    <w:p w14:paraId="7852944B" w14:textId="77777777" w:rsidR="0085774A" w:rsidRPr="0081458A" w:rsidRDefault="0085774A" w:rsidP="0085774A">
      <w:pPr>
        <w:pStyle w:val="Default"/>
        <w:rPr>
          <w:rFonts w:ascii="Arial" w:hAnsi="Arial" w:cs="Arial"/>
          <w:highlight w:val="yellow"/>
        </w:rPr>
      </w:pPr>
    </w:p>
    <w:p w14:paraId="7852944C" w14:textId="77777777" w:rsidR="005F3494" w:rsidRPr="0081458A" w:rsidRDefault="005F3494" w:rsidP="00C52B81">
      <w:pPr>
        <w:pStyle w:val="Default"/>
        <w:jc w:val="both"/>
        <w:rPr>
          <w:rFonts w:ascii="Arial" w:hAnsi="Arial" w:cs="Arial"/>
        </w:rPr>
      </w:pPr>
    </w:p>
    <w:p w14:paraId="7852944D" w14:textId="77777777" w:rsidR="005330D7" w:rsidRPr="0081458A" w:rsidRDefault="0085774A" w:rsidP="00C52B81">
      <w:pPr>
        <w:pStyle w:val="Default"/>
        <w:numPr>
          <w:ilvl w:val="0"/>
          <w:numId w:val="2"/>
        </w:numPr>
        <w:jc w:val="both"/>
        <w:rPr>
          <w:rFonts w:ascii="Arial" w:hAnsi="Arial" w:cs="Arial"/>
          <w:b/>
          <w:sz w:val="22"/>
          <w:szCs w:val="22"/>
        </w:rPr>
      </w:pPr>
      <w:r w:rsidRPr="0081458A">
        <w:rPr>
          <w:rFonts w:ascii="Arial" w:hAnsi="Arial" w:cs="Arial"/>
          <w:b/>
          <w:sz w:val="22"/>
          <w:szCs w:val="22"/>
        </w:rPr>
        <w:t>Methodology</w:t>
      </w:r>
    </w:p>
    <w:p w14:paraId="7852944E" w14:textId="77777777" w:rsidR="005330D7" w:rsidRPr="0081458A" w:rsidRDefault="005330D7" w:rsidP="00C52B81">
      <w:pPr>
        <w:pStyle w:val="Default"/>
        <w:ind w:left="360"/>
        <w:jc w:val="both"/>
        <w:rPr>
          <w:rFonts w:ascii="Arial" w:hAnsi="Arial" w:cs="Arial"/>
          <w:b/>
          <w:sz w:val="22"/>
          <w:szCs w:val="22"/>
        </w:rPr>
      </w:pPr>
    </w:p>
    <w:p w14:paraId="7852944F" w14:textId="77777777" w:rsidR="0085774A" w:rsidRPr="0081458A" w:rsidRDefault="0085774A" w:rsidP="0085774A">
      <w:pPr>
        <w:pStyle w:val="ListParagraph"/>
        <w:numPr>
          <w:ilvl w:val="1"/>
          <w:numId w:val="2"/>
        </w:numPr>
        <w:spacing w:after="226"/>
        <w:contextualSpacing/>
        <w:jc w:val="both"/>
        <w:rPr>
          <w:rFonts w:ascii="Arial" w:hAnsi="Arial" w:cs="Arial"/>
          <w:b/>
        </w:rPr>
      </w:pPr>
      <w:r w:rsidRPr="0081458A">
        <w:rPr>
          <w:rFonts w:ascii="Arial" w:hAnsi="Arial" w:cs="Arial"/>
        </w:rPr>
        <w:t>In a conical flask, dissolve 3.0g of TSB powder in 85mls of distilled water.</w:t>
      </w:r>
    </w:p>
    <w:p w14:paraId="78529450" w14:textId="77777777" w:rsidR="0085774A" w:rsidRPr="0081458A" w:rsidRDefault="0085774A" w:rsidP="0085774A">
      <w:pPr>
        <w:pStyle w:val="ListParagraph"/>
        <w:numPr>
          <w:ilvl w:val="1"/>
          <w:numId w:val="2"/>
        </w:numPr>
        <w:spacing w:after="226"/>
        <w:contextualSpacing/>
        <w:jc w:val="both"/>
        <w:rPr>
          <w:rFonts w:ascii="Arial" w:hAnsi="Arial" w:cs="Arial"/>
          <w:b/>
        </w:rPr>
      </w:pPr>
      <w:r w:rsidRPr="0081458A">
        <w:rPr>
          <w:rFonts w:ascii="Arial" w:hAnsi="Arial" w:cs="Arial"/>
        </w:rPr>
        <w:t xml:space="preserve">Add 15mls of glycerol and distribute 1ml volumes of the mixture in </w:t>
      </w:r>
      <w:r w:rsidR="00045E45" w:rsidRPr="0081458A">
        <w:rPr>
          <w:rFonts w:ascii="Arial" w:hAnsi="Arial" w:cs="Arial"/>
        </w:rPr>
        <w:t xml:space="preserve">Nunc vials arranged in a </w:t>
      </w:r>
      <w:r w:rsidRPr="0081458A">
        <w:rPr>
          <w:rFonts w:ascii="Arial" w:hAnsi="Arial" w:cs="Arial"/>
        </w:rPr>
        <w:t>rack.</w:t>
      </w:r>
    </w:p>
    <w:p w14:paraId="78529451" w14:textId="77CF3F97" w:rsidR="0085774A" w:rsidRPr="0081458A" w:rsidRDefault="0085774A" w:rsidP="0085774A">
      <w:pPr>
        <w:pStyle w:val="ListParagraph"/>
        <w:numPr>
          <w:ilvl w:val="1"/>
          <w:numId w:val="2"/>
        </w:numPr>
        <w:spacing w:after="226"/>
        <w:contextualSpacing/>
        <w:jc w:val="both"/>
        <w:rPr>
          <w:rFonts w:ascii="Arial" w:hAnsi="Arial" w:cs="Arial"/>
          <w:b/>
        </w:rPr>
      </w:pPr>
      <w:r w:rsidRPr="0081458A">
        <w:rPr>
          <w:rFonts w:ascii="Arial" w:hAnsi="Arial" w:cs="Arial"/>
        </w:rPr>
        <w:t>Recap the vials loosely and sterilize by autoclaving at 121</w:t>
      </w:r>
      <w:r w:rsidR="008C11C7" w:rsidRPr="0081458A">
        <w:rPr>
          <w:rFonts w:ascii="Arial" w:hAnsi="Arial" w:cs="Arial"/>
          <w:sz w:val="33"/>
          <w:vertAlign w:val="superscript"/>
        </w:rPr>
        <w:t>o</w:t>
      </w:r>
      <w:r w:rsidRPr="0081458A">
        <w:rPr>
          <w:rFonts w:ascii="Arial" w:hAnsi="Arial" w:cs="Arial"/>
        </w:rPr>
        <w:t>C for 15 minutes</w:t>
      </w:r>
      <w:r w:rsidR="00045E45" w:rsidRPr="0081458A">
        <w:rPr>
          <w:rFonts w:ascii="Arial" w:hAnsi="Arial" w:cs="Arial"/>
        </w:rPr>
        <w:t>. Incorporate autoclave indictors to monitor sterility</w:t>
      </w:r>
      <w:r w:rsidRPr="0081458A">
        <w:rPr>
          <w:rFonts w:ascii="Arial" w:hAnsi="Arial" w:cs="Arial"/>
        </w:rPr>
        <w:t xml:space="preserve">. </w:t>
      </w:r>
    </w:p>
    <w:p w14:paraId="78529452" w14:textId="77777777" w:rsidR="0085774A" w:rsidRPr="0081458A" w:rsidRDefault="0085774A" w:rsidP="0085774A">
      <w:pPr>
        <w:pStyle w:val="ListParagraph"/>
        <w:numPr>
          <w:ilvl w:val="1"/>
          <w:numId w:val="2"/>
        </w:numPr>
        <w:spacing w:after="226"/>
        <w:contextualSpacing/>
        <w:jc w:val="both"/>
        <w:rPr>
          <w:rFonts w:ascii="Arial" w:hAnsi="Arial" w:cs="Arial"/>
          <w:b/>
        </w:rPr>
      </w:pPr>
      <w:r w:rsidRPr="0081458A">
        <w:rPr>
          <w:rFonts w:ascii="Arial" w:hAnsi="Arial" w:cs="Arial"/>
        </w:rPr>
        <w:t>Tighten the caps after sterilization and place the vials to cool on the bench in the media preparation room.</w:t>
      </w:r>
    </w:p>
    <w:p w14:paraId="78529453" w14:textId="64C78E79" w:rsidR="0085774A" w:rsidRPr="0081458A" w:rsidRDefault="0085774A" w:rsidP="0085774A">
      <w:pPr>
        <w:pStyle w:val="ListParagraph"/>
        <w:numPr>
          <w:ilvl w:val="1"/>
          <w:numId w:val="2"/>
        </w:numPr>
        <w:spacing w:after="226"/>
        <w:contextualSpacing/>
        <w:jc w:val="both"/>
        <w:rPr>
          <w:rFonts w:ascii="Arial" w:hAnsi="Arial" w:cs="Arial"/>
          <w:b/>
        </w:rPr>
      </w:pPr>
      <w:r w:rsidRPr="0081458A">
        <w:rPr>
          <w:rFonts w:ascii="Arial" w:hAnsi="Arial" w:cs="Arial"/>
        </w:rPr>
        <w:t>Label the rack (freezing mixture), date of preparation and expir</w:t>
      </w:r>
      <w:r w:rsidR="00045E45" w:rsidRPr="0081458A">
        <w:rPr>
          <w:rFonts w:ascii="Arial" w:hAnsi="Arial" w:cs="Arial"/>
        </w:rPr>
        <w:t xml:space="preserve">y and then place it in a </w:t>
      </w:r>
      <w:r w:rsidRPr="0081458A">
        <w:rPr>
          <w:rFonts w:ascii="Arial" w:hAnsi="Arial" w:cs="Arial"/>
        </w:rPr>
        <w:t>fridge</w:t>
      </w:r>
      <w:r w:rsidR="00045E45" w:rsidRPr="0081458A">
        <w:rPr>
          <w:rFonts w:ascii="Arial" w:hAnsi="Arial" w:cs="Arial"/>
        </w:rPr>
        <w:t xml:space="preserve"> at 2 – 8</w:t>
      </w:r>
      <w:r w:rsidR="008C11C7" w:rsidRPr="0081458A">
        <w:rPr>
          <w:rFonts w:ascii="Arial" w:hAnsi="Arial" w:cs="Arial"/>
          <w:sz w:val="33"/>
          <w:vertAlign w:val="superscript"/>
        </w:rPr>
        <w:t>o</w:t>
      </w:r>
      <w:r w:rsidR="00045E45" w:rsidRPr="0081458A">
        <w:rPr>
          <w:rFonts w:ascii="Arial" w:hAnsi="Arial" w:cs="Arial"/>
          <w:vertAlign w:val="superscript"/>
        </w:rPr>
        <w:t xml:space="preserve"> </w:t>
      </w:r>
      <w:r w:rsidR="00045E45" w:rsidRPr="0081458A">
        <w:rPr>
          <w:rFonts w:ascii="Arial" w:hAnsi="Arial" w:cs="Arial"/>
        </w:rPr>
        <w:t>C</w:t>
      </w:r>
      <w:r w:rsidRPr="0081458A">
        <w:rPr>
          <w:rFonts w:ascii="Arial" w:hAnsi="Arial" w:cs="Arial"/>
        </w:rPr>
        <w:t>.</w:t>
      </w:r>
    </w:p>
    <w:p w14:paraId="78529454" w14:textId="77777777" w:rsidR="00045E45" w:rsidRPr="0081458A" w:rsidRDefault="00045E45" w:rsidP="0085774A">
      <w:pPr>
        <w:pStyle w:val="ListParagraph"/>
        <w:numPr>
          <w:ilvl w:val="1"/>
          <w:numId w:val="2"/>
        </w:numPr>
        <w:spacing w:after="226"/>
        <w:contextualSpacing/>
        <w:jc w:val="both"/>
        <w:rPr>
          <w:rFonts w:ascii="Arial" w:hAnsi="Arial" w:cs="Arial"/>
          <w:b/>
        </w:rPr>
      </w:pPr>
      <w:r w:rsidRPr="0081458A">
        <w:rPr>
          <w:rFonts w:ascii="Arial" w:hAnsi="Arial" w:cs="Arial"/>
        </w:rPr>
        <w:t>Shelf life of vials is 3 months from date of preparation</w:t>
      </w:r>
      <w:r w:rsidR="008C11C7">
        <w:rPr>
          <w:rFonts w:ascii="Arial" w:hAnsi="Arial" w:cs="Arial"/>
        </w:rPr>
        <w:t>.</w:t>
      </w:r>
    </w:p>
    <w:p w14:paraId="78529455" w14:textId="77777777" w:rsidR="006A6EC2" w:rsidRPr="0081458A" w:rsidRDefault="006A6EC2" w:rsidP="00C52B81">
      <w:pPr>
        <w:pStyle w:val="Default"/>
        <w:jc w:val="both"/>
        <w:rPr>
          <w:rFonts w:ascii="Arial" w:hAnsi="Arial" w:cs="Arial"/>
        </w:rPr>
      </w:pPr>
    </w:p>
    <w:p w14:paraId="78529456" w14:textId="77777777" w:rsidR="00C237E5" w:rsidRPr="0081458A" w:rsidRDefault="008E1EB7" w:rsidP="00C52B81">
      <w:pPr>
        <w:pStyle w:val="CM15"/>
        <w:jc w:val="both"/>
        <w:rPr>
          <w:rFonts w:ascii="Arial" w:hAnsi="Arial" w:cs="Arial"/>
          <w:b/>
          <w:sz w:val="22"/>
          <w:szCs w:val="22"/>
        </w:rPr>
      </w:pPr>
      <w:r w:rsidRPr="0081458A">
        <w:rPr>
          <w:rFonts w:ascii="Arial" w:hAnsi="Arial" w:cs="Arial"/>
          <w:b/>
          <w:sz w:val="22"/>
          <w:szCs w:val="22"/>
        </w:rPr>
        <w:t>References</w:t>
      </w:r>
    </w:p>
    <w:p w14:paraId="78529457" w14:textId="77777777" w:rsidR="00B230CE" w:rsidRPr="0081458A" w:rsidRDefault="00B230CE" w:rsidP="00C52B81">
      <w:pPr>
        <w:pStyle w:val="ColorfulList-Accent11"/>
        <w:ind w:left="0" w:firstLine="360"/>
        <w:contextualSpacing/>
        <w:jc w:val="both"/>
        <w:rPr>
          <w:rFonts w:ascii="Arial" w:hAnsi="Arial" w:cs="Arial"/>
          <w:sz w:val="22"/>
          <w:szCs w:val="22"/>
        </w:rPr>
      </w:pPr>
    </w:p>
    <w:p w14:paraId="78529458" w14:textId="77777777" w:rsidR="00B230CE" w:rsidRPr="0081458A" w:rsidRDefault="00B230CE" w:rsidP="00C52B81">
      <w:pPr>
        <w:pStyle w:val="ColorfulList-Accent11"/>
        <w:ind w:left="0" w:firstLine="360"/>
        <w:contextualSpacing/>
        <w:jc w:val="both"/>
        <w:rPr>
          <w:rFonts w:ascii="Arial" w:hAnsi="Arial" w:cs="Arial"/>
          <w:sz w:val="22"/>
          <w:szCs w:val="22"/>
        </w:rPr>
      </w:pPr>
    </w:p>
    <w:p w14:paraId="78529459" w14:textId="77777777" w:rsidR="00B230CE" w:rsidRPr="0081458A" w:rsidRDefault="000805A5" w:rsidP="000805A5">
      <w:pPr>
        <w:pStyle w:val="ColorfulList-Accent11"/>
        <w:ind w:left="0"/>
        <w:contextualSpacing/>
        <w:jc w:val="both"/>
        <w:rPr>
          <w:rFonts w:ascii="Arial" w:hAnsi="Arial" w:cs="Arial"/>
          <w:sz w:val="22"/>
          <w:szCs w:val="22"/>
        </w:rPr>
      </w:pPr>
      <w:r w:rsidRPr="0081458A">
        <w:rPr>
          <w:rFonts w:ascii="Arial" w:hAnsi="Arial" w:cs="Arial"/>
          <w:sz w:val="22"/>
          <w:szCs w:val="22"/>
        </w:rPr>
        <w:t>N/A</w:t>
      </w:r>
    </w:p>
    <w:p w14:paraId="7852945A" w14:textId="77777777" w:rsidR="00B230CE" w:rsidRPr="0081458A" w:rsidRDefault="00B230CE" w:rsidP="00C52B81">
      <w:pPr>
        <w:pStyle w:val="ColorfulList-Accent11"/>
        <w:ind w:left="0" w:firstLine="360"/>
        <w:contextualSpacing/>
        <w:jc w:val="both"/>
        <w:rPr>
          <w:rFonts w:ascii="Arial" w:hAnsi="Arial" w:cs="Arial"/>
          <w:sz w:val="22"/>
          <w:szCs w:val="22"/>
        </w:rPr>
      </w:pPr>
    </w:p>
    <w:p w14:paraId="7852945B" w14:textId="77777777" w:rsidR="00B230CE" w:rsidRPr="0081458A" w:rsidRDefault="00B230CE" w:rsidP="00C52B81">
      <w:pPr>
        <w:pStyle w:val="ColorfulList-Accent11"/>
        <w:ind w:left="0" w:firstLine="360"/>
        <w:contextualSpacing/>
        <w:jc w:val="both"/>
        <w:rPr>
          <w:rFonts w:ascii="Arial" w:hAnsi="Arial" w:cs="Arial"/>
          <w:sz w:val="22"/>
          <w:szCs w:val="22"/>
        </w:rPr>
      </w:pPr>
    </w:p>
    <w:p w14:paraId="7852945C" w14:textId="77777777" w:rsidR="00B230CE" w:rsidRPr="0081458A" w:rsidRDefault="00B230CE" w:rsidP="00C52B81">
      <w:pPr>
        <w:pStyle w:val="ColorfulList-Accent11"/>
        <w:ind w:left="0" w:firstLine="360"/>
        <w:contextualSpacing/>
        <w:jc w:val="both"/>
        <w:rPr>
          <w:rFonts w:ascii="Arial" w:hAnsi="Arial" w:cs="Arial"/>
          <w:sz w:val="22"/>
          <w:szCs w:val="22"/>
        </w:rPr>
      </w:pPr>
    </w:p>
    <w:p w14:paraId="7852945D" w14:textId="77777777" w:rsidR="00FD3AED" w:rsidRPr="0081458A" w:rsidRDefault="00FD3AED" w:rsidP="00C52B81">
      <w:pPr>
        <w:pStyle w:val="Default"/>
        <w:tabs>
          <w:tab w:val="left" w:pos="360"/>
        </w:tabs>
        <w:contextualSpacing/>
        <w:jc w:val="both"/>
        <w:rPr>
          <w:rFonts w:ascii="Arial" w:hAnsi="Arial" w:cs="Arial"/>
          <w:color w:val="auto"/>
          <w:sz w:val="22"/>
          <w:szCs w:val="22"/>
          <w:lang w:val="en-GB"/>
        </w:rPr>
      </w:pPr>
    </w:p>
    <w:p w14:paraId="7852945E" w14:textId="56B1934B" w:rsidR="00706FEA" w:rsidRPr="0081458A" w:rsidRDefault="008C11C7" w:rsidP="00C52B81">
      <w:pPr>
        <w:pStyle w:val="CM15"/>
        <w:jc w:val="both"/>
        <w:rPr>
          <w:rFonts w:ascii="Arial" w:hAnsi="Arial" w:cs="Arial"/>
          <w:b/>
          <w:sz w:val="22"/>
          <w:szCs w:val="22"/>
        </w:rPr>
      </w:pPr>
      <w:r>
        <w:rPr>
          <w:rFonts w:ascii="Arial" w:hAnsi="Arial" w:cs="Arial"/>
          <w:b/>
          <w:sz w:val="22"/>
          <w:szCs w:val="22"/>
        </w:rPr>
        <w:t>3.0</w:t>
      </w:r>
      <w:r w:rsidR="00530B4E" w:rsidRPr="0081458A">
        <w:rPr>
          <w:rFonts w:ascii="Arial" w:hAnsi="Arial" w:cs="Arial"/>
          <w:b/>
          <w:sz w:val="22"/>
          <w:szCs w:val="22"/>
        </w:rPr>
        <w:t xml:space="preserve"> </w:t>
      </w:r>
      <w:r w:rsidR="008E1EB7" w:rsidRPr="0081458A">
        <w:rPr>
          <w:rFonts w:ascii="Arial" w:hAnsi="Arial" w:cs="Arial"/>
          <w:b/>
          <w:sz w:val="22"/>
          <w:szCs w:val="22"/>
        </w:rPr>
        <w:t>Document history</w:t>
      </w:r>
    </w:p>
    <w:p w14:paraId="7852945F" w14:textId="77777777" w:rsidR="00D80A3B" w:rsidRPr="0081458A" w:rsidRDefault="00D80A3B" w:rsidP="00C52B81">
      <w:pPr>
        <w:pStyle w:val="Default"/>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1091"/>
        <w:gridCol w:w="1979"/>
        <w:gridCol w:w="1956"/>
        <w:gridCol w:w="1869"/>
      </w:tblGrid>
      <w:tr w:rsidR="00B92B03" w:rsidRPr="0081458A" w14:paraId="78529467" w14:textId="77777777" w:rsidTr="00AF4D55">
        <w:trPr>
          <w:cantSplit/>
          <w:trHeight w:val="817"/>
          <w:jc w:val="center"/>
        </w:trPr>
        <w:tc>
          <w:tcPr>
            <w:tcW w:w="1409" w:type="pct"/>
          </w:tcPr>
          <w:p w14:paraId="78529460" w14:textId="77777777" w:rsidR="00AF4D55" w:rsidRPr="0081458A" w:rsidRDefault="00AF4D55" w:rsidP="00C52B81">
            <w:pPr>
              <w:contextualSpacing/>
              <w:jc w:val="both"/>
              <w:rPr>
                <w:rFonts w:ascii="Arial" w:hAnsi="Arial" w:cs="Arial"/>
                <w:b/>
                <w:sz w:val="22"/>
                <w:szCs w:val="22"/>
              </w:rPr>
            </w:pPr>
            <w:r w:rsidRPr="0081458A">
              <w:rPr>
                <w:rFonts w:ascii="Arial" w:hAnsi="Arial" w:cs="Arial"/>
                <w:b/>
                <w:sz w:val="22"/>
                <w:szCs w:val="22"/>
              </w:rPr>
              <w:t>Version</w:t>
            </w:r>
          </w:p>
          <w:p w14:paraId="78529461" w14:textId="77777777" w:rsidR="00AF4D55" w:rsidRPr="0081458A" w:rsidRDefault="00AF4D55" w:rsidP="00C52B81">
            <w:pPr>
              <w:pStyle w:val="Header"/>
              <w:tabs>
                <w:tab w:val="clear" w:pos="4320"/>
                <w:tab w:val="clear" w:pos="8640"/>
              </w:tabs>
              <w:contextualSpacing/>
              <w:jc w:val="both"/>
              <w:rPr>
                <w:rFonts w:ascii="Arial" w:hAnsi="Arial" w:cs="Arial"/>
                <w:b/>
                <w:sz w:val="22"/>
                <w:szCs w:val="22"/>
              </w:rPr>
            </w:pPr>
          </w:p>
        </w:tc>
        <w:tc>
          <w:tcPr>
            <w:tcW w:w="579" w:type="pct"/>
          </w:tcPr>
          <w:p w14:paraId="78529462" w14:textId="77777777" w:rsidR="00AF4D55" w:rsidRPr="0081458A" w:rsidRDefault="00AF4D55" w:rsidP="00C52B81">
            <w:pPr>
              <w:contextualSpacing/>
              <w:jc w:val="both"/>
              <w:rPr>
                <w:rFonts w:ascii="Arial" w:hAnsi="Arial" w:cs="Arial"/>
                <w:b/>
                <w:sz w:val="22"/>
                <w:szCs w:val="22"/>
              </w:rPr>
            </w:pPr>
            <w:r w:rsidRPr="0081458A">
              <w:rPr>
                <w:rFonts w:ascii="Arial" w:hAnsi="Arial" w:cs="Arial"/>
                <w:b/>
                <w:sz w:val="22"/>
                <w:szCs w:val="22"/>
              </w:rPr>
              <w:t>Author</w:t>
            </w:r>
          </w:p>
        </w:tc>
        <w:tc>
          <w:tcPr>
            <w:tcW w:w="1042" w:type="pct"/>
          </w:tcPr>
          <w:p w14:paraId="78529463" w14:textId="77777777" w:rsidR="00AF4D55" w:rsidRPr="0081458A" w:rsidRDefault="00AF4D55" w:rsidP="00C52B81">
            <w:pPr>
              <w:contextualSpacing/>
              <w:jc w:val="both"/>
              <w:rPr>
                <w:rFonts w:ascii="Arial" w:hAnsi="Arial" w:cs="Arial"/>
                <w:b/>
                <w:sz w:val="22"/>
                <w:szCs w:val="22"/>
              </w:rPr>
            </w:pPr>
            <w:r w:rsidRPr="0081458A">
              <w:rPr>
                <w:rFonts w:ascii="Arial" w:hAnsi="Arial" w:cs="Arial"/>
                <w:b/>
                <w:sz w:val="22"/>
                <w:szCs w:val="22"/>
              </w:rPr>
              <w:t>Approved by</w:t>
            </w:r>
          </w:p>
        </w:tc>
        <w:tc>
          <w:tcPr>
            <w:tcW w:w="985" w:type="pct"/>
          </w:tcPr>
          <w:p w14:paraId="78529464" w14:textId="77777777" w:rsidR="00AF4D55" w:rsidRPr="0081458A" w:rsidRDefault="00AF4D55" w:rsidP="00C52B81">
            <w:pPr>
              <w:contextualSpacing/>
              <w:jc w:val="both"/>
              <w:rPr>
                <w:rFonts w:ascii="Arial" w:hAnsi="Arial" w:cs="Arial"/>
                <w:b/>
                <w:sz w:val="22"/>
                <w:szCs w:val="22"/>
              </w:rPr>
            </w:pPr>
            <w:r w:rsidRPr="0081458A">
              <w:rPr>
                <w:rFonts w:ascii="Arial" w:hAnsi="Arial" w:cs="Arial"/>
                <w:b/>
                <w:sz w:val="22"/>
                <w:szCs w:val="22"/>
              </w:rPr>
              <w:t>Signature</w:t>
            </w:r>
          </w:p>
        </w:tc>
        <w:tc>
          <w:tcPr>
            <w:tcW w:w="985" w:type="pct"/>
          </w:tcPr>
          <w:p w14:paraId="78529465" w14:textId="77777777" w:rsidR="00AF4D55" w:rsidRPr="0081458A" w:rsidRDefault="00AF4D55" w:rsidP="00C52B81">
            <w:pPr>
              <w:contextualSpacing/>
              <w:jc w:val="both"/>
              <w:rPr>
                <w:rFonts w:ascii="Arial" w:hAnsi="Arial" w:cs="Arial"/>
                <w:b/>
                <w:sz w:val="22"/>
                <w:szCs w:val="22"/>
              </w:rPr>
            </w:pPr>
            <w:r w:rsidRPr="0081458A">
              <w:rPr>
                <w:rFonts w:ascii="Arial" w:hAnsi="Arial" w:cs="Arial"/>
                <w:b/>
                <w:sz w:val="22"/>
                <w:szCs w:val="22"/>
              </w:rPr>
              <w:t>Dated</w:t>
            </w:r>
          </w:p>
          <w:p w14:paraId="78529466" w14:textId="77777777" w:rsidR="00AF4D55" w:rsidRPr="0081458A" w:rsidRDefault="00AF4D55" w:rsidP="00C52B81">
            <w:pPr>
              <w:contextualSpacing/>
              <w:jc w:val="both"/>
              <w:rPr>
                <w:rFonts w:ascii="Arial" w:hAnsi="Arial" w:cs="Arial"/>
                <w:b/>
                <w:sz w:val="22"/>
                <w:szCs w:val="22"/>
              </w:rPr>
            </w:pPr>
          </w:p>
        </w:tc>
      </w:tr>
      <w:tr w:rsidR="00B92B03" w:rsidRPr="0081458A" w14:paraId="7852946D" w14:textId="77777777" w:rsidTr="00C41462">
        <w:trPr>
          <w:cantSplit/>
          <w:trHeight w:val="640"/>
          <w:jc w:val="center"/>
        </w:trPr>
        <w:tc>
          <w:tcPr>
            <w:tcW w:w="1409" w:type="pct"/>
          </w:tcPr>
          <w:p w14:paraId="78529468" w14:textId="77777777" w:rsidR="00AF4D55" w:rsidRPr="0081458A" w:rsidRDefault="00AF4D55" w:rsidP="00C52B81">
            <w:pPr>
              <w:pStyle w:val="Header"/>
              <w:tabs>
                <w:tab w:val="clear" w:pos="4320"/>
                <w:tab w:val="clear" w:pos="8640"/>
              </w:tabs>
              <w:contextualSpacing/>
              <w:jc w:val="both"/>
              <w:rPr>
                <w:rFonts w:ascii="Arial" w:hAnsi="Arial" w:cs="Arial"/>
                <w:sz w:val="22"/>
                <w:szCs w:val="22"/>
              </w:rPr>
            </w:pPr>
            <w:r w:rsidRPr="0081458A">
              <w:rPr>
                <w:rFonts w:ascii="Arial" w:hAnsi="Arial" w:cs="Arial"/>
                <w:sz w:val="22"/>
                <w:szCs w:val="22"/>
              </w:rPr>
              <w:t>1.</w:t>
            </w:r>
            <w:r w:rsidR="00363101" w:rsidRPr="0081458A">
              <w:rPr>
                <w:rFonts w:ascii="Arial" w:hAnsi="Arial" w:cs="Arial"/>
                <w:sz w:val="22"/>
                <w:szCs w:val="22"/>
              </w:rPr>
              <w:t>01</w:t>
            </w:r>
            <w:r w:rsidR="00363101" w:rsidRPr="0081458A">
              <w:rPr>
                <w:rFonts w:ascii="Arial" w:hAnsi="Arial" w:cs="Arial"/>
                <w:bCs/>
                <w:sz w:val="22"/>
                <w:szCs w:val="22"/>
              </w:rPr>
              <w:t xml:space="preserve"> CHAIN </w:t>
            </w:r>
            <w:r w:rsidR="008C11C7">
              <w:rPr>
                <w:rFonts w:ascii="Arial" w:hAnsi="Arial" w:cs="Arial"/>
                <w:bCs/>
                <w:sz w:val="22"/>
                <w:szCs w:val="22"/>
              </w:rPr>
              <w:t xml:space="preserve">PB-SAM </w:t>
            </w:r>
            <w:r w:rsidR="00363101" w:rsidRPr="0081458A">
              <w:rPr>
                <w:rFonts w:ascii="Arial" w:hAnsi="Arial" w:cs="Arial"/>
                <w:color w:val="000000" w:themeColor="text1"/>
                <w:sz w:val="22"/>
                <w:szCs w:val="22"/>
              </w:rPr>
              <w:t>preparation of freezing mixture</w:t>
            </w:r>
            <w:r w:rsidR="00363101" w:rsidRPr="0081458A">
              <w:rPr>
                <w:rFonts w:ascii="Arial" w:hAnsi="Arial" w:cs="Arial"/>
                <w:bCs/>
                <w:sz w:val="22"/>
                <w:szCs w:val="22"/>
              </w:rPr>
              <w:t xml:space="preserve"> SOP</w:t>
            </w:r>
          </w:p>
        </w:tc>
        <w:tc>
          <w:tcPr>
            <w:tcW w:w="579" w:type="pct"/>
          </w:tcPr>
          <w:p w14:paraId="78529469" w14:textId="77777777" w:rsidR="00AF4D55" w:rsidRPr="0081458A" w:rsidRDefault="00363101" w:rsidP="00C52B81">
            <w:pPr>
              <w:contextualSpacing/>
              <w:jc w:val="both"/>
              <w:rPr>
                <w:rFonts w:ascii="Arial" w:hAnsi="Arial" w:cs="Arial"/>
                <w:sz w:val="22"/>
                <w:szCs w:val="22"/>
              </w:rPr>
            </w:pPr>
            <w:r w:rsidRPr="0081458A">
              <w:rPr>
                <w:rFonts w:ascii="Arial" w:hAnsi="Arial" w:cs="Arial"/>
                <w:sz w:val="22"/>
                <w:szCs w:val="22"/>
              </w:rPr>
              <w:t>Robert Musyimi</w:t>
            </w:r>
          </w:p>
        </w:tc>
        <w:tc>
          <w:tcPr>
            <w:tcW w:w="1042" w:type="pct"/>
          </w:tcPr>
          <w:p w14:paraId="7852946A" w14:textId="77777777" w:rsidR="00AF4D55" w:rsidRPr="0081458A" w:rsidRDefault="00363101" w:rsidP="00C52B81">
            <w:pPr>
              <w:contextualSpacing/>
              <w:jc w:val="both"/>
              <w:rPr>
                <w:rFonts w:ascii="Arial" w:hAnsi="Arial" w:cs="Arial"/>
                <w:sz w:val="22"/>
                <w:szCs w:val="22"/>
              </w:rPr>
            </w:pPr>
            <w:r w:rsidRPr="0081458A">
              <w:rPr>
                <w:rFonts w:ascii="Arial" w:hAnsi="Arial" w:cs="Arial"/>
                <w:sz w:val="22"/>
                <w:szCs w:val="22"/>
              </w:rPr>
              <w:t>Caroline Tigoi</w:t>
            </w:r>
          </w:p>
        </w:tc>
        <w:tc>
          <w:tcPr>
            <w:tcW w:w="985" w:type="pct"/>
          </w:tcPr>
          <w:p w14:paraId="7852946B" w14:textId="77777777" w:rsidR="00AF4D55" w:rsidRPr="0081458A" w:rsidRDefault="0078240E" w:rsidP="00C52B81">
            <w:pPr>
              <w:contextualSpacing/>
              <w:jc w:val="both"/>
              <w:rPr>
                <w:rFonts w:ascii="Arial" w:hAnsi="Arial" w:cs="Arial"/>
                <w:sz w:val="22"/>
                <w:szCs w:val="22"/>
              </w:rPr>
            </w:pPr>
            <w:r w:rsidRPr="0078240E">
              <w:rPr>
                <w:rFonts w:ascii="Arial" w:hAnsi="Arial" w:cs="Arial"/>
                <w:noProof/>
                <w:sz w:val="22"/>
                <w:szCs w:val="22"/>
                <w:lang w:eastAsia="en-GB"/>
              </w:rPr>
              <w:drawing>
                <wp:inline distT="0" distB="0" distL="0" distR="0" wp14:anchorId="785294D6" wp14:editId="785294D7">
                  <wp:extent cx="1104265" cy="25707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0988" cy="272603"/>
                          </a:xfrm>
                          <a:prstGeom prst="rect">
                            <a:avLst/>
                          </a:prstGeom>
                          <a:noFill/>
                          <a:ln>
                            <a:noFill/>
                          </a:ln>
                        </pic:spPr>
                      </pic:pic>
                    </a:graphicData>
                  </a:graphic>
                </wp:inline>
              </w:drawing>
            </w:r>
          </w:p>
        </w:tc>
        <w:tc>
          <w:tcPr>
            <w:tcW w:w="985" w:type="pct"/>
          </w:tcPr>
          <w:p w14:paraId="7852946C" w14:textId="77777777" w:rsidR="00AF4D55" w:rsidRPr="0081458A" w:rsidRDefault="00363101" w:rsidP="00363101">
            <w:pPr>
              <w:contextualSpacing/>
              <w:jc w:val="both"/>
              <w:rPr>
                <w:rFonts w:ascii="Arial" w:hAnsi="Arial" w:cs="Arial"/>
                <w:sz w:val="22"/>
                <w:szCs w:val="22"/>
              </w:rPr>
            </w:pPr>
            <w:r w:rsidRPr="0081458A">
              <w:rPr>
                <w:rFonts w:ascii="Arial" w:hAnsi="Arial" w:cs="Arial"/>
                <w:sz w:val="22"/>
                <w:szCs w:val="22"/>
              </w:rPr>
              <w:t>Ju</w:t>
            </w:r>
            <w:r w:rsidR="005C1B7F" w:rsidRPr="0081458A">
              <w:rPr>
                <w:rFonts w:ascii="Arial" w:hAnsi="Arial" w:cs="Arial"/>
                <w:sz w:val="22"/>
                <w:szCs w:val="22"/>
              </w:rPr>
              <w:t>n</w:t>
            </w:r>
            <w:r w:rsidRPr="0081458A">
              <w:rPr>
                <w:rFonts w:ascii="Arial" w:hAnsi="Arial" w:cs="Arial"/>
                <w:sz w:val="22"/>
                <w:szCs w:val="22"/>
              </w:rPr>
              <w:t>e, 3</w:t>
            </w:r>
            <w:r w:rsidRPr="0081458A">
              <w:rPr>
                <w:rFonts w:ascii="Arial" w:hAnsi="Arial" w:cs="Arial"/>
                <w:sz w:val="22"/>
                <w:szCs w:val="22"/>
                <w:vertAlign w:val="superscript"/>
              </w:rPr>
              <w:t>rd</w:t>
            </w:r>
            <w:r w:rsidR="008C11C7">
              <w:rPr>
                <w:rFonts w:ascii="Arial" w:hAnsi="Arial" w:cs="Arial"/>
                <w:sz w:val="22"/>
                <w:szCs w:val="22"/>
                <w:vertAlign w:val="superscript"/>
              </w:rPr>
              <w:t xml:space="preserve"> </w:t>
            </w:r>
            <w:r w:rsidR="005C1B7F" w:rsidRPr="0081458A">
              <w:rPr>
                <w:rFonts w:ascii="Arial" w:hAnsi="Arial" w:cs="Arial"/>
                <w:sz w:val="22"/>
                <w:szCs w:val="22"/>
              </w:rPr>
              <w:t>2021</w:t>
            </w:r>
          </w:p>
        </w:tc>
      </w:tr>
      <w:tr w:rsidR="00B92B03" w:rsidRPr="0081458A" w14:paraId="78529473" w14:textId="77777777" w:rsidTr="00AF4D55">
        <w:trPr>
          <w:cantSplit/>
          <w:trHeight w:val="560"/>
          <w:jc w:val="center"/>
        </w:trPr>
        <w:tc>
          <w:tcPr>
            <w:tcW w:w="1409" w:type="pct"/>
          </w:tcPr>
          <w:p w14:paraId="7852946E" w14:textId="77777777" w:rsidR="00AF4D55" w:rsidRPr="0081458A" w:rsidRDefault="00AF4D55" w:rsidP="00C52B81">
            <w:pPr>
              <w:contextualSpacing/>
              <w:jc w:val="both"/>
              <w:rPr>
                <w:rFonts w:ascii="Arial" w:hAnsi="Arial" w:cs="Arial"/>
                <w:sz w:val="22"/>
                <w:szCs w:val="22"/>
              </w:rPr>
            </w:pPr>
          </w:p>
        </w:tc>
        <w:tc>
          <w:tcPr>
            <w:tcW w:w="579" w:type="pct"/>
          </w:tcPr>
          <w:p w14:paraId="7852946F" w14:textId="77777777" w:rsidR="00AF4D55" w:rsidRPr="0081458A" w:rsidRDefault="00AF4D55" w:rsidP="00C52B81">
            <w:pPr>
              <w:contextualSpacing/>
              <w:jc w:val="both"/>
              <w:rPr>
                <w:rFonts w:ascii="Arial" w:hAnsi="Arial" w:cs="Arial"/>
                <w:sz w:val="22"/>
                <w:szCs w:val="22"/>
              </w:rPr>
            </w:pPr>
          </w:p>
        </w:tc>
        <w:tc>
          <w:tcPr>
            <w:tcW w:w="1042" w:type="pct"/>
          </w:tcPr>
          <w:p w14:paraId="78529470" w14:textId="77777777" w:rsidR="00AF4D55" w:rsidRPr="0081458A" w:rsidRDefault="00AF4D55" w:rsidP="00C52B81">
            <w:pPr>
              <w:contextualSpacing/>
              <w:jc w:val="both"/>
              <w:rPr>
                <w:rFonts w:ascii="Arial" w:hAnsi="Arial" w:cs="Arial"/>
                <w:sz w:val="22"/>
                <w:szCs w:val="22"/>
              </w:rPr>
            </w:pPr>
          </w:p>
        </w:tc>
        <w:tc>
          <w:tcPr>
            <w:tcW w:w="985" w:type="pct"/>
          </w:tcPr>
          <w:p w14:paraId="78529471" w14:textId="77777777" w:rsidR="00AF4D55" w:rsidRPr="0081458A" w:rsidRDefault="00AF4D55" w:rsidP="00C52B81">
            <w:pPr>
              <w:contextualSpacing/>
              <w:jc w:val="both"/>
              <w:rPr>
                <w:rFonts w:ascii="Arial" w:hAnsi="Arial" w:cs="Arial"/>
                <w:sz w:val="22"/>
                <w:szCs w:val="22"/>
              </w:rPr>
            </w:pPr>
          </w:p>
        </w:tc>
        <w:tc>
          <w:tcPr>
            <w:tcW w:w="985" w:type="pct"/>
          </w:tcPr>
          <w:p w14:paraId="78529472" w14:textId="77777777" w:rsidR="00AF4D55" w:rsidRPr="0081458A" w:rsidRDefault="00AF4D55" w:rsidP="00C52B81">
            <w:pPr>
              <w:contextualSpacing/>
              <w:jc w:val="both"/>
              <w:rPr>
                <w:rFonts w:ascii="Arial" w:hAnsi="Arial" w:cs="Arial"/>
                <w:sz w:val="22"/>
                <w:szCs w:val="22"/>
              </w:rPr>
            </w:pPr>
          </w:p>
        </w:tc>
      </w:tr>
      <w:tr w:rsidR="00B92B03" w:rsidRPr="0081458A" w14:paraId="7852947A" w14:textId="77777777" w:rsidTr="00AF4D55">
        <w:trPr>
          <w:cantSplit/>
          <w:trHeight w:val="560"/>
          <w:jc w:val="center"/>
        </w:trPr>
        <w:tc>
          <w:tcPr>
            <w:tcW w:w="1409" w:type="pct"/>
          </w:tcPr>
          <w:p w14:paraId="78529474" w14:textId="77777777" w:rsidR="00AF4D55" w:rsidRPr="0081458A" w:rsidRDefault="00AF4D55" w:rsidP="00C52B81">
            <w:pPr>
              <w:contextualSpacing/>
              <w:jc w:val="both"/>
              <w:rPr>
                <w:rFonts w:ascii="Arial" w:hAnsi="Arial" w:cs="Arial"/>
                <w:sz w:val="22"/>
                <w:szCs w:val="22"/>
              </w:rPr>
            </w:pPr>
          </w:p>
        </w:tc>
        <w:tc>
          <w:tcPr>
            <w:tcW w:w="579" w:type="pct"/>
          </w:tcPr>
          <w:p w14:paraId="78529475" w14:textId="77777777" w:rsidR="00AF4D55" w:rsidRPr="0081458A" w:rsidRDefault="00AF4D55" w:rsidP="00C52B81">
            <w:pPr>
              <w:contextualSpacing/>
              <w:jc w:val="both"/>
              <w:rPr>
                <w:rFonts w:ascii="Arial" w:hAnsi="Arial" w:cs="Arial"/>
                <w:sz w:val="22"/>
                <w:szCs w:val="22"/>
              </w:rPr>
            </w:pPr>
          </w:p>
        </w:tc>
        <w:tc>
          <w:tcPr>
            <w:tcW w:w="1042" w:type="pct"/>
          </w:tcPr>
          <w:p w14:paraId="78529476" w14:textId="77777777" w:rsidR="00AF4D55" w:rsidRPr="0081458A" w:rsidRDefault="00AF4D55" w:rsidP="00C52B81">
            <w:pPr>
              <w:contextualSpacing/>
              <w:jc w:val="both"/>
              <w:rPr>
                <w:rFonts w:ascii="Arial" w:hAnsi="Arial" w:cs="Arial"/>
                <w:sz w:val="22"/>
                <w:szCs w:val="22"/>
              </w:rPr>
            </w:pPr>
          </w:p>
        </w:tc>
        <w:tc>
          <w:tcPr>
            <w:tcW w:w="985" w:type="pct"/>
          </w:tcPr>
          <w:p w14:paraId="78529477" w14:textId="77777777" w:rsidR="00AF4D55" w:rsidRPr="0081458A" w:rsidRDefault="00AF4D55" w:rsidP="00C52B81">
            <w:pPr>
              <w:contextualSpacing/>
              <w:jc w:val="both"/>
              <w:rPr>
                <w:rFonts w:ascii="Arial" w:hAnsi="Arial" w:cs="Arial"/>
                <w:sz w:val="22"/>
                <w:szCs w:val="22"/>
              </w:rPr>
            </w:pPr>
          </w:p>
        </w:tc>
        <w:tc>
          <w:tcPr>
            <w:tcW w:w="985" w:type="pct"/>
          </w:tcPr>
          <w:p w14:paraId="78529478" w14:textId="77777777" w:rsidR="00AF4D55" w:rsidRPr="0081458A" w:rsidRDefault="00AF4D55" w:rsidP="00C52B81">
            <w:pPr>
              <w:contextualSpacing/>
              <w:jc w:val="both"/>
              <w:rPr>
                <w:rFonts w:ascii="Arial" w:hAnsi="Arial" w:cs="Arial"/>
                <w:sz w:val="22"/>
                <w:szCs w:val="22"/>
              </w:rPr>
            </w:pPr>
          </w:p>
          <w:p w14:paraId="78529479" w14:textId="77777777" w:rsidR="00AF4D55" w:rsidRPr="0081458A" w:rsidRDefault="00AF4D55" w:rsidP="00C52B81">
            <w:pPr>
              <w:contextualSpacing/>
              <w:jc w:val="both"/>
              <w:rPr>
                <w:rFonts w:ascii="Arial" w:hAnsi="Arial" w:cs="Arial"/>
                <w:sz w:val="22"/>
                <w:szCs w:val="22"/>
              </w:rPr>
            </w:pPr>
          </w:p>
        </w:tc>
      </w:tr>
    </w:tbl>
    <w:p w14:paraId="7852947B" w14:textId="77777777" w:rsidR="00674A3D" w:rsidRPr="0081458A" w:rsidRDefault="00674A3D" w:rsidP="00C52B81">
      <w:pPr>
        <w:contextualSpacing/>
        <w:jc w:val="both"/>
        <w:rPr>
          <w:rFonts w:ascii="Arial" w:hAnsi="Arial" w:cs="Arial"/>
          <w:sz w:val="22"/>
          <w:szCs w:val="22"/>
        </w:rPr>
      </w:pPr>
    </w:p>
    <w:p w14:paraId="7852947C" w14:textId="77777777" w:rsidR="008E1EB7" w:rsidRPr="0081458A" w:rsidRDefault="008E1EB7" w:rsidP="00C52B81">
      <w:pPr>
        <w:jc w:val="both"/>
        <w:rPr>
          <w:rFonts w:ascii="Arial" w:eastAsia="Cambria" w:hAnsi="Arial" w:cs="Arial"/>
          <w:sz w:val="22"/>
          <w:szCs w:val="22"/>
          <w:lang w:eastAsia="nl-NL"/>
        </w:rPr>
      </w:pPr>
    </w:p>
    <w:p w14:paraId="7852947D" w14:textId="77777777" w:rsidR="006B4631" w:rsidRPr="0081458A" w:rsidRDefault="00EF7AF0" w:rsidP="00C52B81">
      <w:pPr>
        <w:tabs>
          <w:tab w:val="left" w:pos="7704"/>
        </w:tabs>
        <w:jc w:val="both"/>
        <w:rPr>
          <w:rFonts w:ascii="Arial" w:hAnsi="Arial" w:cs="Arial"/>
          <w:b/>
          <w:sz w:val="22"/>
          <w:szCs w:val="22"/>
          <w:u w:val="single"/>
        </w:rPr>
      </w:pPr>
      <w:r w:rsidRPr="0081458A">
        <w:rPr>
          <w:rFonts w:ascii="Arial" w:hAnsi="Arial" w:cs="Arial"/>
          <w:b/>
          <w:sz w:val="22"/>
          <w:szCs w:val="22"/>
          <w:u w:val="single"/>
        </w:rPr>
        <w:tab/>
      </w:r>
    </w:p>
    <w:p w14:paraId="7852947E" w14:textId="77777777" w:rsidR="006B4631" w:rsidRPr="0081458A" w:rsidRDefault="006B4631" w:rsidP="00C52B81">
      <w:pPr>
        <w:jc w:val="both"/>
        <w:rPr>
          <w:rFonts w:ascii="Arial" w:hAnsi="Arial" w:cs="Arial"/>
          <w:b/>
          <w:sz w:val="22"/>
          <w:szCs w:val="22"/>
          <w:u w:val="single"/>
        </w:rPr>
      </w:pPr>
    </w:p>
    <w:p w14:paraId="7852947F" w14:textId="77777777" w:rsidR="003124B1" w:rsidRPr="0081458A" w:rsidRDefault="003124B1" w:rsidP="00C52B81">
      <w:pPr>
        <w:jc w:val="both"/>
        <w:rPr>
          <w:rFonts w:ascii="Arial" w:hAnsi="Arial" w:cs="Arial"/>
          <w:b/>
          <w:sz w:val="22"/>
          <w:szCs w:val="22"/>
          <w:lang w:val="en-US"/>
        </w:rPr>
      </w:pPr>
    </w:p>
    <w:p w14:paraId="78529480" w14:textId="77777777" w:rsidR="008E1EB7" w:rsidRPr="0081458A" w:rsidRDefault="00530B4E" w:rsidP="00C52B81">
      <w:pPr>
        <w:jc w:val="both"/>
        <w:rPr>
          <w:rFonts w:ascii="Arial" w:hAnsi="Arial" w:cs="Arial"/>
          <w:b/>
          <w:sz w:val="22"/>
          <w:szCs w:val="22"/>
          <w:lang w:val="en-US"/>
        </w:rPr>
      </w:pPr>
      <w:r w:rsidRPr="0081458A">
        <w:rPr>
          <w:rFonts w:ascii="Arial" w:hAnsi="Arial" w:cs="Arial"/>
          <w:b/>
          <w:sz w:val="22"/>
          <w:szCs w:val="22"/>
          <w:lang w:val="en-US"/>
        </w:rPr>
        <w:t xml:space="preserve">6.0 </w:t>
      </w:r>
      <w:r w:rsidR="008E1EB7" w:rsidRPr="0081458A">
        <w:rPr>
          <w:rFonts w:ascii="Arial" w:hAnsi="Arial" w:cs="Arial"/>
          <w:b/>
          <w:sz w:val="22"/>
          <w:szCs w:val="22"/>
          <w:lang w:val="en-US"/>
        </w:rPr>
        <w:t>Site training record</w:t>
      </w:r>
    </w:p>
    <w:p w14:paraId="78529481" w14:textId="77777777" w:rsidR="008E1EB7" w:rsidRPr="0081458A" w:rsidRDefault="008E1EB7" w:rsidP="00C52B81">
      <w:pPr>
        <w:jc w:val="both"/>
        <w:rPr>
          <w:rFonts w:ascii="Arial" w:eastAsia="Cambria" w:hAnsi="Arial" w:cs="Arial"/>
          <w:sz w:val="22"/>
          <w:szCs w:val="22"/>
          <w:lang w:eastAsia="nl-NL"/>
        </w:rPr>
      </w:pPr>
      <w:r w:rsidRPr="0081458A">
        <w:rPr>
          <w:rFonts w:ascii="Arial" w:eastAsia="Cambria" w:hAnsi="Arial" w:cs="Arial"/>
          <w:sz w:val="22"/>
          <w:szCs w:val="22"/>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495"/>
        <w:gridCol w:w="2726"/>
        <w:gridCol w:w="1928"/>
        <w:gridCol w:w="2053"/>
      </w:tblGrid>
      <w:tr w:rsidR="008E1EB7" w:rsidRPr="0081458A" w14:paraId="78529483" w14:textId="77777777" w:rsidTr="00505ED1">
        <w:trPr>
          <w:trHeight w:val="242"/>
        </w:trPr>
        <w:tc>
          <w:tcPr>
            <w:tcW w:w="9576" w:type="dxa"/>
            <w:gridSpan w:val="5"/>
            <w:tcBorders>
              <w:top w:val="single" w:sz="24" w:space="0" w:color="auto"/>
              <w:bottom w:val="single" w:sz="4" w:space="0" w:color="auto"/>
            </w:tcBorders>
          </w:tcPr>
          <w:p w14:paraId="78529482" w14:textId="77777777" w:rsidR="008E1EB7" w:rsidRPr="0081458A" w:rsidRDefault="008E1EB7" w:rsidP="00C52B81">
            <w:pPr>
              <w:widowControl w:val="0"/>
              <w:jc w:val="both"/>
              <w:rPr>
                <w:rFonts w:ascii="Arial" w:hAnsi="Arial" w:cs="Arial"/>
                <w:b/>
                <w:sz w:val="22"/>
                <w:szCs w:val="22"/>
              </w:rPr>
            </w:pPr>
            <w:r w:rsidRPr="0081458A">
              <w:rPr>
                <w:rFonts w:ascii="Arial" w:hAnsi="Arial" w:cs="Arial"/>
                <w:b/>
                <w:sz w:val="22"/>
                <w:szCs w:val="22"/>
              </w:rPr>
              <w:t>Document History</w:t>
            </w:r>
          </w:p>
        </w:tc>
      </w:tr>
      <w:tr w:rsidR="008E1EB7" w:rsidRPr="0081458A" w14:paraId="78529489" w14:textId="77777777" w:rsidTr="00505ED1">
        <w:trPr>
          <w:trHeight w:val="242"/>
        </w:trPr>
        <w:tc>
          <w:tcPr>
            <w:tcW w:w="1374" w:type="dxa"/>
          </w:tcPr>
          <w:p w14:paraId="78529484" w14:textId="77777777" w:rsidR="008E1EB7" w:rsidRPr="0081458A" w:rsidRDefault="008E1EB7" w:rsidP="00C52B81">
            <w:pPr>
              <w:widowControl w:val="0"/>
              <w:jc w:val="both"/>
              <w:rPr>
                <w:rFonts w:ascii="Arial" w:hAnsi="Arial" w:cs="Arial"/>
                <w:b/>
                <w:sz w:val="22"/>
                <w:szCs w:val="22"/>
              </w:rPr>
            </w:pPr>
            <w:r w:rsidRPr="0081458A">
              <w:rPr>
                <w:rFonts w:ascii="Arial" w:hAnsi="Arial" w:cs="Arial"/>
                <w:b/>
                <w:sz w:val="22"/>
                <w:szCs w:val="22"/>
              </w:rPr>
              <w:t>Version No.</w:t>
            </w:r>
          </w:p>
        </w:tc>
        <w:tc>
          <w:tcPr>
            <w:tcW w:w="1495" w:type="dxa"/>
          </w:tcPr>
          <w:p w14:paraId="78529485" w14:textId="77777777" w:rsidR="008E1EB7" w:rsidRPr="0081458A" w:rsidRDefault="008E1EB7" w:rsidP="00C52B81">
            <w:pPr>
              <w:widowControl w:val="0"/>
              <w:jc w:val="both"/>
              <w:rPr>
                <w:rFonts w:ascii="Arial" w:hAnsi="Arial" w:cs="Arial"/>
                <w:b/>
                <w:sz w:val="22"/>
                <w:szCs w:val="22"/>
              </w:rPr>
            </w:pPr>
            <w:r w:rsidRPr="0081458A">
              <w:rPr>
                <w:rFonts w:ascii="Arial" w:hAnsi="Arial" w:cs="Arial"/>
                <w:b/>
                <w:sz w:val="22"/>
                <w:szCs w:val="22"/>
              </w:rPr>
              <w:t>Trained staff initials</w:t>
            </w:r>
          </w:p>
        </w:tc>
        <w:tc>
          <w:tcPr>
            <w:tcW w:w="2726" w:type="dxa"/>
          </w:tcPr>
          <w:p w14:paraId="78529486" w14:textId="77777777" w:rsidR="008E1EB7" w:rsidRPr="0081458A" w:rsidRDefault="008E1EB7" w:rsidP="00C52B81">
            <w:pPr>
              <w:widowControl w:val="0"/>
              <w:jc w:val="both"/>
              <w:rPr>
                <w:rFonts w:ascii="Arial" w:hAnsi="Arial" w:cs="Arial"/>
                <w:b/>
                <w:sz w:val="22"/>
                <w:szCs w:val="22"/>
              </w:rPr>
            </w:pPr>
            <w:r w:rsidRPr="0081458A">
              <w:rPr>
                <w:rFonts w:ascii="Arial" w:hAnsi="Arial" w:cs="Arial"/>
                <w:b/>
                <w:sz w:val="22"/>
                <w:szCs w:val="22"/>
              </w:rPr>
              <w:t>Signature of trained staff</w:t>
            </w:r>
          </w:p>
        </w:tc>
        <w:tc>
          <w:tcPr>
            <w:tcW w:w="1928" w:type="dxa"/>
          </w:tcPr>
          <w:p w14:paraId="78529487" w14:textId="77777777" w:rsidR="008E1EB7" w:rsidRPr="0081458A" w:rsidRDefault="008E1EB7" w:rsidP="00C52B81">
            <w:pPr>
              <w:widowControl w:val="0"/>
              <w:jc w:val="both"/>
              <w:rPr>
                <w:rFonts w:ascii="Arial" w:hAnsi="Arial" w:cs="Arial"/>
                <w:b/>
                <w:sz w:val="22"/>
                <w:szCs w:val="22"/>
              </w:rPr>
            </w:pPr>
            <w:r w:rsidRPr="0081458A">
              <w:rPr>
                <w:rFonts w:ascii="Arial" w:hAnsi="Arial" w:cs="Arial"/>
                <w:b/>
                <w:sz w:val="22"/>
                <w:szCs w:val="22"/>
              </w:rPr>
              <w:t>Date</w:t>
            </w:r>
          </w:p>
        </w:tc>
        <w:tc>
          <w:tcPr>
            <w:tcW w:w="2053" w:type="dxa"/>
          </w:tcPr>
          <w:p w14:paraId="78529488" w14:textId="77777777" w:rsidR="008E1EB7" w:rsidRPr="0081458A" w:rsidRDefault="008E1EB7" w:rsidP="00C52B81">
            <w:pPr>
              <w:widowControl w:val="0"/>
              <w:jc w:val="both"/>
              <w:rPr>
                <w:rFonts w:ascii="Arial" w:hAnsi="Arial" w:cs="Arial"/>
                <w:b/>
                <w:sz w:val="22"/>
                <w:szCs w:val="22"/>
              </w:rPr>
            </w:pPr>
            <w:r w:rsidRPr="0081458A">
              <w:rPr>
                <w:rFonts w:ascii="Arial" w:hAnsi="Arial" w:cs="Arial"/>
                <w:b/>
                <w:sz w:val="22"/>
                <w:szCs w:val="22"/>
              </w:rPr>
              <w:t>Trainer’s Initials</w:t>
            </w:r>
          </w:p>
        </w:tc>
      </w:tr>
      <w:tr w:rsidR="008E1EB7" w:rsidRPr="0081458A" w14:paraId="7852948F" w14:textId="77777777" w:rsidTr="00505ED1">
        <w:trPr>
          <w:trHeight w:val="242"/>
        </w:trPr>
        <w:tc>
          <w:tcPr>
            <w:tcW w:w="1374" w:type="dxa"/>
          </w:tcPr>
          <w:p w14:paraId="7852948A" w14:textId="77777777" w:rsidR="008E1EB7" w:rsidRPr="0081458A" w:rsidRDefault="008E1EB7" w:rsidP="00C52B81">
            <w:pPr>
              <w:widowControl w:val="0"/>
              <w:jc w:val="both"/>
              <w:rPr>
                <w:rFonts w:ascii="Arial" w:hAnsi="Arial" w:cs="Arial"/>
                <w:b/>
                <w:color w:val="A6A6A6"/>
                <w:sz w:val="22"/>
                <w:szCs w:val="22"/>
              </w:rPr>
            </w:pPr>
            <w:r w:rsidRPr="0081458A">
              <w:rPr>
                <w:rFonts w:ascii="Arial" w:hAnsi="Arial" w:cs="Arial"/>
                <w:b/>
                <w:color w:val="A6A6A6"/>
                <w:sz w:val="22"/>
                <w:szCs w:val="22"/>
              </w:rPr>
              <w:t>1.01</w:t>
            </w:r>
          </w:p>
        </w:tc>
        <w:tc>
          <w:tcPr>
            <w:tcW w:w="1495" w:type="dxa"/>
          </w:tcPr>
          <w:p w14:paraId="7852948B" w14:textId="77777777" w:rsidR="008E1EB7" w:rsidRPr="0081458A" w:rsidRDefault="008E1EB7" w:rsidP="00C52B81">
            <w:pPr>
              <w:widowControl w:val="0"/>
              <w:jc w:val="both"/>
              <w:rPr>
                <w:rFonts w:ascii="Arial" w:hAnsi="Arial" w:cs="Arial"/>
                <w:b/>
                <w:color w:val="A6A6A6"/>
                <w:sz w:val="22"/>
                <w:szCs w:val="22"/>
              </w:rPr>
            </w:pPr>
            <w:r w:rsidRPr="0081458A">
              <w:rPr>
                <w:rFonts w:ascii="Arial" w:hAnsi="Arial" w:cs="Arial"/>
                <w:b/>
                <w:color w:val="A6A6A6"/>
                <w:sz w:val="22"/>
                <w:szCs w:val="22"/>
              </w:rPr>
              <w:t>KDT</w:t>
            </w:r>
          </w:p>
        </w:tc>
        <w:tc>
          <w:tcPr>
            <w:tcW w:w="2726" w:type="dxa"/>
          </w:tcPr>
          <w:p w14:paraId="7852948C" w14:textId="77777777" w:rsidR="008E1EB7" w:rsidRPr="0081458A" w:rsidRDefault="008E1EB7" w:rsidP="00C52B81">
            <w:pPr>
              <w:widowControl w:val="0"/>
              <w:jc w:val="both"/>
              <w:rPr>
                <w:rFonts w:ascii="Arial" w:hAnsi="Arial" w:cs="Arial"/>
                <w:b/>
                <w:color w:val="A6A6A6"/>
                <w:sz w:val="22"/>
                <w:szCs w:val="22"/>
              </w:rPr>
            </w:pPr>
            <w:r w:rsidRPr="0081458A">
              <w:rPr>
                <w:rFonts w:ascii="Arial" w:hAnsi="Arial" w:cs="Arial"/>
                <w:b/>
                <w:color w:val="A6A6A6"/>
                <w:sz w:val="22"/>
                <w:szCs w:val="22"/>
              </w:rPr>
              <w:t>Example row</w:t>
            </w:r>
          </w:p>
        </w:tc>
        <w:tc>
          <w:tcPr>
            <w:tcW w:w="1928" w:type="dxa"/>
          </w:tcPr>
          <w:p w14:paraId="7852948D" w14:textId="77777777" w:rsidR="008E1EB7" w:rsidRPr="0081458A" w:rsidRDefault="008E1EB7" w:rsidP="00C52B81">
            <w:pPr>
              <w:widowControl w:val="0"/>
              <w:jc w:val="both"/>
              <w:rPr>
                <w:rFonts w:ascii="Arial" w:hAnsi="Arial" w:cs="Arial"/>
                <w:b/>
                <w:color w:val="A6A6A6"/>
                <w:sz w:val="22"/>
                <w:szCs w:val="22"/>
              </w:rPr>
            </w:pPr>
            <w:r w:rsidRPr="0081458A">
              <w:rPr>
                <w:rFonts w:ascii="Arial" w:hAnsi="Arial" w:cs="Arial"/>
                <w:b/>
                <w:color w:val="A6A6A6"/>
                <w:sz w:val="22"/>
                <w:szCs w:val="22"/>
              </w:rPr>
              <w:t>1</w:t>
            </w:r>
            <w:r w:rsidRPr="0081458A">
              <w:rPr>
                <w:rFonts w:ascii="Arial" w:hAnsi="Arial" w:cs="Arial"/>
                <w:b/>
                <w:color w:val="A6A6A6"/>
                <w:sz w:val="22"/>
                <w:szCs w:val="22"/>
                <w:vertAlign w:val="superscript"/>
              </w:rPr>
              <w:t>st</w:t>
            </w:r>
            <w:r w:rsidRPr="0081458A">
              <w:rPr>
                <w:rFonts w:ascii="Arial" w:hAnsi="Arial" w:cs="Arial"/>
                <w:b/>
                <w:color w:val="A6A6A6"/>
                <w:sz w:val="22"/>
                <w:szCs w:val="22"/>
              </w:rPr>
              <w:t xml:space="preserve"> Jan 2016</w:t>
            </w:r>
          </w:p>
        </w:tc>
        <w:tc>
          <w:tcPr>
            <w:tcW w:w="2053" w:type="dxa"/>
          </w:tcPr>
          <w:p w14:paraId="7852948E" w14:textId="77777777" w:rsidR="008E1EB7" w:rsidRPr="0081458A" w:rsidRDefault="008E1EB7" w:rsidP="00C52B81">
            <w:pPr>
              <w:widowControl w:val="0"/>
              <w:jc w:val="both"/>
              <w:rPr>
                <w:rFonts w:ascii="Arial" w:hAnsi="Arial" w:cs="Arial"/>
                <w:b/>
                <w:color w:val="A6A6A6"/>
                <w:sz w:val="22"/>
                <w:szCs w:val="22"/>
              </w:rPr>
            </w:pPr>
            <w:r w:rsidRPr="0081458A">
              <w:rPr>
                <w:rFonts w:ascii="Arial" w:hAnsi="Arial" w:cs="Arial"/>
                <w:b/>
                <w:color w:val="A6A6A6"/>
                <w:sz w:val="22"/>
                <w:szCs w:val="22"/>
              </w:rPr>
              <w:t>DM</w:t>
            </w:r>
          </w:p>
        </w:tc>
      </w:tr>
      <w:tr w:rsidR="008E1EB7" w:rsidRPr="0081458A" w14:paraId="78529495" w14:textId="77777777" w:rsidTr="00505ED1">
        <w:trPr>
          <w:trHeight w:val="242"/>
        </w:trPr>
        <w:tc>
          <w:tcPr>
            <w:tcW w:w="1374" w:type="dxa"/>
          </w:tcPr>
          <w:p w14:paraId="78529490" w14:textId="77777777" w:rsidR="008E1EB7" w:rsidRPr="0081458A" w:rsidRDefault="008E1EB7" w:rsidP="00C52B81">
            <w:pPr>
              <w:widowControl w:val="0"/>
              <w:jc w:val="both"/>
              <w:rPr>
                <w:rFonts w:ascii="Arial" w:hAnsi="Arial" w:cs="Arial"/>
                <w:sz w:val="22"/>
                <w:szCs w:val="22"/>
              </w:rPr>
            </w:pPr>
          </w:p>
        </w:tc>
        <w:tc>
          <w:tcPr>
            <w:tcW w:w="1495" w:type="dxa"/>
          </w:tcPr>
          <w:p w14:paraId="78529491" w14:textId="77777777" w:rsidR="008E1EB7" w:rsidRPr="0081458A" w:rsidRDefault="008E1EB7" w:rsidP="00C52B81">
            <w:pPr>
              <w:widowControl w:val="0"/>
              <w:jc w:val="both"/>
              <w:rPr>
                <w:rFonts w:ascii="Arial" w:hAnsi="Arial" w:cs="Arial"/>
                <w:sz w:val="22"/>
                <w:szCs w:val="22"/>
              </w:rPr>
            </w:pPr>
          </w:p>
        </w:tc>
        <w:tc>
          <w:tcPr>
            <w:tcW w:w="2726" w:type="dxa"/>
          </w:tcPr>
          <w:p w14:paraId="78529492" w14:textId="77777777" w:rsidR="008E1EB7" w:rsidRPr="0081458A" w:rsidRDefault="008E1EB7" w:rsidP="00C52B81">
            <w:pPr>
              <w:widowControl w:val="0"/>
              <w:jc w:val="both"/>
              <w:rPr>
                <w:rFonts w:ascii="Arial" w:hAnsi="Arial" w:cs="Arial"/>
                <w:sz w:val="22"/>
                <w:szCs w:val="22"/>
              </w:rPr>
            </w:pPr>
          </w:p>
        </w:tc>
        <w:tc>
          <w:tcPr>
            <w:tcW w:w="1928" w:type="dxa"/>
          </w:tcPr>
          <w:p w14:paraId="78529493" w14:textId="77777777" w:rsidR="008E1EB7" w:rsidRPr="0081458A" w:rsidRDefault="008E1EB7" w:rsidP="00C52B81">
            <w:pPr>
              <w:widowControl w:val="0"/>
              <w:jc w:val="both"/>
              <w:rPr>
                <w:rFonts w:ascii="Arial" w:hAnsi="Arial" w:cs="Arial"/>
                <w:sz w:val="22"/>
                <w:szCs w:val="22"/>
              </w:rPr>
            </w:pPr>
          </w:p>
        </w:tc>
        <w:tc>
          <w:tcPr>
            <w:tcW w:w="2053" w:type="dxa"/>
          </w:tcPr>
          <w:p w14:paraId="78529494" w14:textId="77777777" w:rsidR="008E1EB7" w:rsidRPr="0081458A" w:rsidRDefault="008E1EB7" w:rsidP="00C52B81">
            <w:pPr>
              <w:widowControl w:val="0"/>
              <w:jc w:val="both"/>
              <w:rPr>
                <w:rFonts w:ascii="Arial" w:hAnsi="Arial" w:cs="Arial"/>
                <w:sz w:val="22"/>
                <w:szCs w:val="22"/>
              </w:rPr>
            </w:pPr>
          </w:p>
        </w:tc>
      </w:tr>
      <w:tr w:rsidR="008E1EB7" w:rsidRPr="0081458A" w14:paraId="7852949B" w14:textId="77777777" w:rsidTr="00505ED1">
        <w:trPr>
          <w:trHeight w:val="242"/>
        </w:trPr>
        <w:tc>
          <w:tcPr>
            <w:tcW w:w="1374" w:type="dxa"/>
          </w:tcPr>
          <w:p w14:paraId="78529496" w14:textId="77777777" w:rsidR="008E1EB7" w:rsidRPr="0081458A" w:rsidRDefault="008E1EB7" w:rsidP="00C52B81">
            <w:pPr>
              <w:widowControl w:val="0"/>
              <w:jc w:val="both"/>
              <w:rPr>
                <w:rFonts w:ascii="Arial" w:hAnsi="Arial" w:cs="Arial"/>
                <w:sz w:val="22"/>
                <w:szCs w:val="22"/>
              </w:rPr>
            </w:pPr>
          </w:p>
        </w:tc>
        <w:tc>
          <w:tcPr>
            <w:tcW w:w="1495" w:type="dxa"/>
          </w:tcPr>
          <w:p w14:paraId="78529497" w14:textId="77777777" w:rsidR="008E1EB7" w:rsidRPr="0081458A" w:rsidRDefault="008E1EB7" w:rsidP="00C52B81">
            <w:pPr>
              <w:widowControl w:val="0"/>
              <w:jc w:val="both"/>
              <w:rPr>
                <w:rFonts w:ascii="Arial" w:hAnsi="Arial" w:cs="Arial"/>
                <w:sz w:val="22"/>
                <w:szCs w:val="22"/>
              </w:rPr>
            </w:pPr>
          </w:p>
        </w:tc>
        <w:tc>
          <w:tcPr>
            <w:tcW w:w="2726" w:type="dxa"/>
          </w:tcPr>
          <w:p w14:paraId="78529498" w14:textId="77777777" w:rsidR="008E1EB7" w:rsidRPr="0081458A" w:rsidRDefault="008E1EB7" w:rsidP="00C52B81">
            <w:pPr>
              <w:widowControl w:val="0"/>
              <w:jc w:val="both"/>
              <w:rPr>
                <w:rFonts w:ascii="Arial" w:hAnsi="Arial" w:cs="Arial"/>
                <w:sz w:val="22"/>
                <w:szCs w:val="22"/>
              </w:rPr>
            </w:pPr>
          </w:p>
        </w:tc>
        <w:tc>
          <w:tcPr>
            <w:tcW w:w="1928" w:type="dxa"/>
          </w:tcPr>
          <w:p w14:paraId="78529499" w14:textId="77777777" w:rsidR="008E1EB7" w:rsidRPr="0081458A" w:rsidRDefault="008E1EB7" w:rsidP="00C52B81">
            <w:pPr>
              <w:widowControl w:val="0"/>
              <w:jc w:val="both"/>
              <w:rPr>
                <w:rFonts w:ascii="Arial" w:hAnsi="Arial" w:cs="Arial"/>
                <w:sz w:val="22"/>
                <w:szCs w:val="22"/>
              </w:rPr>
            </w:pPr>
          </w:p>
        </w:tc>
        <w:tc>
          <w:tcPr>
            <w:tcW w:w="2053" w:type="dxa"/>
          </w:tcPr>
          <w:p w14:paraId="7852949A" w14:textId="77777777" w:rsidR="008E1EB7" w:rsidRPr="0081458A" w:rsidRDefault="008E1EB7" w:rsidP="00C52B81">
            <w:pPr>
              <w:widowControl w:val="0"/>
              <w:jc w:val="both"/>
              <w:rPr>
                <w:rFonts w:ascii="Arial" w:hAnsi="Arial" w:cs="Arial"/>
                <w:sz w:val="22"/>
                <w:szCs w:val="22"/>
              </w:rPr>
            </w:pPr>
          </w:p>
        </w:tc>
      </w:tr>
      <w:tr w:rsidR="008E1EB7" w:rsidRPr="0081458A" w14:paraId="785294A1" w14:textId="77777777" w:rsidTr="00505ED1">
        <w:trPr>
          <w:trHeight w:val="242"/>
        </w:trPr>
        <w:tc>
          <w:tcPr>
            <w:tcW w:w="1374" w:type="dxa"/>
          </w:tcPr>
          <w:p w14:paraId="7852949C" w14:textId="77777777" w:rsidR="008E1EB7" w:rsidRPr="0081458A" w:rsidRDefault="008E1EB7" w:rsidP="00C52B81">
            <w:pPr>
              <w:widowControl w:val="0"/>
              <w:jc w:val="both"/>
              <w:rPr>
                <w:rFonts w:ascii="Arial" w:hAnsi="Arial" w:cs="Arial"/>
                <w:sz w:val="22"/>
                <w:szCs w:val="22"/>
              </w:rPr>
            </w:pPr>
          </w:p>
        </w:tc>
        <w:tc>
          <w:tcPr>
            <w:tcW w:w="1495" w:type="dxa"/>
          </w:tcPr>
          <w:p w14:paraId="7852949D" w14:textId="77777777" w:rsidR="008E1EB7" w:rsidRPr="0081458A" w:rsidRDefault="008E1EB7" w:rsidP="00C52B81">
            <w:pPr>
              <w:widowControl w:val="0"/>
              <w:jc w:val="both"/>
              <w:rPr>
                <w:rFonts w:ascii="Arial" w:hAnsi="Arial" w:cs="Arial"/>
                <w:sz w:val="22"/>
                <w:szCs w:val="22"/>
              </w:rPr>
            </w:pPr>
          </w:p>
        </w:tc>
        <w:tc>
          <w:tcPr>
            <w:tcW w:w="2726" w:type="dxa"/>
          </w:tcPr>
          <w:p w14:paraId="7852949E" w14:textId="77777777" w:rsidR="008E1EB7" w:rsidRPr="0081458A" w:rsidRDefault="008E1EB7" w:rsidP="00C52B81">
            <w:pPr>
              <w:widowControl w:val="0"/>
              <w:jc w:val="both"/>
              <w:rPr>
                <w:rFonts w:ascii="Arial" w:hAnsi="Arial" w:cs="Arial"/>
                <w:sz w:val="22"/>
                <w:szCs w:val="22"/>
              </w:rPr>
            </w:pPr>
          </w:p>
        </w:tc>
        <w:tc>
          <w:tcPr>
            <w:tcW w:w="1928" w:type="dxa"/>
          </w:tcPr>
          <w:p w14:paraId="7852949F" w14:textId="77777777" w:rsidR="008E1EB7" w:rsidRPr="0081458A" w:rsidRDefault="008E1EB7" w:rsidP="00C52B81">
            <w:pPr>
              <w:widowControl w:val="0"/>
              <w:jc w:val="both"/>
              <w:rPr>
                <w:rFonts w:ascii="Arial" w:hAnsi="Arial" w:cs="Arial"/>
                <w:sz w:val="22"/>
                <w:szCs w:val="22"/>
              </w:rPr>
            </w:pPr>
          </w:p>
        </w:tc>
        <w:tc>
          <w:tcPr>
            <w:tcW w:w="2053" w:type="dxa"/>
          </w:tcPr>
          <w:p w14:paraId="785294A0" w14:textId="77777777" w:rsidR="008E1EB7" w:rsidRPr="0081458A" w:rsidRDefault="008E1EB7" w:rsidP="00C52B81">
            <w:pPr>
              <w:widowControl w:val="0"/>
              <w:jc w:val="both"/>
              <w:rPr>
                <w:rFonts w:ascii="Arial" w:hAnsi="Arial" w:cs="Arial"/>
                <w:sz w:val="22"/>
                <w:szCs w:val="22"/>
              </w:rPr>
            </w:pPr>
          </w:p>
        </w:tc>
      </w:tr>
      <w:tr w:rsidR="008E1EB7" w:rsidRPr="0081458A" w14:paraId="785294A7" w14:textId="77777777" w:rsidTr="00505ED1">
        <w:trPr>
          <w:trHeight w:val="242"/>
        </w:trPr>
        <w:tc>
          <w:tcPr>
            <w:tcW w:w="1374" w:type="dxa"/>
          </w:tcPr>
          <w:p w14:paraId="785294A2" w14:textId="77777777" w:rsidR="008E1EB7" w:rsidRPr="0081458A" w:rsidRDefault="008E1EB7" w:rsidP="00C52B81">
            <w:pPr>
              <w:widowControl w:val="0"/>
              <w:jc w:val="both"/>
              <w:rPr>
                <w:rFonts w:ascii="Arial" w:hAnsi="Arial" w:cs="Arial"/>
                <w:sz w:val="22"/>
                <w:szCs w:val="22"/>
              </w:rPr>
            </w:pPr>
          </w:p>
        </w:tc>
        <w:tc>
          <w:tcPr>
            <w:tcW w:w="1495" w:type="dxa"/>
          </w:tcPr>
          <w:p w14:paraId="785294A3" w14:textId="77777777" w:rsidR="008E1EB7" w:rsidRPr="0081458A" w:rsidRDefault="008E1EB7" w:rsidP="00C52B81">
            <w:pPr>
              <w:widowControl w:val="0"/>
              <w:jc w:val="both"/>
              <w:rPr>
                <w:rFonts w:ascii="Arial" w:hAnsi="Arial" w:cs="Arial"/>
                <w:sz w:val="22"/>
                <w:szCs w:val="22"/>
              </w:rPr>
            </w:pPr>
          </w:p>
        </w:tc>
        <w:tc>
          <w:tcPr>
            <w:tcW w:w="2726" w:type="dxa"/>
          </w:tcPr>
          <w:p w14:paraId="785294A4" w14:textId="77777777" w:rsidR="008E1EB7" w:rsidRPr="0081458A" w:rsidRDefault="008E1EB7" w:rsidP="00C52B81">
            <w:pPr>
              <w:widowControl w:val="0"/>
              <w:jc w:val="both"/>
              <w:rPr>
                <w:rFonts w:ascii="Arial" w:hAnsi="Arial" w:cs="Arial"/>
                <w:sz w:val="22"/>
                <w:szCs w:val="22"/>
              </w:rPr>
            </w:pPr>
          </w:p>
        </w:tc>
        <w:tc>
          <w:tcPr>
            <w:tcW w:w="1928" w:type="dxa"/>
          </w:tcPr>
          <w:p w14:paraId="785294A5" w14:textId="77777777" w:rsidR="008E1EB7" w:rsidRPr="0081458A" w:rsidRDefault="008E1EB7" w:rsidP="00C52B81">
            <w:pPr>
              <w:widowControl w:val="0"/>
              <w:jc w:val="both"/>
              <w:rPr>
                <w:rFonts w:ascii="Arial" w:hAnsi="Arial" w:cs="Arial"/>
                <w:sz w:val="22"/>
                <w:szCs w:val="22"/>
              </w:rPr>
            </w:pPr>
          </w:p>
        </w:tc>
        <w:tc>
          <w:tcPr>
            <w:tcW w:w="2053" w:type="dxa"/>
          </w:tcPr>
          <w:p w14:paraId="785294A6" w14:textId="77777777" w:rsidR="008E1EB7" w:rsidRPr="0081458A" w:rsidRDefault="008E1EB7" w:rsidP="00C52B81">
            <w:pPr>
              <w:widowControl w:val="0"/>
              <w:jc w:val="both"/>
              <w:rPr>
                <w:rFonts w:ascii="Arial" w:hAnsi="Arial" w:cs="Arial"/>
                <w:sz w:val="22"/>
                <w:szCs w:val="22"/>
              </w:rPr>
            </w:pPr>
          </w:p>
        </w:tc>
      </w:tr>
      <w:tr w:rsidR="008E1EB7" w:rsidRPr="0081458A" w14:paraId="785294AD" w14:textId="77777777" w:rsidTr="00505ED1">
        <w:trPr>
          <w:trHeight w:val="350"/>
        </w:trPr>
        <w:tc>
          <w:tcPr>
            <w:tcW w:w="1374" w:type="dxa"/>
          </w:tcPr>
          <w:p w14:paraId="785294A8" w14:textId="77777777" w:rsidR="008E1EB7" w:rsidRPr="0081458A" w:rsidRDefault="008E1EB7" w:rsidP="00C52B81">
            <w:pPr>
              <w:widowControl w:val="0"/>
              <w:jc w:val="both"/>
              <w:rPr>
                <w:rFonts w:ascii="Arial" w:hAnsi="Arial" w:cs="Arial"/>
                <w:sz w:val="22"/>
                <w:szCs w:val="22"/>
              </w:rPr>
            </w:pPr>
          </w:p>
        </w:tc>
        <w:tc>
          <w:tcPr>
            <w:tcW w:w="1495" w:type="dxa"/>
          </w:tcPr>
          <w:p w14:paraId="785294A9" w14:textId="77777777" w:rsidR="008E1EB7" w:rsidRPr="0081458A" w:rsidRDefault="008E1EB7" w:rsidP="00C52B81">
            <w:pPr>
              <w:widowControl w:val="0"/>
              <w:jc w:val="both"/>
              <w:rPr>
                <w:rFonts w:ascii="Arial" w:hAnsi="Arial" w:cs="Arial"/>
                <w:sz w:val="22"/>
                <w:szCs w:val="22"/>
              </w:rPr>
            </w:pPr>
          </w:p>
        </w:tc>
        <w:tc>
          <w:tcPr>
            <w:tcW w:w="2726" w:type="dxa"/>
          </w:tcPr>
          <w:p w14:paraId="785294AA" w14:textId="77777777" w:rsidR="008E1EB7" w:rsidRPr="0081458A" w:rsidRDefault="008E1EB7" w:rsidP="00C52B81">
            <w:pPr>
              <w:widowControl w:val="0"/>
              <w:jc w:val="both"/>
              <w:rPr>
                <w:rFonts w:ascii="Arial" w:hAnsi="Arial" w:cs="Arial"/>
                <w:sz w:val="22"/>
                <w:szCs w:val="22"/>
              </w:rPr>
            </w:pPr>
          </w:p>
        </w:tc>
        <w:tc>
          <w:tcPr>
            <w:tcW w:w="1928" w:type="dxa"/>
          </w:tcPr>
          <w:p w14:paraId="785294AB" w14:textId="77777777" w:rsidR="008E1EB7" w:rsidRPr="0081458A" w:rsidRDefault="008E1EB7" w:rsidP="00C52B81">
            <w:pPr>
              <w:widowControl w:val="0"/>
              <w:jc w:val="both"/>
              <w:rPr>
                <w:rFonts w:ascii="Arial" w:hAnsi="Arial" w:cs="Arial"/>
                <w:sz w:val="22"/>
                <w:szCs w:val="22"/>
              </w:rPr>
            </w:pPr>
          </w:p>
        </w:tc>
        <w:tc>
          <w:tcPr>
            <w:tcW w:w="2053" w:type="dxa"/>
          </w:tcPr>
          <w:p w14:paraId="785294AC" w14:textId="77777777" w:rsidR="008E1EB7" w:rsidRPr="0081458A" w:rsidRDefault="008E1EB7" w:rsidP="00C52B81">
            <w:pPr>
              <w:widowControl w:val="0"/>
              <w:jc w:val="both"/>
              <w:rPr>
                <w:rFonts w:ascii="Arial" w:hAnsi="Arial" w:cs="Arial"/>
                <w:sz w:val="22"/>
                <w:szCs w:val="22"/>
              </w:rPr>
            </w:pPr>
          </w:p>
        </w:tc>
      </w:tr>
      <w:tr w:rsidR="00B206E1" w:rsidRPr="0081458A" w14:paraId="785294B3" w14:textId="77777777" w:rsidTr="00505ED1">
        <w:trPr>
          <w:trHeight w:val="350"/>
        </w:trPr>
        <w:tc>
          <w:tcPr>
            <w:tcW w:w="1374" w:type="dxa"/>
          </w:tcPr>
          <w:p w14:paraId="785294AE" w14:textId="77777777" w:rsidR="00B206E1" w:rsidRPr="0081458A" w:rsidRDefault="00B206E1" w:rsidP="00C52B81">
            <w:pPr>
              <w:widowControl w:val="0"/>
              <w:jc w:val="both"/>
              <w:rPr>
                <w:rFonts w:ascii="Arial" w:hAnsi="Arial" w:cs="Arial"/>
                <w:sz w:val="22"/>
                <w:szCs w:val="22"/>
              </w:rPr>
            </w:pPr>
          </w:p>
        </w:tc>
        <w:tc>
          <w:tcPr>
            <w:tcW w:w="1495" w:type="dxa"/>
          </w:tcPr>
          <w:p w14:paraId="785294AF" w14:textId="77777777" w:rsidR="00B206E1" w:rsidRPr="0081458A" w:rsidRDefault="00B206E1" w:rsidP="00C52B81">
            <w:pPr>
              <w:widowControl w:val="0"/>
              <w:jc w:val="both"/>
              <w:rPr>
                <w:rFonts w:ascii="Arial" w:hAnsi="Arial" w:cs="Arial"/>
                <w:sz w:val="22"/>
                <w:szCs w:val="22"/>
              </w:rPr>
            </w:pPr>
          </w:p>
        </w:tc>
        <w:tc>
          <w:tcPr>
            <w:tcW w:w="2726" w:type="dxa"/>
          </w:tcPr>
          <w:p w14:paraId="785294B0" w14:textId="77777777" w:rsidR="00B206E1" w:rsidRPr="0081458A" w:rsidRDefault="00B206E1" w:rsidP="00C52B81">
            <w:pPr>
              <w:widowControl w:val="0"/>
              <w:jc w:val="both"/>
              <w:rPr>
                <w:rFonts w:ascii="Arial" w:hAnsi="Arial" w:cs="Arial"/>
                <w:sz w:val="22"/>
                <w:szCs w:val="22"/>
              </w:rPr>
            </w:pPr>
          </w:p>
        </w:tc>
        <w:tc>
          <w:tcPr>
            <w:tcW w:w="1928" w:type="dxa"/>
          </w:tcPr>
          <w:p w14:paraId="785294B1" w14:textId="77777777" w:rsidR="00B206E1" w:rsidRPr="0081458A" w:rsidRDefault="00B206E1" w:rsidP="00C52B81">
            <w:pPr>
              <w:widowControl w:val="0"/>
              <w:jc w:val="both"/>
              <w:rPr>
                <w:rFonts w:ascii="Arial" w:hAnsi="Arial" w:cs="Arial"/>
                <w:sz w:val="22"/>
                <w:szCs w:val="22"/>
              </w:rPr>
            </w:pPr>
          </w:p>
        </w:tc>
        <w:tc>
          <w:tcPr>
            <w:tcW w:w="2053" w:type="dxa"/>
          </w:tcPr>
          <w:p w14:paraId="785294B2" w14:textId="77777777" w:rsidR="00B206E1" w:rsidRPr="0081458A" w:rsidRDefault="00B206E1" w:rsidP="00C52B81">
            <w:pPr>
              <w:widowControl w:val="0"/>
              <w:jc w:val="both"/>
              <w:rPr>
                <w:rFonts w:ascii="Arial" w:hAnsi="Arial" w:cs="Arial"/>
                <w:sz w:val="22"/>
                <w:szCs w:val="22"/>
              </w:rPr>
            </w:pPr>
          </w:p>
        </w:tc>
      </w:tr>
      <w:tr w:rsidR="00B206E1" w:rsidRPr="0081458A" w14:paraId="785294B9" w14:textId="77777777" w:rsidTr="00505ED1">
        <w:trPr>
          <w:trHeight w:val="350"/>
        </w:trPr>
        <w:tc>
          <w:tcPr>
            <w:tcW w:w="1374" w:type="dxa"/>
          </w:tcPr>
          <w:p w14:paraId="785294B4" w14:textId="77777777" w:rsidR="00B206E1" w:rsidRPr="0081458A" w:rsidRDefault="00B206E1" w:rsidP="00C52B81">
            <w:pPr>
              <w:widowControl w:val="0"/>
              <w:jc w:val="both"/>
              <w:rPr>
                <w:rFonts w:ascii="Arial" w:hAnsi="Arial" w:cs="Arial"/>
                <w:sz w:val="22"/>
                <w:szCs w:val="22"/>
              </w:rPr>
            </w:pPr>
          </w:p>
        </w:tc>
        <w:tc>
          <w:tcPr>
            <w:tcW w:w="1495" w:type="dxa"/>
          </w:tcPr>
          <w:p w14:paraId="785294B5" w14:textId="77777777" w:rsidR="00B206E1" w:rsidRPr="0081458A" w:rsidRDefault="00B206E1" w:rsidP="00C52B81">
            <w:pPr>
              <w:widowControl w:val="0"/>
              <w:jc w:val="both"/>
              <w:rPr>
                <w:rFonts w:ascii="Arial" w:hAnsi="Arial" w:cs="Arial"/>
                <w:sz w:val="22"/>
                <w:szCs w:val="22"/>
              </w:rPr>
            </w:pPr>
          </w:p>
        </w:tc>
        <w:tc>
          <w:tcPr>
            <w:tcW w:w="2726" w:type="dxa"/>
          </w:tcPr>
          <w:p w14:paraId="785294B6" w14:textId="77777777" w:rsidR="00B206E1" w:rsidRPr="0081458A" w:rsidRDefault="00B206E1" w:rsidP="00C52B81">
            <w:pPr>
              <w:widowControl w:val="0"/>
              <w:jc w:val="both"/>
              <w:rPr>
                <w:rFonts w:ascii="Arial" w:hAnsi="Arial" w:cs="Arial"/>
                <w:sz w:val="22"/>
                <w:szCs w:val="22"/>
              </w:rPr>
            </w:pPr>
          </w:p>
        </w:tc>
        <w:tc>
          <w:tcPr>
            <w:tcW w:w="1928" w:type="dxa"/>
          </w:tcPr>
          <w:p w14:paraId="785294B7" w14:textId="77777777" w:rsidR="00B206E1" w:rsidRPr="0081458A" w:rsidRDefault="00B206E1" w:rsidP="00C52B81">
            <w:pPr>
              <w:widowControl w:val="0"/>
              <w:jc w:val="both"/>
              <w:rPr>
                <w:rFonts w:ascii="Arial" w:hAnsi="Arial" w:cs="Arial"/>
                <w:sz w:val="22"/>
                <w:szCs w:val="22"/>
              </w:rPr>
            </w:pPr>
          </w:p>
        </w:tc>
        <w:tc>
          <w:tcPr>
            <w:tcW w:w="2053" w:type="dxa"/>
          </w:tcPr>
          <w:p w14:paraId="785294B8" w14:textId="77777777" w:rsidR="00B206E1" w:rsidRPr="0081458A" w:rsidRDefault="00B206E1" w:rsidP="00C52B81">
            <w:pPr>
              <w:widowControl w:val="0"/>
              <w:jc w:val="both"/>
              <w:rPr>
                <w:rFonts w:ascii="Arial" w:hAnsi="Arial" w:cs="Arial"/>
                <w:sz w:val="22"/>
                <w:szCs w:val="22"/>
              </w:rPr>
            </w:pPr>
          </w:p>
        </w:tc>
      </w:tr>
      <w:tr w:rsidR="00B206E1" w:rsidRPr="0081458A" w14:paraId="785294BF" w14:textId="77777777" w:rsidTr="00505ED1">
        <w:trPr>
          <w:trHeight w:val="350"/>
        </w:trPr>
        <w:tc>
          <w:tcPr>
            <w:tcW w:w="1374" w:type="dxa"/>
          </w:tcPr>
          <w:p w14:paraId="785294BA" w14:textId="77777777" w:rsidR="00B206E1" w:rsidRPr="0081458A" w:rsidRDefault="00B206E1" w:rsidP="00C52B81">
            <w:pPr>
              <w:widowControl w:val="0"/>
              <w:jc w:val="both"/>
              <w:rPr>
                <w:rFonts w:ascii="Arial" w:hAnsi="Arial" w:cs="Arial"/>
                <w:sz w:val="22"/>
                <w:szCs w:val="22"/>
              </w:rPr>
            </w:pPr>
          </w:p>
        </w:tc>
        <w:tc>
          <w:tcPr>
            <w:tcW w:w="1495" w:type="dxa"/>
          </w:tcPr>
          <w:p w14:paraId="785294BB" w14:textId="77777777" w:rsidR="00B206E1" w:rsidRPr="0081458A" w:rsidRDefault="00B206E1" w:rsidP="00C52B81">
            <w:pPr>
              <w:widowControl w:val="0"/>
              <w:jc w:val="both"/>
              <w:rPr>
                <w:rFonts w:ascii="Arial" w:hAnsi="Arial" w:cs="Arial"/>
                <w:sz w:val="22"/>
                <w:szCs w:val="22"/>
              </w:rPr>
            </w:pPr>
          </w:p>
        </w:tc>
        <w:tc>
          <w:tcPr>
            <w:tcW w:w="2726" w:type="dxa"/>
          </w:tcPr>
          <w:p w14:paraId="785294BC" w14:textId="77777777" w:rsidR="00B206E1" w:rsidRPr="0081458A" w:rsidRDefault="00B206E1" w:rsidP="00C52B81">
            <w:pPr>
              <w:widowControl w:val="0"/>
              <w:jc w:val="both"/>
              <w:rPr>
                <w:rFonts w:ascii="Arial" w:hAnsi="Arial" w:cs="Arial"/>
                <w:sz w:val="22"/>
                <w:szCs w:val="22"/>
              </w:rPr>
            </w:pPr>
          </w:p>
        </w:tc>
        <w:tc>
          <w:tcPr>
            <w:tcW w:w="1928" w:type="dxa"/>
          </w:tcPr>
          <w:p w14:paraId="785294BD" w14:textId="77777777" w:rsidR="00B206E1" w:rsidRPr="0081458A" w:rsidRDefault="00B206E1" w:rsidP="00C52B81">
            <w:pPr>
              <w:widowControl w:val="0"/>
              <w:jc w:val="both"/>
              <w:rPr>
                <w:rFonts w:ascii="Arial" w:hAnsi="Arial" w:cs="Arial"/>
                <w:sz w:val="22"/>
                <w:szCs w:val="22"/>
              </w:rPr>
            </w:pPr>
          </w:p>
        </w:tc>
        <w:tc>
          <w:tcPr>
            <w:tcW w:w="2053" w:type="dxa"/>
          </w:tcPr>
          <w:p w14:paraId="785294BE" w14:textId="77777777" w:rsidR="00B206E1" w:rsidRPr="0081458A" w:rsidRDefault="00B206E1" w:rsidP="00C52B81">
            <w:pPr>
              <w:widowControl w:val="0"/>
              <w:jc w:val="both"/>
              <w:rPr>
                <w:rFonts w:ascii="Arial" w:hAnsi="Arial" w:cs="Arial"/>
                <w:sz w:val="22"/>
                <w:szCs w:val="22"/>
              </w:rPr>
            </w:pPr>
          </w:p>
        </w:tc>
      </w:tr>
      <w:tr w:rsidR="00B206E1" w:rsidRPr="0081458A" w14:paraId="785294C5" w14:textId="77777777" w:rsidTr="00505ED1">
        <w:trPr>
          <w:trHeight w:val="350"/>
        </w:trPr>
        <w:tc>
          <w:tcPr>
            <w:tcW w:w="1374" w:type="dxa"/>
          </w:tcPr>
          <w:p w14:paraId="785294C0" w14:textId="77777777" w:rsidR="00B206E1" w:rsidRPr="0081458A" w:rsidRDefault="00B206E1" w:rsidP="00C52B81">
            <w:pPr>
              <w:widowControl w:val="0"/>
              <w:jc w:val="both"/>
              <w:rPr>
                <w:rFonts w:ascii="Arial" w:hAnsi="Arial" w:cs="Arial"/>
                <w:sz w:val="22"/>
                <w:szCs w:val="22"/>
              </w:rPr>
            </w:pPr>
          </w:p>
        </w:tc>
        <w:tc>
          <w:tcPr>
            <w:tcW w:w="1495" w:type="dxa"/>
          </w:tcPr>
          <w:p w14:paraId="785294C1" w14:textId="77777777" w:rsidR="00B206E1" w:rsidRPr="0081458A" w:rsidRDefault="00B206E1" w:rsidP="00C52B81">
            <w:pPr>
              <w:widowControl w:val="0"/>
              <w:jc w:val="both"/>
              <w:rPr>
                <w:rFonts w:ascii="Arial" w:hAnsi="Arial" w:cs="Arial"/>
                <w:sz w:val="22"/>
                <w:szCs w:val="22"/>
              </w:rPr>
            </w:pPr>
          </w:p>
        </w:tc>
        <w:tc>
          <w:tcPr>
            <w:tcW w:w="2726" w:type="dxa"/>
          </w:tcPr>
          <w:p w14:paraId="785294C2" w14:textId="77777777" w:rsidR="00B206E1" w:rsidRPr="0081458A" w:rsidRDefault="00B206E1" w:rsidP="00C52B81">
            <w:pPr>
              <w:widowControl w:val="0"/>
              <w:jc w:val="both"/>
              <w:rPr>
                <w:rFonts w:ascii="Arial" w:hAnsi="Arial" w:cs="Arial"/>
                <w:sz w:val="22"/>
                <w:szCs w:val="22"/>
              </w:rPr>
            </w:pPr>
          </w:p>
        </w:tc>
        <w:tc>
          <w:tcPr>
            <w:tcW w:w="1928" w:type="dxa"/>
          </w:tcPr>
          <w:p w14:paraId="785294C3" w14:textId="77777777" w:rsidR="00B206E1" w:rsidRPr="0081458A" w:rsidRDefault="00B206E1" w:rsidP="00C52B81">
            <w:pPr>
              <w:widowControl w:val="0"/>
              <w:jc w:val="both"/>
              <w:rPr>
                <w:rFonts w:ascii="Arial" w:hAnsi="Arial" w:cs="Arial"/>
                <w:sz w:val="22"/>
                <w:szCs w:val="22"/>
              </w:rPr>
            </w:pPr>
          </w:p>
        </w:tc>
        <w:tc>
          <w:tcPr>
            <w:tcW w:w="2053" w:type="dxa"/>
          </w:tcPr>
          <w:p w14:paraId="785294C4" w14:textId="77777777" w:rsidR="00B206E1" w:rsidRPr="0081458A" w:rsidRDefault="00B206E1" w:rsidP="00C52B81">
            <w:pPr>
              <w:widowControl w:val="0"/>
              <w:jc w:val="both"/>
              <w:rPr>
                <w:rFonts w:ascii="Arial" w:hAnsi="Arial" w:cs="Arial"/>
                <w:sz w:val="22"/>
                <w:szCs w:val="22"/>
              </w:rPr>
            </w:pPr>
          </w:p>
        </w:tc>
      </w:tr>
      <w:tr w:rsidR="00B206E1" w:rsidRPr="0081458A" w14:paraId="785294CB" w14:textId="77777777" w:rsidTr="00505ED1">
        <w:trPr>
          <w:trHeight w:val="350"/>
        </w:trPr>
        <w:tc>
          <w:tcPr>
            <w:tcW w:w="1374" w:type="dxa"/>
          </w:tcPr>
          <w:p w14:paraId="785294C6" w14:textId="77777777" w:rsidR="00B206E1" w:rsidRPr="0081458A" w:rsidRDefault="00B206E1" w:rsidP="00C52B81">
            <w:pPr>
              <w:widowControl w:val="0"/>
              <w:jc w:val="both"/>
              <w:rPr>
                <w:rFonts w:ascii="Arial" w:hAnsi="Arial" w:cs="Arial"/>
                <w:sz w:val="22"/>
                <w:szCs w:val="22"/>
              </w:rPr>
            </w:pPr>
          </w:p>
        </w:tc>
        <w:tc>
          <w:tcPr>
            <w:tcW w:w="1495" w:type="dxa"/>
          </w:tcPr>
          <w:p w14:paraId="785294C7" w14:textId="77777777" w:rsidR="00B206E1" w:rsidRPr="0081458A" w:rsidRDefault="00B206E1" w:rsidP="00C52B81">
            <w:pPr>
              <w:widowControl w:val="0"/>
              <w:jc w:val="both"/>
              <w:rPr>
                <w:rFonts w:ascii="Arial" w:hAnsi="Arial" w:cs="Arial"/>
                <w:sz w:val="22"/>
                <w:szCs w:val="22"/>
              </w:rPr>
            </w:pPr>
          </w:p>
        </w:tc>
        <w:tc>
          <w:tcPr>
            <w:tcW w:w="2726" w:type="dxa"/>
          </w:tcPr>
          <w:p w14:paraId="785294C8" w14:textId="77777777" w:rsidR="00B206E1" w:rsidRPr="0081458A" w:rsidRDefault="00B206E1" w:rsidP="00C52B81">
            <w:pPr>
              <w:widowControl w:val="0"/>
              <w:jc w:val="both"/>
              <w:rPr>
                <w:rFonts w:ascii="Arial" w:hAnsi="Arial" w:cs="Arial"/>
                <w:sz w:val="22"/>
                <w:szCs w:val="22"/>
              </w:rPr>
            </w:pPr>
          </w:p>
        </w:tc>
        <w:tc>
          <w:tcPr>
            <w:tcW w:w="1928" w:type="dxa"/>
          </w:tcPr>
          <w:p w14:paraId="785294C9" w14:textId="77777777" w:rsidR="00B206E1" w:rsidRPr="0081458A" w:rsidRDefault="00B206E1" w:rsidP="00C52B81">
            <w:pPr>
              <w:widowControl w:val="0"/>
              <w:jc w:val="both"/>
              <w:rPr>
                <w:rFonts w:ascii="Arial" w:hAnsi="Arial" w:cs="Arial"/>
                <w:sz w:val="22"/>
                <w:szCs w:val="22"/>
              </w:rPr>
            </w:pPr>
          </w:p>
        </w:tc>
        <w:tc>
          <w:tcPr>
            <w:tcW w:w="2053" w:type="dxa"/>
          </w:tcPr>
          <w:p w14:paraId="785294CA" w14:textId="77777777" w:rsidR="00B206E1" w:rsidRPr="0081458A" w:rsidRDefault="00B206E1" w:rsidP="00C52B81">
            <w:pPr>
              <w:widowControl w:val="0"/>
              <w:jc w:val="both"/>
              <w:rPr>
                <w:rFonts w:ascii="Arial" w:hAnsi="Arial" w:cs="Arial"/>
                <w:sz w:val="22"/>
                <w:szCs w:val="22"/>
              </w:rPr>
            </w:pPr>
          </w:p>
        </w:tc>
      </w:tr>
    </w:tbl>
    <w:p w14:paraId="785294CC" w14:textId="77777777" w:rsidR="00805D45" w:rsidRPr="0081458A" w:rsidRDefault="00805D45" w:rsidP="00C52B81">
      <w:pPr>
        <w:jc w:val="both"/>
        <w:rPr>
          <w:rFonts w:ascii="Arial" w:eastAsia="Cambria" w:hAnsi="Arial" w:cs="Arial"/>
          <w:b/>
          <w:sz w:val="22"/>
          <w:szCs w:val="22"/>
          <w:lang w:eastAsia="nl-NL"/>
        </w:rPr>
      </w:pPr>
    </w:p>
    <w:p w14:paraId="785294CD" w14:textId="77777777" w:rsidR="00805D45" w:rsidRPr="0081458A" w:rsidRDefault="00805D45" w:rsidP="00C52B81">
      <w:pPr>
        <w:jc w:val="both"/>
        <w:rPr>
          <w:rFonts w:ascii="Arial" w:eastAsia="Cambria" w:hAnsi="Arial" w:cs="Arial"/>
          <w:b/>
          <w:sz w:val="22"/>
          <w:szCs w:val="22"/>
          <w:lang w:eastAsia="nl-NL"/>
        </w:rPr>
      </w:pPr>
    </w:p>
    <w:p w14:paraId="785294CE" w14:textId="77777777" w:rsidR="00805D45" w:rsidRPr="0081458A" w:rsidRDefault="00805D45" w:rsidP="00C52B81">
      <w:pPr>
        <w:jc w:val="both"/>
        <w:rPr>
          <w:rFonts w:ascii="Arial" w:eastAsia="Cambria" w:hAnsi="Arial" w:cs="Arial"/>
          <w:b/>
          <w:sz w:val="22"/>
          <w:szCs w:val="22"/>
          <w:lang w:eastAsia="nl-NL"/>
        </w:rPr>
      </w:pPr>
    </w:p>
    <w:p w14:paraId="785294CF" w14:textId="77777777" w:rsidR="00805D45" w:rsidRPr="0081458A" w:rsidRDefault="00805D45" w:rsidP="00C52B81">
      <w:pPr>
        <w:jc w:val="both"/>
        <w:rPr>
          <w:rFonts w:ascii="Arial" w:eastAsia="Cambria" w:hAnsi="Arial" w:cs="Arial"/>
          <w:b/>
          <w:sz w:val="22"/>
          <w:szCs w:val="22"/>
          <w:lang w:eastAsia="nl-NL"/>
        </w:rPr>
      </w:pPr>
    </w:p>
    <w:p w14:paraId="785294D0" w14:textId="77777777" w:rsidR="00805D45" w:rsidRPr="0081458A" w:rsidRDefault="00805D45" w:rsidP="00C52B81">
      <w:pPr>
        <w:jc w:val="both"/>
        <w:rPr>
          <w:rFonts w:ascii="Arial" w:eastAsia="Cambria" w:hAnsi="Arial" w:cs="Arial"/>
          <w:b/>
          <w:sz w:val="22"/>
          <w:szCs w:val="22"/>
          <w:lang w:eastAsia="nl-NL"/>
        </w:rPr>
      </w:pPr>
    </w:p>
    <w:p w14:paraId="785294D1" w14:textId="77777777" w:rsidR="00805D45" w:rsidRPr="0081458A" w:rsidRDefault="00805D45" w:rsidP="00C52B81">
      <w:pPr>
        <w:jc w:val="both"/>
        <w:rPr>
          <w:rFonts w:ascii="Arial" w:eastAsia="Cambria" w:hAnsi="Arial" w:cs="Arial"/>
          <w:b/>
          <w:sz w:val="22"/>
          <w:szCs w:val="22"/>
          <w:lang w:eastAsia="nl-NL"/>
        </w:rPr>
      </w:pPr>
    </w:p>
    <w:p w14:paraId="785294D2" w14:textId="77777777" w:rsidR="00805D45" w:rsidRPr="0081458A" w:rsidRDefault="00805D45" w:rsidP="00C52B81">
      <w:pPr>
        <w:jc w:val="both"/>
        <w:rPr>
          <w:rFonts w:ascii="Arial" w:eastAsia="Cambria" w:hAnsi="Arial" w:cs="Arial"/>
          <w:b/>
          <w:sz w:val="22"/>
          <w:szCs w:val="22"/>
          <w:lang w:eastAsia="nl-NL"/>
        </w:rPr>
      </w:pPr>
    </w:p>
    <w:p w14:paraId="785294D3" w14:textId="77777777" w:rsidR="00805D45" w:rsidRPr="0081458A" w:rsidRDefault="00805D45" w:rsidP="00C52B81">
      <w:pPr>
        <w:jc w:val="both"/>
        <w:rPr>
          <w:rFonts w:ascii="Arial" w:eastAsia="Cambria" w:hAnsi="Arial" w:cs="Arial"/>
          <w:b/>
          <w:sz w:val="22"/>
          <w:szCs w:val="22"/>
          <w:lang w:eastAsia="nl-NL"/>
        </w:rPr>
      </w:pPr>
    </w:p>
    <w:p w14:paraId="785294D4" w14:textId="77777777" w:rsidR="00805D45" w:rsidRPr="0081458A" w:rsidRDefault="00805D45" w:rsidP="00C52B81">
      <w:pPr>
        <w:jc w:val="both"/>
        <w:rPr>
          <w:rFonts w:ascii="Arial" w:eastAsia="Cambria" w:hAnsi="Arial" w:cs="Arial"/>
          <w:b/>
          <w:sz w:val="22"/>
          <w:szCs w:val="22"/>
          <w:lang w:eastAsia="nl-NL"/>
        </w:rPr>
      </w:pPr>
    </w:p>
    <w:sectPr w:rsidR="00805D45" w:rsidRPr="0081458A" w:rsidSect="000128FD">
      <w:type w:val="continuous"/>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45F4" w14:textId="77777777" w:rsidR="007320A8" w:rsidRDefault="007320A8" w:rsidP="00674A3D">
      <w:r>
        <w:separator/>
      </w:r>
    </w:p>
  </w:endnote>
  <w:endnote w:type="continuationSeparator" w:id="0">
    <w:p w14:paraId="723C242D" w14:textId="77777777" w:rsidR="007320A8" w:rsidRDefault="007320A8"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94DD" w14:textId="77777777" w:rsidR="00653C3F" w:rsidRDefault="00F90CDE" w:rsidP="00D80A3B">
    <w:pPr>
      <w:pStyle w:val="Footer"/>
      <w:framePr w:wrap="none" w:vAnchor="text" w:hAnchor="margin" w:xAlign="right" w:y="1"/>
      <w:rPr>
        <w:rStyle w:val="PageNumber"/>
      </w:rPr>
    </w:pPr>
    <w:r>
      <w:rPr>
        <w:rStyle w:val="PageNumber"/>
      </w:rPr>
      <w:fldChar w:fldCharType="begin"/>
    </w:r>
    <w:r w:rsidR="00653C3F">
      <w:rPr>
        <w:rStyle w:val="PageNumber"/>
      </w:rPr>
      <w:instrText xml:space="preserve">PAGE  </w:instrText>
    </w:r>
    <w:r>
      <w:rPr>
        <w:rStyle w:val="PageNumber"/>
      </w:rPr>
      <w:fldChar w:fldCharType="end"/>
    </w:r>
  </w:p>
  <w:p w14:paraId="785294DE" w14:textId="77777777" w:rsidR="00653C3F" w:rsidRDefault="00653C3F" w:rsidP="00D80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94DF" w14:textId="35F2D035" w:rsidR="00653C3F" w:rsidRDefault="00F90CDE" w:rsidP="005145D6">
    <w:pPr>
      <w:pStyle w:val="Footer"/>
      <w:framePr w:wrap="none" w:vAnchor="text" w:hAnchor="margin" w:xAlign="right" w:y="1"/>
      <w:rPr>
        <w:rStyle w:val="PageNumber"/>
      </w:rPr>
    </w:pPr>
    <w:r>
      <w:rPr>
        <w:rStyle w:val="PageNumber"/>
      </w:rPr>
      <w:fldChar w:fldCharType="begin"/>
    </w:r>
    <w:r w:rsidR="00653C3F">
      <w:rPr>
        <w:rStyle w:val="PageNumber"/>
      </w:rPr>
      <w:instrText xml:space="preserve">PAGE  </w:instrText>
    </w:r>
    <w:r>
      <w:rPr>
        <w:rStyle w:val="PageNumber"/>
      </w:rPr>
      <w:fldChar w:fldCharType="separate"/>
    </w:r>
    <w:r w:rsidR="00351EA0">
      <w:rPr>
        <w:rStyle w:val="PageNumber"/>
        <w:noProof/>
      </w:rPr>
      <w:t>1</w:t>
    </w:r>
    <w:r>
      <w:rPr>
        <w:rStyle w:val="PageNumber"/>
      </w:rPr>
      <w:fldChar w:fldCharType="end"/>
    </w:r>
  </w:p>
  <w:p w14:paraId="785294E0" w14:textId="14EB742C" w:rsidR="00653C3F" w:rsidRPr="009C7B16" w:rsidRDefault="00653C3F" w:rsidP="00D80A3B">
    <w:pPr>
      <w:pStyle w:val="Footer"/>
      <w:ind w:right="360"/>
      <w:jc w:val="center"/>
      <w:rPr>
        <w:b/>
      </w:rPr>
    </w:pPr>
    <w:r w:rsidRPr="009C7B16">
      <w:rPr>
        <w:b/>
      </w:rPr>
      <w:t>Version 1.0</w:t>
    </w:r>
    <w:r w:rsidR="00344913">
      <w:rPr>
        <w:b/>
      </w:rPr>
      <w:t xml:space="preserve"> </w:t>
    </w:r>
    <w:r>
      <w:rPr>
        <w:b/>
      </w:rPr>
      <w:t>(06/01/2017)</w:t>
    </w:r>
  </w:p>
  <w:p w14:paraId="785294E1" w14:textId="77777777" w:rsidR="00653C3F" w:rsidRDefault="00653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CA2C" w14:textId="77777777" w:rsidR="00344913" w:rsidRDefault="003449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94E3" w14:textId="0CB217E0" w:rsidR="00653C3F" w:rsidRDefault="00F90CDE" w:rsidP="005145D6">
    <w:pPr>
      <w:pStyle w:val="Footer"/>
      <w:framePr w:wrap="none" w:vAnchor="text" w:hAnchor="margin" w:xAlign="right" w:y="1"/>
      <w:rPr>
        <w:rStyle w:val="PageNumber"/>
      </w:rPr>
    </w:pPr>
    <w:r>
      <w:rPr>
        <w:rStyle w:val="PageNumber"/>
      </w:rPr>
      <w:fldChar w:fldCharType="begin"/>
    </w:r>
    <w:r w:rsidR="00653C3F">
      <w:rPr>
        <w:rStyle w:val="PageNumber"/>
      </w:rPr>
      <w:instrText xml:space="preserve">PAGE  </w:instrText>
    </w:r>
    <w:r>
      <w:rPr>
        <w:rStyle w:val="PageNumber"/>
      </w:rPr>
      <w:fldChar w:fldCharType="separate"/>
    </w:r>
    <w:r w:rsidR="00351EA0">
      <w:rPr>
        <w:rStyle w:val="PageNumber"/>
        <w:noProof/>
      </w:rPr>
      <w:t>2</w:t>
    </w:r>
    <w:r>
      <w:rPr>
        <w:rStyle w:val="PageNumber"/>
      </w:rPr>
      <w:fldChar w:fldCharType="end"/>
    </w:r>
  </w:p>
  <w:p w14:paraId="785294E4" w14:textId="54BC1AAA" w:rsidR="00653C3F" w:rsidRDefault="00653C3F" w:rsidP="00E712F6">
    <w:pPr>
      <w:pStyle w:val="Footer"/>
      <w:tabs>
        <w:tab w:val="left" w:pos="4962"/>
        <w:tab w:val="left" w:pos="6096"/>
      </w:tabs>
      <w:jc w:val="center"/>
    </w:pPr>
    <w:r w:rsidRPr="009C7B16">
      <w:rPr>
        <w:b/>
      </w:rPr>
      <w:t>Version 1.0</w:t>
    </w:r>
    <w:r w:rsidR="00363101">
      <w:rPr>
        <w:b/>
      </w:rPr>
      <w:t xml:space="preserve"> (03/06</w:t>
    </w:r>
    <w:r>
      <w:rPr>
        <w:b/>
      </w:rPr>
      <w:t>/2021</w:t>
    </w:r>
    <w:r w:rsidRPr="009C7B16" w:rsidDel="00641012">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81B4F" w14:textId="77777777" w:rsidR="007320A8" w:rsidRDefault="007320A8" w:rsidP="00674A3D">
      <w:r>
        <w:separator/>
      </w:r>
    </w:p>
  </w:footnote>
  <w:footnote w:type="continuationSeparator" w:id="0">
    <w:p w14:paraId="600099AE" w14:textId="77777777" w:rsidR="007320A8" w:rsidRDefault="007320A8" w:rsidP="0067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13AD" w14:textId="77777777" w:rsidR="00344913" w:rsidRDefault="00344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94DC" w14:textId="77777777" w:rsidR="00653C3F" w:rsidRDefault="00653C3F">
    <w:pPr>
      <w:pStyle w:val="Header"/>
    </w:pPr>
    <w:r w:rsidRPr="00D80A3B">
      <w:rPr>
        <w:rFonts w:ascii="Arial" w:hAnsi="Arial" w:cs="Arial"/>
        <w:b/>
        <w:color w:val="000000" w:themeColor="text1"/>
      </w:rPr>
      <w:t xml:space="preserve">CHAIN </w:t>
    </w:r>
    <w:r w:rsidR="00AA662C">
      <w:rPr>
        <w:rFonts w:ascii="Arial" w:hAnsi="Arial" w:cs="Arial"/>
        <w:b/>
        <w:color w:val="000000" w:themeColor="text1"/>
      </w:rPr>
      <w:t xml:space="preserve">PB-SAM </w:t>
    </w:r>
    <w:r>
      <w:rPr>
        <w:rFonts w:ascii="Arial" w:hAnsi="Arial" w:cs="Arial"/>
        <w:b/>
        <w:color w:val="000000" w:themeColor="text1"/>
      </w:rPr>
      <w:t>PREPARATION OF FREEZING MIXTURE</w:t>
    </w:r>
    <w:r w:rsidR="00363101">
      <w:rPr>
        <w:rFonts w:ascii="Arial" w:hAnsi="Arial" w:cs="Arial"/>
        <w:b/>
        <w:color w:val="000000" w:themeColor="text1"/>
      </w:rPr>
      <w:t xml:space="preserve"> SOP</w:t>
    </w:r>
    <w:r>
      <w:rPr>
        <w:b/>
        <w:color w:val="000000" w:themeColor="text1"/>
      </w:rPr>
      <w:tab/>
    </w:r>
    <w:r w:rsidRPr="00267BA3">
      <w:rPr>
        <w:b/>
        <w:noProof/>
        <w:color w:val="000000" w:themeColor="text1"/>
        <w:lang w:val="en-GB" w:eastAsia="en-GB"/>
      </w:rPr>
      <w:drawing>
        <wp:inline distT="0" distB="0" distL="0" distR="0" wp14:anchorId="785294E5" wp14:editId="785294E6">
          <wp:extent cx="1027747"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 1.ai"/>
                  <pic:cNvPicPr/>
                </pic:nvPicPr>
                <pic:blipFill rotWithShape="1">
                  <a:blip r:embed="rId1">
                    <a:extLst>
                      <a:ext uri="{28A0092B-C50C-407E-A947-70E740481C1C}">
                        <a14:useLocalDpi xmlns:a14="http://schemas.microsoft.com/office/drawing/2010/main" val="0"/>
                      </a:ext>
                    </a:extLst>
                  </a:blip>
                  <a:srcRect b="19679"/>
                  <a:stretch/>
                </pic:blipFill>
                <pic:spPr bwMode="auto">
                  <a:xfrm>
                    <a:off x="0" y="0"/>
                    <a:ext cx="1037116" cy="384473"/>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C425" w14:textId="77777777" w:rsidR="00344913" w:rsidRDefault="003449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94E2" w14:textId="77777777" w:rsidR="00653C3F" w:rsidRDefault="00653C3F" w:rsidP="00674A3D">
    <w:pPr>
      <w:pStyle w:val="Header"/>
    </w:pPr>
    <w:r w:rsidRPr="00D80A3B">
      <w:rPr>
        <w:rFonts w:ascii="Arial" w:hAnsi="Arial" w:cs="Arial"/>
        <w:b/>
        <w:color w:val="000000" w:themeColor="text1"/>
      </w:rPr>
      <w:t xml:space="preserve">CHAIN </w:t>
    </w:r>
    <w:r w:rsidR="00B72F10">
      <w:rPr>
        <w:rFonts w:ascii="Arial" w:hAnsi="Arial" w:cs="Arial"/>
        <w:b/>
        <w:color w:val="000000" w:themeColor="text1"/>
      </w:rPr>
      <w:t xml:space="preserve">PB-SAM </w:t>
    </w:r>
    <w:r>
      <w:rPr>
        <w:rFonts w:ascii="Arial" w:hAnsi="Arial" w:cs="Arial"/>
        <w:b/>
        <w:color w:val="000000" w:themeColor="text1"/>
      </w:rPr>
      <w:t>BIOREPOSITORY</w:t>
    </w:r>
    <w:r w:rsidRPr="00D80A3B">
      <w:rPr>
        <w:rFonts w:ascii="Arial" w:hAnsi="Arial" w:cs="Arial"/>
        <w:b/>
        <w:color w:val="000000" w:themeColor="text1"/>
      </w:rPr>
      <w:t xml:space="preserve"> SOP (MASTER)</w:t>
    </w:r>
    <w:r>
      <w:rPr>
        <w:b/>
        <w:color w:val="000000"/>
      </w:rPr>
      <w:tab/>
    </w:r>
    <w:r w:rsidRPr="006E3F7B">
      <w:rPr>
        <w:b/>
        <w:noProof/>
        <w:color w:val="000000"/>
        <w:lang w:val="en-GB" w:eastAsia="en-GB"/>
      </w:rPr>
      <w:drawing>
        <wp:inline distT="0" distB="0" distL="0" distR="0" wp14:anchorId="785294E7" wp14:editId="785294E8">
          <wp:extent cx="1022985" cy="380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2274"/>
    <w:multiLevelType w:val="hybridMultilevel"/>
    <w:tmpl w:val="AB2AE9F2"/>
    <w:lvl w:ilvl="0" w:tplc="8FD45B7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353108"/>
    <w:multiLevelType w:val="hybridMultilevel"/>
    <w:tmpl w:val="FC5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7696"/>
    <w:multiLevelType w:val="multilevel"/>
    <w:tmpl w:val="5326506C"/>
    <w:lvl w:ilvl="0">
      <w:start w:val="1"/>
      <w:numFmt w:val="decimal"/>
      <w:lvlText w:val="%1.0"/>
      <w:lvlJc w:val="left"/>
      <w:pPr>
        <w:ind w:left="345"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3" w15:restartNumberingAfterBreak="0">
    <w:nsid w:val="7B7A58B3"/>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A3D"/>
    <w:rsid w:val="000040D3"/>
    <w:rsid w:val="00004204"/>
    <w:rsid w:val="000118A0"/>
    <w:rsid w:val="00011D5F"/>
    <w:rsid w:val="000128FD"/>
    <w:rsid w:val="0001756A"/>
    <w:rsid w:val="000226A9"/>
    <w:rsid w:val="00031FDC"/>
    <w:rsid w:val="0003702F"/>
    <w:rsid w:val="00037E5D"/>
    <w:rsid w:val="00041174"/>
    <w:rsid w:val="00043639"/>
    <w:rsid w:val="00044795"/>
    <w:rsid w:val="00045E45"/>
    <w:rsid w:val="000474F9"/>
    <w:rsid w:val="00052E08"/>
    <w:rsid w:val="00056B76"/>
    <w:rsid w:val="0006209A"/>
    <w:rsid w:val="00066EF8"/>
    <w:rsid w:val="000805A5"/>
    <w:rsid w:val="00083CA4"/>
    <w:rsid w:val="00083EC0"/>
    <w:rsid w:val="0008441A"/>
    <w:rsid w:val="000866B7"/>
    <w:rsid w:val="000913DA"/>
    <w:rsid w:val="00096D59"/>
    <w:rsid w:val="00097B6C"/>
    <w:rsid w:val="000A517F"/>
    <w:rsid w:val="000B3698"/>
    <w:rsid w:val="000B4295"/>
    <w:rsid w:val="000C1F05"/>
    <w:rsid w:val="000D2DEA"/>
    <w:rsid w:val="000D2E13"/>
    <w:rsid w:val="000E5A14"/>
    <w:rsid w:val="000F0A6B"/>
    <w:rsid w:val="000F2B3F"/>
    <w:rsid w:val="000F387A"/>
    <w:rsid w:val="000F6A92"/>
    <w:rsid w:val="000F6B2C"/>
    <w:rsid w:val="00101401"/>
    <w:rsid w:val="0010566E"/>
    <w:rsid w:val="001058C2"/>
    <w:rsid w:val="00107160"/>
    <w:rsid w:val="00107223"/>
    <w:rsid w:val="00110FFC"/>
    <w:rsid w:val="0012017B"/>
    <w:rsid w:val="00131EBD"/>
    <w:rsid w:val="00134F33"/>
    <w:rsid w:val="00136596"/>
    <w:rsid w:val="00140A6A"/>
    <w:rsid w:val="00141893"/>
    <w:rsid w:val="00165569"/>
    <w:rsid w:val="001703C9"/>
    <w:rsid w:val="00174292"/>
    <w:rsid w:val="001773CD"/>
    <w:rsid w:val="001804AD"/>
    <w:rsid w:val="00185002"/>
    <w:rsid w:val="001A6D15"/>
    <w:rsid w:val="001C4D36"/>
    <w:rsid w:val="001C5DC7"/>
    <w:rsid w:val="001D1F81"/>
    <w:rsid w:val="001D4111"/>
    <w:rsid w:val="001E36B7"/>
    <w:rsid w:val="001E4F33"/>
    <w:rsid w:val="001F1CCB"/>
    <w:rsid w:val="001F3692"/>
    <w:rsid w:val="001F3EF6"/>
    <w:rsid w:val="001F57C0"/>
    <w:rsid w:val="00202FBE"/>
    <w:rsid w:val="0021239C"/>
    <w:rsid w:val="002138BF"/>
    <w:rsid w:val="00214024"/>
    <w:rsid w:val="00216B3F"/>
    <w:rsid w:val="0022564A"/>
    <w:rsid w:val="002327C6"/>
    <w:rsid w:val="00237403"/>
    <w:rsid w:val="00244A88"/>
    <w:rsid w:val="00251DBF"/>
    <w:rsid w:val="00253C15"/>
    <w:rsid w:val="002662B5"/>
    <w:rsid w:val="0027225F"/>
    <w:rsid w:val="00293017"/>
    <w:rsid w:val="00295BC9"/>
    <w:rsid w:val="00295D91"/>
    <w:rsid w:val="002A0E13"/>
    <w:rsid w:val="002B18A4"/>
    <w:rsid w:val="002B4F5B"/>
    <w:rsid w:val="002B69C3"/>
    <w:rsid w:val="002B746F"/>
    <w:rsid w:val="002C5436"/>
    <w:rsid w:val="002C5E15"/>
    <w:rsid w:val="002C751D"/>
    <w:rsid w:val="002D609D"/>
    <w:rsid w:val="002D75E5"/>
    <w:rsid w:val="002E1FA3"/>
    <w:rsid w:val="002E3F39"/>
    <w:rsid w:val="002F00BE"/>
    <w:rsid w:val="002F2FC1"/>
    <w:rsid w:val="002F3EA8"/>
    <w:rsid w:val="002F6C3F"/>
    <w:rsid w:val="00305D2E"/>
    <w:rsid w:val="00305D81"/>
    <w:rsid w:val="003072C8"/>
    <w:rsid w:val="003124B1"/>
    <w:rsid w:val="003127CE"/>
    <w:rsid w:val="00316D7E"/>
    <w:rsid w:val="003274E8"/>
    <w:rsid w:val="00341D4B"/>
    <w:rsid w:val="00344563"/>
    <w:rsid w:val="00344913"/>
    <w:rsid w:val="00351EA0"/>
    <w:rsid w:val="003533AA"/>
    <w:rsid w:val="00355C6C"/>
    <w:rsid w:val="00355F99"/>
    <w:rsid w:val="00363101"/>
    <w:rsid w:val="00372366"/>
    <w:rsid w:val="00374432"/>
    <w:rsid w:val="003747FC"/>
    <w:rsid w:val="00375F70"/>
    <w:rsid w:val="00384239"/>
    <w:rsid w:val="003C747B"/>
    <w:rsid w:val="003C7D42"/>
    <w:rsid w:val="003D0CC5"/>
    <w:rsid w:val="003D1F03"/>
    <w:rsid w:val="003D5D96"/>
    <w:rsid w:val="003D7440"/>
    <w:rsid w:val="004006E5"/>
    <w:rsid w:val="00411A42"/>
    <w:rsid w:val="004217C2"/>
    <w:rsid w:val="00427BFA"/>
    <w:rsid w:val="00432FFC"/>
    <w:rsid w:val="00453DCE"/>
    <w:rsid w:val="00455CB0"/>
    <w:rsid w:val="00466B5D"/>
    <w:rsid w:val="00474F6E"/>
    <w:rsid w:val="00482A0F"/>
    <w:rsid w:val="004833E9"/>
    <w:rsid w:val="00484615"/>
    <w:rsid w:val="00487FC6"/>
    <w:rsid w:val="00491A28"/>
    <w:rsid w:val="004A31A9"/>
    <w:rsid w:val="004A5D2B"/>
    <w:rsid w:val="004A5DB1"/>
    <w:rsid w:val="004B1947"/>
    <w:rsid w:val="004C3ECB"/>
    <w:rsid w:val="004D2184"/>
    <w:rsid w:val="004E1A58"/>
    <w:rsid w:val="004E5656"/>
    <w:rsid w:val="004F6967"/>
    <w:rsid w:val="00504D1C"/>
    <w:rsid w:val="00505ED1"/>
    <w:rsid w:val="0051246B"/>
    <w:rsid w:val="00514452"/>
    <w:rsid w:val="005144A4"/>
    <w:rsid w:val="005145D6"/>
    <w:rsid w:val="00514951"/>
    <w:rsid w:val="00524DFF"/>
    <w:rsid w:val="00530B4E"/>
    <w:rsid w:val="00531C9F"/>
    <w:rsid w:val="005330D7"/>
    <w:rsid w:val="005356B4"/>
    <w:rsid w:val="00542634"/>
    <w:rsid w:val="005508B5"/>
    <w:rsid w:val="00570032"/>
    <w:rsid w:val="00571FE8"/>
    <w:rsid w:val="00583222"/>
    <w:rsid w:val="00583D92"/>
    <w:rsid w:val="00592485"/>
    <w:rsid w:val="00597960"/>
    <w:rsid w:val="005A11BE"/>
    <w:rsid w:val="005A2DC4"/>
    <w:rsid w:val="005B3BA2"/>
    <w:rsid w:val="005B693F"/>
    <w:rsid w:val="005B6DBB"/>
    <w:rsid w:val="005B6F39"/>
    <w:rsid w:val="005C1B7F"/>
    <w:rsid w:val="005D0466"/>
    <w:rsid w:val="005D0904"/>
    <w:rsid w:val="005D3C62"/>
    <w:rsid w:val="005D6EB8"/>
    <w:rsid w:val="005E1D17"/>
    <w:rsid w:val="005E47BF"/>
    <w:rsid w:val="005E699B"/>
    <w:rsid w:val="005F3494"/>
    <w:rsid w:val="006000CB"/>
    <w:rsid w:val="00604CCF"/>
    <w:rsid w:val="0061630B"/>
    <w:rsid w:val="00617DB2"/>
    <w:rsid w:val="006220BA"/>
    <w:rsid w:val="00624108"/>
    <w:rsid w:val="006242E3"/>
    <w:rsid w:val="00633402"/>
    <w:rsid w:val="00641012"/>
    <w:rsid w:val="006421A4"/>
    <w:rsid w:val="0064381B"/>
    <w:rsid w:val="00646B97"/>
    <w:rsid w:val="00651099"/>
    <w:rsid w:val="00651CFC"/>
    <w:rsid w:val="00653C3F"/>
    <w:rsid w:val="0065614C"/>
    <w:rsid w:val="00664325"/>
    <w:rsid w:val="00674053"/>
    <w:rsid w:val="00674A3D"/>
    <w:rsid w:val="00675BD0"/>
    <w:rsid w:val="006772B6"/>
    <w:rsid w:val="00677695"/>
    <w:rsid w:val="00680C71"/>
    <w:rsid w:val="00686CED"/>
    <w:rsid w:val="00691E4E"/>
    <w:rsid w:val="006921E7"/>
    <w:rsid w:val="00694276"/>
    <w:rsid w:val="00695E41"/>
    <w:rsid w:val="006A1C7D"/>
    <w:rsid w:val="006A6EC2"/>
    <w:rsid w:val="006A779B"/>
    <w:rsid w:val="006B4631"/>
    <w:rsid w:val="006C52DE"/>
    <w:rsid w:val="006E1B2E"/>
    <w:rsid w:val="006E3F7B"/>
    <w:rsid w:val="006F1F0C"/>
    <w:rsid w:val="00704479"/>
    <w:rsid w:val="00706FEA"/>
    <w:rsid w:val="0071678E"/>
    <w:rsid w:val="0072747D"/>
    <w:rsid w:val="007320A8"/>
    <w:rsid w:val="00736841"/>
    <w:rsid w:val="0073748A"/>
    <w:rsid w:val="00740E05"/>
    <w:rsid w:val="00742DF0"/>
    <w:rsid w:val="00742ED4"/>
    <w:rsid w:val="00744316"/>
    <w:rsid w:val="00753396"/>
    <w:rsid w:val="00756D8B"/>
    <w:rsid w:val="00770A4C"/>
    <w:rsid w:val="0078240E"/>
    <w:rsid w:val="007915A3"/>
    <w:rsid w:val="007924F5"/>
    <w:rsid w:val="00792CFF"/>
    <w:rsid w:val="007B4FBC"/>
    <w:rsid w:val="007B5059"/>
    <w:rsid w:val="007B70D7"/>
    <w:rsid w:val="007C202C"/>
    <w:rsid w:val="007C6DE5"/>
    <w:rsid w:val="007D3592"/>
    <w:rsid w:val="007D5B8A"/>
    <w:rsid w:val="007D6888"/>
    <w:rsid w:val="007E084F"/>
    <w:rsid w:val="007E500D"/>
    <w:rsid w:val="007F473A"/>
    <w:rsid w:val="007F5D1F"/>
    <w:rsid w:val="00805D45"/>
    <w:rsid w:val="0081231D"/>
    <w:rsid w:val="00813186"/>
    <w:rsid w:val="0081458A"/>
    <w:rsid w:val="00825F61"/>
    <w:rsid w:val="0084009C"/>
    <w:rsid w:val="008415B7"/>
    <w:rsid w:val="00843E93"/>
    <w:rsid w:val="00844D05"/>
    <w:rsid w:val="008463BA"/>
    <w:rsid w:val="0085774A"/>
    <w:rsid w:val="0086259D"/>
    <w:rsid w:val="00866532"/>
    <w:rsid w:val="00867B80"/>
    <w:rsid w:val="0087651F"/>
    <w:rsid w:val="00876A78"/>
    <w:rsid w:val="00880B9F"/>
    <w:rsid w:val="00880F97"/>
    <w:rsid w:val="00882E6B"/>
    <w:rsid w:val="0088722B"/>
    <w:rsid w:val="008977CA"/>
    <w:rsid w:val="008B52E9"/>
    <w:rsid w:val="008B5952"/>
    <w:rsid w:val="008B6797"/>
    <w:rsid w:val="008B6D7B"/>
    <w:rsid w:val="008C0A79"/>
    <w:rsid w:val="008C11C7"/>
    <w:rsid w:val="008C3CA5"/>
    <w:rsid w:val="008C48AB"/>
    <w:rsid w:val="008D2AF0"/>
    <w:rsid w:val="008D3E60"/>
    <w:rsid w:val="008D70FF"/>
    <w:rsid w:val="008E125B"/>
    <w:rsid w:val="008E1EB7"/>
    <w:rsid w:val="008E5158"/>
    <w:rsid w:val="008F2482"/>
    <w:rsid w:val="008F3B0C"/>
    <w:rsid w:val="009047B8"/>
    <w:rsid w:val="009125D9"/>
    <w:rsid w:val="00916BF9"/>
    <w:rsid w:val="009213EA"/>
    <w:rsid w:val="00925489"/>
    <w:rsid w:val="0092647E"/>
    <w:rsid w:val="009318F7"/>
    <w:rsid w:val="00935209"/>
    <w:rsid w:val="00941088"/>
    <w:rsid w:val="00966826"/>
    <w:rsid w:val="00966A53"/>
    <w:rsid w:val="009705F9"/>
    <w:rsid w:val="009718C4"/>
    <w:rsid w:val="00980586"/>
    <w:rsid w:val="00990944"/>
    <w:rsid w:val="009922B4"/>
    <w:rsid w:val="00993921"/>
    <w:rsid w:val="00995531"/>
    <w:rsid w:val="009961CC"/>
    <w:rsid w:val="009A0CE4"/>
    <w:rsid w:val="009A0D92"/>
    <w:rsid w:val="009A21F1"/>
    <w:rsid w:val="009A3044"/>
    <w:rsid w:val="009B3411"/>
    <w:rsid w:val="009C4292"/>
    <w:rsid w:val="009C4D35"/>
    <w:rsid w:val="009D6F2D"/>
    <w:rsid w:val="009E5AC4"/>
    <w:rsid w:val="009F7427"/>
    <w:rsid w:val="00A0498B"/>
    <w:rsid w:val="00A1417A"/>
    <w:rsid w:val="00A20DBF"/>
    <w:rsid w:val="00A332B3"/>
    <w:rsid w:val="00A33F4A"/>
    <w:rsid w:val="00A354C2"/>
    <w:rsid w:val="00A5105B"/>
    <w:rsid w:val="00A53419"/>
    <w:rsid w:val="00A636CA"/>
    <w:rsid w:val="00A64523"/>
    <w:rsid w:val="00A66E11"/>
    <w:rsid w:val="00A82FF4"/>
    <w:rsid w:val="00AA0C4E"/>
    <w:rsid w:val="00AA662C"/>
    <w:rsid w:val="00AA7CE8"/>
    <w:rsid w:val="00AB3E84"/>
    <w:rsid w:val="00AE02C1"/>
    <w:rsid w:val="00AF03FC"/>
    <w:rsid w:val="00AF16A0"/>
    <w:rsid w:val="00AF4D55"/>
    <w:rsid w:val="00B04A23"/>
    <w:rsid w:val="00B100BF"/>
    <w:rsid w:val="00B1732D"/>
    <w:rsid w:val="00B206E1"/>
    <w:rsid w:val="00B230CE"/>
    <w:rsid w:val="00B251E7"/>
    <w:rsid w:val="00B27493"/>
    <w:rsid w:val="00B33CE8"/>
    <w:rsid w:val="00B35CA1"/>
    <w:rsid w:val="00B44D71"/>
    <w:rsid w:val="00B51E9F"/>
    <w:rsid w:val="00B52CAE"/>
    <w:rsid w:val="00B53AD7"/>
    <w:rsid w:val="00B54F41"/>
    <w:rsid w:val="00B55D6A"/>
    <w:rsid w:val="00B670BA"/>
    <w:rsid w:val="00B702B0"/>
    <w:rsid w:val="00B72F10"/>
    <w:rsid w:val="00B73CE0"/>
    <w:rsid w:val="00B82C5B"/>
    <w:rsid w:val="00B92B03"/>
    <w:rsid w:val="00BA200F"/>
    <w:rsid w:val="00BA4B4B"/>
    <w:rsid w:val="00BB39CE"/>
    <w:rsid w:val="00BB4037"/>
    <w:rsid w:val="00BD0632"/>
    <w:rsid w:val="00BE0321"/>
    <w:rsid w:val="00BE10D9"/>
    <w:rsid w:val="00BE75AF"/>
    <w:rsid w:val="00BF0ED7"/>
    <w:rsid w:val="00BF2770"/>
    <w:rsid w:val="00BF57A9"/>
    <w:rsid w:val="00C02F1B"/>
    <w:rsid w:val="00C04273"/>
    <w:rsid w:val="00C124AD"/>
    <w:rsid w:val="00C14982"/>
    <w:rsid w:val="00C14AE4"/>
    <w:rsid w:val="00C163AE"/>
    <w:rsid w:val="00C237E5"/>
    <w:rsid w:val="00C3061C"/>
    <w:rsid w:val="00C41462"/>
    <w:rsid w:val="00C500DD"/>
    <w:rsid w:val="00C524DB"/>
    <w:rsid w:val="00C5297C"/>
    <w:rsid w:val="00C52997"/>
    <w:rsid w:val="00C52B81"/>
    <w:rsid w:val="00C537D2"/>
    <w:rsid w:val="00C6249E"/>
    <w:rsid w:val="00C63646"/>
    <w:rsid w:val="00C64E99"/>
    <w:rsid w:val="00C66B17"/>
    <w:rsid w:val="00C71A67"/>
    <w:rsid w:val="00C7243A"/>
    <w:rsid w:val="00C740EA"/>
    <w:rsid w:val="00C753A9"/>
    <w:rsid w:val="00CB2ADD"/>
    <w:rsid w:val="00CB5B31"/>
    <w:rsid w:val="00CC0EFB"/>
    <w:rsid w:val="00CC5F9F"/>
    <w:rsid w:val="00CD1457"/>
    <w:rsid w:val="00CE0551"/>
    <w:rsid w:val="00CF0AF9"/>
    <w:rsid w:val="00CF356A"/>
    <w:rsid w:val="00D0361C"/>
    <w:rsid w:val="00D03BBE"/>
    <w:rsid w:val="00D07DC3"/>
    <w:rsid w:val="00D103D6"/>
    <w:rsid w:val="00D13E5D"/>
    <w:rsid w:val="00D20ECC"/>
    <w:rsid w:val="00D22497"/>
    <w:rsid w:val="00D32ADE"/>
    <w:rsid w:val="00D33DE2"/>
    <w:rsid w:val="00D33FE8"/>
    <w:rsid w:val="00D377B0"/>
    <w:rsid w:val="00D37ED0"/>
    <w:rsid w:val="00D47A81"/>
    <w:rsid w:val="00D575EC"/>
    <w:rsid w:val="00D60A1F"/>
    <w:rsid w:val="00D6217C"/>
    <w:rsid w:val="00D65578"/>
    <w:rsid w:val="00D7659F"/>
    <w:rsid w:val="00D77CF8"/>
    <w:rsid w:val="00D80A3B"/>
    <w:rsid w:val="00D823A0"/>
    <w:rsid w:val="00D90FD7"/>
    <w:rsid w:val="00D9131F"/>
    <w:rsid w:val="00D939A6"/>
    <w:rsid w:val="00DB59C6"/>
    <w:rsid w:val="00DC19EF"/>
    <w:rsid w:val="00DC7BC7"/>
    <w:rsid w:val="00DD5AE4"/>
    <w:rsid w:val="00DD77AA"/>
    <w:rsid w:val="00DE33A5"/>
    <w:rsid w:val="00DF50DC"/>
    <w:rsid w:val="00DF742E"/>
    <w:rsid w:val="00E0334B"/>
    <w:rsid w:val="00E03F2D"/>
    <w:rsid w:val="00E04F49"/>
    <w:rsid w:val="00E13E63"/>
    <w:rsid w:val="00E2473A"/>
    <w:rsid w:val="00E31A19"/>
    <w:rsid w:val="00E322AC"/>
    <w:rsid w:val="00E36A68"/>
    <w:rsid w:val="00E3705B"/>
    <w:rsid w:val="00E60507"/>
    <w:rsid w:val="00E608A9"/>
    <w:rsid w:val="00E6248A"/>
    <w:rsid w:val="00E6409D"/>
    <w:rsid w:val="00E65244"/>
    <w:rsid w:val="00E653BE"/>
    <w:rsid w:val="00E712F6"/>
    <w:rsid w:val="00E719A9"/>
    <w:rsid w:val="00E81D10"/>
    <w:rsid w:val="00E9013A"/>
    <w:rsid w:val="00E92802"/>
    <w:rsid w:val="00E94F59"/>
    <w:rsid w:val="00E95D12"/>
    <w:rsid w:val="00EA2E26"/>
    <w:rsid w:val="00EB2A4C"/>
    <w:rsid w:val="00EC3393"/>
    <w:rsid w:val="00EC4A1D"/>
    <w:rsid w:val="00EC4E70"/>
    <w:rsid w:val="00EC508F"/>
    <w:rsid w:val="00EC554D"/>
    <w:rsid w:val="00ED61DD"/>
    <w:rsid w:val="00EE1930"/>
    <w:rsid w:val="00EE4B65"/>
    <w:rsid w:val="00EE6B71"/>
    <w:rsid w:val="00EF6484"/>
    <w:rsid w:val="00EF66CD"/>
    <w:rsid w:val="00EF7AF0"/>
    <w:rsid w:val="00F16170"/>
    <w:rsid w:val="00F1751E"/>
    <w:rsid w:val="00F17846"/>
    <w:rsid w:val="00F2344D"/>
    <w:rsid w:val="00F235DD"/>
    <w:rsid w:val="00F26FE2"/>
    <w:rsid w:val="00F31228"/>
    <w:rsid w:val="00F360CB"/>
    <w:rsid w:val="00F3790B"/>
    <w:rsid w:val="00F41F0A"/>
    <w:rsid w:val="00F50B84"/>
    <w:rsid w:val="00F538F3"/>
    <w:rsid w:val="00F81EA7"/>
    <w:rsid w:val="00F84C83"/>
    <w:rsid w:val="00F84E5F"/>
    <w:rsid w:val="00F84FFD"/>
    <w:rsid w:val="00F852F9"/>
    <w:rsid w:val="00F86EAE"/>
    <w:rsid w:val="00F909B1"/>
    <w:rsid w:val="00F90CDE"/>
    <w:rsid w:val="00F934C0"/>
    <w:rsid w:val="00F96EC0"/>
    <w:rsid w:val="00FB12A4"/>
    <w:rsid w:val="00FB45CA"/>
    <w:rsid w:val="00FB5D2D"/>
    <w:rsid w:val="00FB661A"/>
    <w:rsid w:val="00FB6B61"/>
    <w:rsid w:val="00FB78EE"/>
    <w:rsid w:val="00FC3C61"/>
    <w:rsid w:val="00FD3AED"/>
    <w:rsid w:val="00FD551C"/>
    <w:rsid w:val="00FE40B9"/>
    <w:rsid w:val="00FE5B44"/>
    <w:rsid w:val="00FE6C44"/>
    <w:rsid w:val="00FF0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2941C"/>
  <w15:docId w15:val="{4172F281-A0A4-43CB-983F-D8AB26DE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3D"/>
    <w:rPr>
      <w:rFonts w:ascii="Times New Roman" w:eastAsia="Times New Roman" w:hAnsi="Times New Roman"/>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semiHidden/>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ListParagraph">
    <w:name w:val="List Paragraph"/>
    <w:basedOn w:val="Normal"/>
    <w:uiPriority w:val="34"/>
    <w:qFormat/>
    <w:rsid w:val="000128FD"/>
    <w:pPr>
      <w:ind w:left="720"/>
    </w:pPr>
  </w:style>
  <w:style w:type="character" w:styleId="PageNumber">
    <w:name w:val="page number"/>
    <w:basedOn w:val="DefaultParagraphFont"/>
    <w:uiPriority w:val="99"/>
    <w:semiHidden/>
    <w:unhideWhenUsed/>
    <w:rsid w:val="00D80A3B"/>
  </w:style>
  <w:style w:type="paragraph" w:styleId="Revision">
    <w:name w:val="Revision"/>
    <w:hidden/>
    <w:uiPriority w:val="99"/>
    <w:semiHidden/>
    <w:rsid w:val="006421A4"/>
    <w:rPr>
      <w:rFonts w:ascii="Times New Roman" w:eastAsia="Times New Roman" w:hAnsi="Times New Roman"/>
      <w:lang w:val="en-GB"/>
    </w:rPr>
  </w:style>
  <w:style w:type="paragraph" w:customStyle="1" w:styleId="Headings3">
    <w:name w:val="Headings 3"/>
    <w:basedOn w:val="Normal"/>
    <w:link w:val="Headings3Char"/>
    <w:qFormat/>
    <w:rsid w:val="002D609D"/>
    <w:pPr>
      <w:spacing w:after="200" w:line="276" w:lineRule="auto"/>
      <w:jc w:val="both"/>
    </w:pPr>
    <w:rPr>
      <w:rFonts w:ascii="Arial" w:eastAsia="MS Mincho" w:hAnsi="Arial" w:cs="Arial"/>
      <w:b/>
      <w:sz w:val="20"/>
      <w:szCs w:val="20"/>
      <w:lang w:val="en-US"/>
    </w:rPr>
  </w:style>
  <w:style w:type="character" w:customStyle="1" w:styleId="Headings3Char">
    <w:name w:val="Headings 3 Char"/>
    <w:link w:val="Headings3"/>
    <w:rsid w:val="002D609D"/>
    <w:rPr>
      <w:rFonts w:ascii="Arial" w:eastAsia="MS Mincho" w:hAnsi="Arial" w:cs="Arial"/>
      <w:b/>
      <w:sz w:val="20"/>
      <w:szCs w:val="20"/>
    </w:rPr>
  </w:style>
  <w:style w:type="character" w:styleId="Hyperlink">
    <w:name w:val="Hyperlink"/>
    <w:basedOn w:val="DefaultParagraphFont"/>
    <w:uiPriority w:val="99"/>
    <w:unhideWhenUsed/>
    <w:rsid w:val="008D3E60"/>
    <w:rPr>
      <w:color w:val="0563C1" w:themeColor="hyperlink"/>
      <w:u w:val="single"/>
    </w:rPr>
  </w:style>
  <w:style w:type="character" w:styleId="FollowedHyperlink">
    <w:name w:val="FollowedHyperlink"/>
    <w:basedOn w:val="DefaultParagraphFont"/>
    <w:uiPriority w:val="99"/>
    <w:semiHidden/>
    <w:unhideWhenUsed/>
    <w:rsid w:val="008D3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55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rmusyimi@kemri-wellcom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igoi@kemri-wellcome.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BFC1C-85F1-4A23-A17A-CAFC0B276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C1FE7-1593-4A70-A95B-423D5824397B}">
  <ds:schemaRefs>
    <ds:schemaRef ds:uri="http://schemas.openxmlformats.org/officeDocument/2006/bibliography"/>
  </ds:schemaRefs>
</ds:datastoreItem>
</file>

<file path=customXml/itemProps3.xml><?xml version="1.0" encoding="utf-8"?>
<ds:datastoreItem xmlns:ds="http://schemas.openxmlformats.org/officeDocument/2006/customXml" ds:itemID="{5455670D-8AFD-4FFD-88DA-8DE6FFA2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65595-F6DD-4C7B-AD98-BE05DED32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Archives</dc:creator>
  <cp:lastModifiedBy>Amos Fondo</cp:lastModifiedBy>
  <cp:revision>9</cp:revision>
  <cp:lastPrinted>2016-11-22T09:39:00Z</cp:lastPrinted>
  <dcterms:created xsi:type="dcterms:W3CDTF">2021-07-05T18:04:00Z</dcterms:created>
  <dcterms:modified xsi:type="dcterms:W3CDTF">2021-07-12T07:44:00Z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