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6F49" w14:textId="7CA50D4A" w:rsidR="000430E0" w:rsidRDefault="00386C13"/>
    <w:p w14:paraId="23D5B5CF" w14:textId="266973F6" w:rsidR="00DC0CF8" w:rsidRPr="0082786F" w:rsidRDefault="00DC0CF8" w:rsidP="00DC0CF8">
      <w:pPr>
        <w:tabs>
          <w:tab w:val="left" w:pos="2268"/>
        </w:tabs>
        <w:rPr>
          <w:rFonts w:ascii="Calibri Light" w:hAnsi="Calibri Light"/>
          <w:b/>
        </w:rPr>
      </w:pPr>
      <w:r w:rsidRPr="0082786F">
        <w:rPr>
          <w:rFonts w:ascii="Calibri Light" w:hAnsi="Calibri Light"/>
          <w:b/>
        </w:rPr>
        <w:t>SOP title</w:t>
      </w:r>
      <w:r w:rsidRPr="0082786F"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 xml:space="preserve">CHAIN </w:t>
      </w:r>
      <w:r w:rsidR="004D3C76">
        <w:rPr>
          <w:rFonts w:ascii="Calibri Light" w:hAnsi="Calibri Light"/>
          <w:b/>
        </w:rPr>
        <w:t>Issue Escalation SOP</w:t>
      </w:r>
    </w:p>
    <w:p w14:paraId="58AC8836" w14:textId="77777777" w:rsidR="00DC0CF8" w:rsidRPr="0082786F" w:rsidRDefault="00DC0CF8" w:rsidP="00DC0CF8">
      <w:pPr>
        <w:tabs>
          <w:tab w:val="left" w:pos="2268"/>
        </w:tabs>
        <w:rPr>
          <w:rFonts w:ascii="Calibri Light" w:hAnsi="Calibri Light"/>
          <w:b/>
        </w:rPr>
      </w:pPr>
    </w:p>
    <w:p w14:paraId="6DF25A6E" w14:textId="77777777" w:rsidR="00DC0CF8" w:rsidRPr="0082786F" w:rsidRDefault="00DC0CF8" w:rsidP="00DC0CF8">
      <w:pPr>
        <w:tabs>
          <w:tab w:val="left" w:pos="2268"/>
        </w:tabs>
        <w:rPr>
          <w:rFonts w:ascii="Calibri Light" w:hAnsi="Calibri Light"/>
          <w:b/>
        </w:rPr>
      </w:pPr>
      <w:r w:rsidRPr="0082786F">
        <w:rPr>
          <w:rFonts w:ascii="Calibri Light" w:hAnsi="Calibri Light"/>
          <w:b/>
        </w:rPr>
        <w:t>Version</w:t>
      </w:r>
      <w:r w:rsidRPr="0082786F"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>1</w:t>
      </w:r>
      <w:r w:rsidRPr="002D71F1">
        <w:rPr>
          <w:rFonts w:ascii="Calibri Light" w:hAnsi="Calibri Light"/>
          <w:b/>
        </w:rPr>
        <w:t>.0</w:t>
      </w:r>
    </w:p>
    <w:p w14:paraId="05840D80" w14:textId="77777777" w:rsidR="00DC0CF8" w:rsidRPr="0082786F" w:rsidRDefault="00DC0CF8" w:rsidP="00DC0CF8">
      <w:pPr>
        <w:tabs>
          <w:tab w:val="left" w:pos="2268"/>
        </w:tabs>
        <w:rPr>
          <w:rFonts w:ascii="Calibri Light" w:hAnsi="Calibri Light"/>
          <w:b/>
        </w:rPr>
      </w:pPr>
    </w:p>
    <w:p w14:paraId="36068B64" w14:textId="2577E03E" w:rsidR="00DC0CF8" w:rsidRPr="0082786F" w:rsidRDefault="00DC0CF8" w:rsidP="00DC0CF8">
      <w:pPr>
        <w:tabs>
          <w:tab w:val="left" w:pos="2268"/>
        </w:tabs>
        <w:rPr>
          <w:rFonts w:ascii="Calibri Light" w:hAnsi="Calibri Light"/>
          <w:b/>
        </w:rPr>
      </w:pPr>
      <w:r w:rsidRPr="0082786F">
        <w:rPr>
          <w:rFonts w:ascii="Calibri Light" w:hAnsi="Calibri Light"/>
          <w:b/>
        </w:rPr>
        <w:t>Date issued</w:t>
      </w:r>
      <w:r w:rsidRPr="0082786F">
        <w:rPr>
          <w:rFonts w:ascii="Calibri Light" w:hAnsi="Calibri Light"/>
          <w:b/>
        </w:rPr>
        <w:tab/>
      </w:r>
      <w:r w:rsidR="004D3C76">
        <w:rPr>
          <w:rFonts w:ascii="Calibri Light" w:hAnsi="Calibri Light"/>
          <w:b/>
        </w:rPr>
        <w:t>24</w:t>
      </w:r>
      <w:r>
        <w:rPr>
          <w:rFonts w:ascii="Calibri Light" w:hAnsi="Calibri Light"/>
          <w:b/>
        </w:rPr>
        <w:t>-02-2021</w:t>
      </w:r>
    </w:p>
    <w:p w14:paraId="341E5565" w14:textId="77777777" w:rsidR="00DC0CF8" w:rsidRPr="0082786F" w:rsidRDefault="00DC0CF8" w:rsidP="00DC0CF8">
      <w:pPr>
        <w:tabs>
          <w:tab w:val="left" w:pos="2268"/>
        </w:tabs>
        <w:rPr>
          <w:rFonts w:ascii="Calibri Light" w:hAnsi="Calibri Light"/>
          <w:b/>
        </w:rPr>
      </w:pPr>
    </w:p>
    <w:p w14:paraId="0ABEC3E9" w14:textId="6A430F8A" w:rsidR="00DC0CF8" w:rsidRDefault="00DC0CF8" w:rsidP="00DC0CF8">
      <w:pPr>
        <w:tabs>
          <w:tab w:val="left" w:pos="2268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Next Review</w:t>
      </w:r>
      <w:r w:rsidRPr="0082786F">
        <w:rPr>
          <w:rFonts w:ascii="Calibri Light" w:hAnsi="Calibri Light"/>
          <w:b/>
        </w:rPr>
        <w:tab/>
      </w:r>
      <w:r w:rsidR="008C0E91">
        <w:rPr>
          <w:rFonts w:ascii="Calibri Light" w:hAnsi="Calibri Light"/>
          <w:b/>
        </w:rPr>
        <w:t>24</w:t>
      </w:r>
      <w:r>
        <w:rPr>
          <w:rFonts w:ascii="Calibri Light" w:hAnsi="Calibri Light"/>
          <w:b/>
        </w:rPr>
        <w:t>-02-2022</w:t>
      </w:r>
    </w:p>
    <w:p w14:paraId="536E684F" w14:textId="77777777" w:rsidR="00DC0CF8" w:rsidRDefault="00DC0CF8" w:rsidP="00DC0CF8">
      <w:pPr>
        <w:tabs>
          <w:tab w:val="left" w:pos="2268"/>
        </w:tabs>
        <w:rPr>
          <w:rFonts w:ascii="Calibri Light" w:hAnsi="Calibri Light"/>
          <w:b/>
        </w:rPr>
      </w:pPr>
    </w:p>
    <w:p w14:paraId="4DA46E0C" w14:textId="77777777" w:rsidR="00DC0CF8" w:rsidRPr="00AA15B7" w:rsidRDefault="00DC0CF8" w:rsidP="00DC0CF8">
      <w:pPr>
        <w:numPr>
          <w:ilvl w:val="0"/>
          <w:numId w:val="2"/>
        </w:numPr>
        <w:spacing w:after="120"/>
        <w:ind w:left="357" w:hanging="357"/>
        <w:rPr>
          <w:rFonts w:ascii="Calibri Light" w:hAnsi="Calibri Light"/>
          <w:b/>
          <w:sz w:val="28"/>
          <w:szCs w:val="28"/>
        </w:rPr>
      </w:pPr>
      <w:r w:rsidRPr="00AA15B7">
        <w:rPr>
          <w:rFonts w:ascii="Calibri Light" w:hAnsi="Calibri Light"/>
          <w:b/>
          <w:sz w:val="28"/>
          <w:szCs w:val="28"/>
        </w:rPr>
        <w:t>Purpose</w:t>
      </w:r>
    </w:p>
    <w:p w14:paraId="0B692A89" w14:textId="03B3CB68" w:rsidR="00DC0CF8" w:rsidRPr="00D9541E" w:rsidRDefault="00DC0CF8" w:rsidP="00DC0CF8">
      <w:pPr>
        <w:rPr>
          <w:rFonts w:ascii="Calibri Light" w:hAnsi="Calibri Light"/>
        </w:rPr>
      </w:pPr>
      <w:r w:rsidRPr="00AA15B7">
        <w:rPr>
          <w:rFonts w:ascii="Calibri Light" w:hAnsi="Calibri Light"/>
        </w:rPr>
        <w:t>The purpose of this standard operating procedure (SOP) is to ensure that</w:t>
      </w:r>
      <w:r w:rsidR="008C0E91">
        <w:rPr>
          <w:rFonts w:ascii="Calibri Light" w:hAnsi="Calibri Light"/>
        </w:rPr>
        <w:t xml:space="preserve"> unresolvable</w:t>
      </w:r>
      <w:r w:rsidRPr="00AA15B7">
        <w:rPr>
          <w:rFonts w:ascii="Calibri Light" w:hAnsi="Calibri Light"/>
        </w:rPr>
        <w:t xml:space="preserve"> </w:t>
      </w:r>
      <w:r w:rsidR="008C0E91">
        <w:rPr>
          <w:rFonts w:ascii="Calibri Light" w:hAnsi="Calibri Light"/>
        </w:rPr>
        <w:t xml:space="preserve">issues in the data management environment are escalated as necessary and </w:t>
      </w:r>
      <w:proofErr w:type="gramStart"/>
      <w:r w:rsidR="008C0E91">
        <w:rPr>
          <w:rFonts w:ascii="Calibri Light" w:hAnsi="Calibri Light"/>
        </w:rPr>
        <w:t>final outcome</w:t>
      </w:r>
      <w:proofErr w:type="gramEnd"/>
      <w:r w:rsidR="008C0E91">
        <w:rPr>
          <w:rFonts w:ascii="Calibri Light" w:hAnsi="Calibri Light"/>
        </w:rPr>
        <w:t xml:space="preserve"> documented accordingly.</w:t>
      </w:r>
    </w:p>
    <w:p w14:paraId="5C9189E8" w14:textId="77777777" w:rsidR="00DC0CF8" w:rsidRPr="00AA15B7" w:rsidRDefault="00DC0CF8" w:rsidP="00DC0CF8">
      <w:pPr>
        <w:rPr>
          <w:rFonts w:ascii="Calibri Light" w:hAnsi="Calibri Light"/>
        </w:rPr>
      </w:pPr>
    </w:p>
    <w:p w14:paraId="566475B4" w14:textId="77777777" w:rsidR="00DC0CF8" w:rsidRPr="00AA15B7" w:rsidRDefault="00DC0CF8" w:rsidP="00DC0CF8">
      <w:pPr>
        <w:numPr>
          <w:ilvl w:val="0"/>
          <w:numId w:val="2"/>
        </w:numPr>
        <w:spacing w:after="120"/>
        <w:ind w:left="357" w:hanging="357"/>
        <w:rPr>
          <w:rFonts w:ascii="Calibri Light" w:hAnsi="Calibri Light"/>
          <w:b/>
          <w:sz w:val="28"/>
          <w:szCs w:val="28"/>
        </w:rPr>
      </w:pPr>
      <w:r w:rsidRPr="00AA15B7">
        <w:rPr>
          <w:rFonts w:ascii="Calibri Light" w:hAnsi="Calibri Light"/>
          <w:b/>
          <w:sz w:val="28"/>
          <w:szCs w:val="28"/>
        </w:rPr>
        <w:t>Scope</w:t>
      </w:r>
    </w:p>
    <w:p w14:paraId="2B2BD81A" w14:textId="6FAEC05C" w:rsidR="00DC0CF8" w:rsidRDefault="00DC0CF8" w:rsidP="008C0E91">
      <w:pPr>
        <w:rPr>
          <w:rFonts w:ascii="Calibri Light" w:hAnsi="Calibri Light"/>
        </w:rPr>
      </w:pPr>
      <w:r w:rsidRPr="00AA15B7">
        <w:rPr>
          <w:rFonts w:ascii="Calibri Light" w:hAnsi="Calibri Light"/>
        </w:rPr>
        <w:t>This</w:t>
      </w:r>
      <w:r>
        <w:rPr>
          <w:rFonts w:ascii="Calibri Light" w:hAnsi="Calibri Light"/>
        </w:rPr>
        <w:t xml:space="preserve"> SOP describes the proce</w:t>
      </w:r>
      <w:r w:rsidR="008C0E91">
        <w:rPr>
          <w:rFonts w:ascii="Calibri Light" w:hAnsi="Calibri Light"/>
        </w:rPr>
        <w:t>dure for those issues raised as queries, bugs, feature enhancements or detected anomalies that cannot be sufficiently resolved without decisions from the CHAIN Leadership</w:t>
      </w:r>
      <w:r w:rsidR="00D9541E">
        <w:rPr>
          <w:rFonts w:ascii="Calibri Light" w:hAnsi="Calibri Light"/>
        </w:rPr>
        <w:t xml:space="preserve"> or overall Study PI</w:t>
      </w:r>
      <w:r w:rsidR="008C0E91">
        <w:rPr>
          <w:rFonts w:ascii="Calibri Light" w:hAnsi="Calibri Light"/>
        </w:rPr>
        <w:t xml:space="preserve">. </w:t>
      </w:r>
    </w:p>
    <w:p w14:paraId="4C0E157E" w14:textId="77777777" w:rsidR="00DC0CF8" w:rsidRDefault="00DC0CF8" w:rsidP="00DC0CF8">
      <w:pPr>
        <w:rPr>
          <w:rFonts w:ascii="Calibri Light" w:hAnsi="Calibri Light"/>
        </w:rPr>
      </w:pPr>
    </w:p>
    <w:p w14:paraId="535B5784" w14:textId="77777777" w:rsidR="00DC0CF8" w:rsidRPr="00E66217" w:rsidRDefault="00DC0CF8" w:rsidP="00DC0CF8">
      <w:pPr>
        <w:pStyle w:val="ListParagraph"/>
        <w:numPr>
          <w:ilvl w:val="0"/>
          <w:numId w:val="2"/>
        </w:numPr>
        <w:rPr>
          <w:rFonts w:ascii="Calibri Light" w:hAnsi="Calibri Light"/>
          <w:b/>
          <w:sz w:val="28"/>
          <w:szCs w:val="28"/>
        </w:rPr>
      </w:pPr>
      <w:r w:rsidRPr="00E66217">
        <w:rPr>
          <w:rFonts w:ascii="Calibri Light" w:hAnsi="Calibri Light"/>
          <w:b/>
          <w:sz w:val="28"/>
          <w:szCs w:val="28"/>
        </w:rPr>
        <w:t>Abbreviations/Definitions</w:t>
      </w:r>
    </w:p>
    <w:p w14:paraId="72394D80" w14:textId="77777777" w:rsidR="00DC0CF8" w:rsidRPr="00FF5838" w:rsidRDefault="00DC0CF8" w:rsidP="00DC0CF8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FF5838">
        <w:rPr>
          <w:rFonts w:ascii="Calibri Light" w:hAnsi="Calibri Light"/>
        </w:rPr>
        <w:t>Change – Any desired outcome expected to happen to an existing item.</w:t>
      </w:r>
    </w:p>
    <w:p w14:paraId="1B5F0C95" w14:textId="77777777" w:rsidR="00DC0CF8" w:rsidRPr="00FF5838" w:rsidRDefault="00DC0CF8" w:rsidP="00DC0CF8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FF5838">
        <w:rPr>
          <w:rFonts w:ascii="Calibri Light" w:hAnsi="Calibri Light"/>
        </w:rPr>
        <w:t>Issue – Anything causing undesired consequences. Issues can be categorized as: -</w:t>
      </w:r>
    </w:p>
    <w:p w14:paraId="6F49B739" w14:textId="57736BAE" w:rsidR="008C0E91" w:rsidRDefault="008C0E91" w:rsidP="00DC0CF8">
      <w:pPr>
        <w:pStyle w:val="ListParagraph"/>
        <w:numPr>
          <w:ilvl w:val="1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Data Query – An anomaly detected on the data either through routine checks or during an analysis. </w:t>
      </w:r>
    </w:p>
    <w:p w14:paraId="287264F5" w14:textId="0069A0C8" w:rsidR="00DC0CF8" w:rsidRPr="00FF5838" w:rsidRDefault="00DC0CF8" w:rsidP="00DC0CF8">
      <w:pPr>
        <w:pStyle w:val="ListParagraph"/>
        <w:numPr>
          <w:ilvl w:val="1"/>
          <w:numId w:val="5"/>
        </w:numPr>
        <w:rPr>
          <w:rFonts w:ascii="Calibri Light" w:hAnsi="Calibri Light"/>
        </w:rPr>
      </w:pPr>
      <w:r w:rsidRPr="00FF5838">
        <w:rPr>
          <w:rFonts w:ascii="Calibri Light" w:hAnsi="Calibri Light"/>
        </w:rPr>
        <w:t>Bug – An anomaly on a computer system causing it to malfunction on the affected functionality.</w:t>
      </w:r>
    </w:p>
    <w:p w14:paraId="4797C0A7" w14:textId="6CC3FD61" w:rsidR="00DC0CF8" w:rsidRPr="00FF5838" w:rsidRDefault="00DC0CF8" w:rsidP="00DC0CF8">
      <w:pPr>
        <w:pStyle w:val="ListParagraph"/>
        <w:numPr>
          <w:ilvl w:val="1"/>
          <w:numId w:val="5"/>
        </w:numPr>
        <w:rPr>
          <w:rFonts w:ascii="Calibri Light" w:hAnsi="Calibri Light"/>
        </w:rPr>
      </w:pPr>
      <w:r w:rsidRPr="00FF5838">
        <w:rPr>
          <w:rFonts w:ascii="Calibri Light" w:hAnsi="Calibri Light"/>
        </w:rPr>
        <w:t xml:space="preserve">Feature request – A desired addition/enhancement that would improve the functionality of </w:t>
      </w:r>
      <w:r w:rsidR="008C0E91">
        <w:rPr>
          <w:rFonts w:ascii="Calibri Light" w:hAnsi="Calibri Light"/>
        </w:rPr>
        <w:t>a</w:t>
      </w:r>
      <w:r w:rsidRPr="00FF5838">
        <w:rPr>
          <w:rFonts w:ascii="Calibri Light" w:hAnsi="Calibri Light"/>
        </w:rPr>
        <w:t xml:space="preserve"> part of </w:t>
      </w:r>
      <w:r w:rsidR="008C0E91">
        <w:rPr>
          <w:rFonts w:ascii="Calibri Light" w:hAnsi="Calibri Light"/>
        </w:rPr>
        <w:t>a</w:t>
      </w:r>
      <w:r w:rsidRPr="00FF5838">
        <w:rPr>
          <w:rFonts w:ascii="Calibri Light" w:hAnsi="Calibri Light"/>
        </w:rPr>
        <w:t xml:space="preserve"> system.</w:t>
      </w:r>
    </w:p>
    <w:p w14:paraId="23C6A29B" w14:textId="77777777" w:rsidR="00DC0CF8" w:rsidRPr="00FF5838" w:rsidRDefault="00DC0CF8" w:rsidP="00DC0CF8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FF5838">
        <w:rPr>
          <w:rFonts w:ascii="Calibri Light" w:hAnsi="Calibri Light"/>
        </w:rPr>
        <w:t>Data Management Environment -</w:t>
      </w:r>
      <w:r w:rsidRPr="00FF5838">
        <w:rPr>
          <w:rFonts w:asciiTheme="minorHAnsi" w:hAnsiTheme="minorHAnsi"/>
        </w:rPr>
        <w:t xml:space="preserve"> </w:t>
      </w:r>
      <w:r>
        <w:rPr>
          <w:rFonts w:ascii="Calibri Light" w:hAnsi="Calibri Light"/>
        </w:rPr>
        <w:t>ALEA</w:t>
      </w:r>
      <w:r w:rsidRPr="00FF5838">
        <w:rPr>
          <w:rFonts w:ascii="Calibri Light" w:hAnsi="Calibri Light"/>
        </w:rPr>
        <w:t>, KIDMS, &amp; Reports Dashboard systems.</w:t>
      </w:r>
    </w:p>
    <w:p w14:paraId="1658E948" w14:textId="77777777" w:rsidR="00DC0CF8" w:rsidRPr="00E35AB8" w:rsidRDefault="00DC0CF8" w:rsidP="00DC0CF8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="Calibri Light" w:hAnsi="Calibri Light"/>
        </w:rPr>
        <w:t>UAT – User Acceptance Testing – A form of software feature testing that is geared to fit for purpose of the feature under testing.</w:t>
      </w:r>
    </w:p>
    <w:p w14:paraId="29FE5A9E" w14:textId="21598E46" w:rsidR="00DA0F64" w:rsidRPr="00D9541E" w:rsidRDefault="00DC0CF8" w:rsidP="00DA0F64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="Calibri Light" w:hAnsi="Calibri Light"/>
        </w:rPr>
        <w:t>Production or production environment – The version of the system being used for real work/data entry.</w:t>
      </w:r>
    </w:p>
    <w:p w14:paraId="75F2B3D0" w14:textId="1CC91360" w:rsidR="00DC0CF8" w:rsidRPr="00DA0F64" w:rsidRDefault="00DA0F64" w:rsidP="00DA0F64">
      <w:pPr>
        <w:pStyle w:val="ListParagraph"/>
        <w:numPr>
          <w:ilvl w:val="0"/>
          <w:numId w:val="2"/>
        </w:numPr>
        <w:rPr>
          <w:rFonts w:ascii="Calibri Light" w:hAnsi="Calibri Light"/>
          <w:b/>
          <w:sz w:val="28"/>
          <w:szCs w:val="28"/>
        </w:rPr>
      </w:pPr>
      <w:r w:rsidRPr="00DA0F64">
        <w:rPr>
          <w:rFonts w:ascii="Calibri Light" w:hAnsi="Calibri Light"/>
          <w:b/>
          <w:sz w:val="28"/>
          <w:szCs w:val="28"/>
        </w:rPr>
        <w:t>Type of Issues for escalation</w:t>
      </w:r>
    </w:p>
    <w:p w14:paraId="2D897821" w14:textId="77777777" w:rsidR="00DA0F64" w:rsidRDefault="00DA0F64" w:rsidP="00DA0F64">
      <w:pPr>
        <w:ind w:firstLine="357"/>
        <w:rPr>
          <w:rFonts w:ascii="Calibri Light" w:hAnsi="Calibri Light"/>
        </w:rPr>
      </w:pPr>
      <w:r w:rsidRPr="00DA0F64">
        <w:rPr>
          <w:rFonts w:ascii="Calibri Light" w:hAnsi="Calibri Light"/>
        </w:rPr>
        <w:t xml:space="preserve">This SOP specifically addresses issues that should not be handled as trivial or ignored because a </w:t>
      </w:r>
    </w:p>
    <w:p w14:paraId="7AE93529" w14:textId="0DD25F09" w:rsidR="00DC0CF8" w:rsidRDefault="00DA0F64" w:rsidP="00DA0F64">
      <w:pPr>
        <w:ind w:firstLine="357"/>
        <w:rPr>
          <w:rFonts w:ascii="Calibri Light" w:hAnsi="Calibri Light"/>
        </w:rPr>
      </w:pPr>
      <w:r w:rsidRPr="00DA0F64">
        <w:rPr>
          <w:rFonts w:ascii="Calibri Light" w:hAnsi="Calibri Light"/>
        </w:rPr>
        <w:t>simple solution is not available. The following list provides a guideline on these issues: -</w:t>
      </w:r>
    </w:p>
    <w:p w14:paraId="5A9495F7" w14:textId="7A9FB5CA" w:rsidR="00DA0F64" w:rsidRDefault="00DA0F64" w:rsidP="00DA0F64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Broken functionality on a system that is needed to be fixed but there are no immediate resources/solution to providing a solution.</w:t>
      </w:r>
    </w:p>
    <w:p w14:paraId="4A5AEC9D" w14:textId="308B04D8" w:rsidR="00DA0F64" w:rsidRDefault="00DA0F64" w:rsidP="00DA0F64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A data query on a historical event that is later found to be correct after database was locked for example. Unfixed queries that cannot be changed in the database.</w:t>
      </w:r>
    </w:p>
    <w:p w14:paraId="6045B034" w14:textId="6B7AC4D4" w:rsidR="00DA0F64" w:rsidRDefault="00DA0F64" w:rsidP="00DA0F64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Requested variables/features that are not part of an approved data tool. Further discussions needed to elicit how to accommodate the request.</w:t>
      </w:r>
    </w:p>
    <w:p w14:paraId="5FDDDE64" w14:textId="74FE61E1" w:rsidR="00DA0F64" w:rsidRPr="00DA0F64" w:rsidRDefault="00DA0F64" w:rsidP="00DA0F64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Anything else that cannot be resolved by established mechanisms.</w:t>
      </w:r>
    </w:p>
    <w:p w14:paraId="24CE5688" w14:textId="77777777" w:rsidR="00DA0F64" w:rsidRPr="00DC7445" w:rsidRDefault="00DA0F64" w:rsidP="00DC0CF8">
      <w:pPr>
        <w:rPr>
          <w:rFonts w:asciiTheme="minorHAnsi" w:hAnsiTheme="minorHAnsi"/>
          <w:b/>
        </w:rPr>
      </w:pPr>
    </w:p>
    <w:p w14:paraId="5FA956CF" w14:textId="77777777" w:rsidR="00DC0CF8" w:rsidRPr="00AA15B7" w:rsidRDefault="00DC0CF8" w:rsidP="00DC0CF8">
      <w:pPr>
        <w:numPr>
          <w:ilvl w:val="0"/>
          <w:numId w:val="2"/>
        </w:numPr>
        <w:spacing w:after="120"/>
        <w:ind w:left="357" w:hanging="357"/>
        <w:rPr>
          <w:rFonts w:ascii="Calibri Light" w:hAnsi="Calibri Light"/>
          <w:b/>
          <w:sz w:val="28"/>
          <w:szCs w:val="28"/>
        </w:rPr>
      </w:pPr>
      <w:r w:rsidRPr="00AA15B7">
        <w:rPr>
          <w:rFonts w:ascii="Calibri Light" w:hAnsi="Calibri Light"/>
          <w:b/>
          <w:sz w:val="28"/>
          <w:szCs w:val="28"/>
        </w:rPr>
        <w:t>Responsibility</w:t>
      </w:r>
    </w:p>
    <w:p w14:paraId="7E743935" w14:textId="1577129E" w:rsidR="00DC0CF8" w:rsidRDefault="00DC0CF8" w:rsidP="00DC0CF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The following is the responsibility matrix for </w:t>
      </w:r>
      <w:r w:rsidR="00D9541E">
        <w:rPr>
          <w:rFonts w:ascii="Calibri Light" w:hAnsi="Calibri Light"/>
        </w:rPr>
        <w:t>issue escalations within the study</w:t>
      </w:r>
      <w:r>
        <w:rPr>
          <w:rFonts w:ascii="Calibri Light" w:hAnsi="Calibri Ligh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217"/>
      </w:tblGrid>
      <w:tr w:rsidR="00DC0CF8" w14:paraId="43D83063" w14:textId="77777777" w:rsidTr="0045214F">
        <w:tc>
          <w:tcPr>
            <w:tcW w:w="2405" w:type="dxa"/>
          </w:tcPr>
          <w:p w14:paraId="4BC3A9AE" w14:textId="77777777" w:rsidR="00DC0CF8" w:rsidRPr="002C1896" w:rsidRDefault="00DC0CF8" w:rsidP="002561BA">
            <w:pPr>
              <w:rPr>
                <w:rFonts w:ascii="Calibri Light" w:hAnsi="Calibri Light"/>
                <w:b/>
              </w:rPr>
            </w:pPr>
            <w:r w:rsidRPr="002C1896">
              <w:rPr>
                <w:rFonts w:ascii="Calibri Light" w:hAnsi="Calibri Light"/>
                <w:b/>
              </w:rPr>
              <w:t>Role</w:t>
            </w:r>
          </w:p>
        </w:tc>
        <w:tc>
          <w:tcPr>
            <w:tcW w:w="4394" w:type="dxa"/>
          </w:tcPr>
          <w:p w14:paraId="2C5142C4" w14:textId="77777777" w:rsidR="00DC0CF8" w:rsidRPr="002C1896" w:rsidRDefault="00DC0CF8" w:rsidP="002561BA">
            <w:pPr>
              <w:rPr>
                <w:rFonts w:ascii="Calibri Light" w:hAnsi="Calibri Light"/>
                <w:b/>
              </w:rPr>
            </w:pPr>
            <w:r w:rsidRPr="002C1896">
              <w:rPr>
                <w:rFonts w:ascii="Calibri Light" w:hAnsi="Calibri Light"/>
                <w:b/>
              </w:rPr>
              <w:t>Responsibility</w:t>
            </w:r>
          </w:p>
        </w:tc>
        <w:tc>
          <w:tcPr>
            <w:tcW w:w="2217" w:type="dxa"/>
          </w:tcPr>
          <w:p w14:paraId="447B28C7" w14:textId="77777777" w:rsidR="00DC0CF8" w:rsidRPr="002C1896" w:rsidRDefault="00DC0CF8" w:rsidP="002561BA">
            <w:pPr>
              <w:rPr>
                <w:rFonts w:ascii="Calibri Light" w:hAnsi="Calibri Light"/>
                <w:b/>
              </w:rPr>
            </w:pPr>
            <w:r w:rsidRPr="002C1896">
              <w:rPr>
                <w:rFonts w:ascii="Calibri Light" w:hAnsi="Calibri Light"/>
                <w:b/>
              </w:rPr>
              <w:t>Scope</w:t>
            </w:r>
          </w:p>
        </w:tc>
      </w:tr>
      <w:tr w:rsidR="00DC0CF8" w14:paraId="7AA67C01" w14:textId="77777777" w:rsidTr="0045214F">
        <w:tc>
          <w:tcPr>
            <w:tcW w:w="2405" w:type="dxa"/>
          </w:tcPr>
          <w:p w14:paraId="57C5147D" w14:textId="77777777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Site Staff (field, data entry, lab or clinical)</w:t>
            </w:r>
          </w:p>
        </w:tc>
        <w:tc>
          <w:tcPr>
            <w:tcW w:w="4394" w:type="dxa"/>
          </w:tcPr>
          <w:p w14:paraId="6D7F3C69" w14:textId="77777777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Identify and raise issues (</w:t>
            </w:r>
            <w:r w:rsidR="00C51B8C">
              <w:rPr>
                <w:rFonts w:ascii="Calibri Light" w:hAnsi="Calibri Light"/>
              </w:rPr>
              <w:t xml:space="preserve">data query, </w:t>
            </w:r>
            <w:r>
              <w:rPr>
                <w:rFonts w:ascii="Calibri Light" w:hAnsi="Calibri Light"/>
              </w:rPr>
              <w:t>bugs, feature enhancements) to site data manager.</w:t>
            </w:r>
          </w:p>
          <w:p w14:paraId="3EAFE709" w14:textId="4A7C9A8C" w:rsidR="00C51B8C" w:rsidRDefault="00C51B8C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Receive data queries from site data manager or co-ordination data managers and work on their resolution.</w:t>
            </w:r>
          </w:p>
        </w:tc>
        <w:tc>
          <w:tcPr>
            <w:tcW w:w="2217" w:type="dxa"/>
          </w:tcPr>
          <w:p w14:paraId="7D3F261F" w14:textId="77777777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Site</w:t>
            </w:r>
          </w:p>
        </w:tc>
      </w:tr>
      <w:tr w:rsidR="00DC0CF8" w14:paraId="1F993128" w14:textId="77777777" w:rsidTr="0045214F">
        <w:tc>
          <w:tcPr>
            <w:tcW w:w="2405" w:type="dxa"/>
          </w:tcPr>
          <w:p w14:paraId="5FF01F3C" w14:textId="77777777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Site Data Manager</w:t>
            </w:r>
          </w:p>
        </w:tc>
        <w:tc>
          <w:tcPr>
            <w:tcW w:w="4394" w:type="dxa"/>
          </w:tcPr>
          <w:p w14:paraId="19EB17CB" w14:textId="77777777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Compile list of issues from site staff and send to Network Data Management coordinators. </w:t>
            </w:r>
          </w:p>
          <w:p w14:paraId="5D1FCAC3" w14:textId="77777777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Informs site co-ordinator and or site PI on status of issues.</w:t>
            </w:r>
          </w:p>
          <w:p w14:paraId="6AFC75CC" w14:textId="569D9553" w:rsidR="00C51B8C" w:rsidRDefault="00C51B8C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First point of escalation of issue from site.</w:t>
            </w:r>
          </w:p>
        </w:tc>
        <w:tc>
          <w:tcPr>
            <w:tcW w:w="2217" w:type="dxa"/>
          </w:tcPr>
          <w:p w14:paraId="72401602" w14:textId="77777777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Site</w:t>
            </w:r>
          </w:p>
        </w:tc>
      </w:tr>
      <w:tr w:rsidR="00DC0CF8" w14:paraId="48D6C743" w14:textId="77777777" w:rsidTr="0045214F">
        <w:tc>
          <w:tcPr>
            <w:tcW w:w="2405" w:type="dxa"/>
          </w:tcPr>
          <w:p w14:paraId="52FF8AB2" w14:textId="22541D42" w:rsidR="00DC0CF8" w:rsidRDefault="0045214F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Co-ordination</w:t>
            </w:r>
            <w:r w:rsidR="00DC0CF8">
              <w:rPr>
                <w:rFonts w:ascii="Calibri Light" w:hAnsi="Calibri Light"/>
              </w:rPr>
              <w:t xml:space="preserve"> Data Manager</w:t>
            </w:r>
          </w:p>
        </w:tc>
        <w:tc>
          <w:tcPr>
            <w:tcW w:w="4394" w:type="dxa"/>
          </w:tcPr>
          <w:p w14:paraId="3078AD3A" w14:textId="74288B7D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Receive and updates status of issues and </w:t>
            </w:r>
            <w:r w:rsidR="0045214F">
              <w:rPr>
                <w:rFonts w:ascii="Calibri Light" w:hAnsi="Calibri Light"/>
              </w:rPr>
              <w:t>re</w:t>
            </w:r>
            <w:r>
              <w:rPr>
                <w:rFonts w:ascii="Calibri Light" w:hAnsi="Calibri Light"/>
              </w:rPr>
              <w:t>solve them</w:t>
            </w:r>
            <w:r w:rsidR="0045214F">
              <w:rPr>
                <w:rFonts w:ascii="Calibri Light" w:hAnsi="Calibri Light"/>
              </w:rPr>
              <w:t xml:space="preserve"> if they should be resolved at co-ordination level.</w:t>
            </w:r>
          </w:p>
          <w:p w14:paraId="209A4664" w14:textId="3290DEE3" w:rsidR="00DC0CF8" w:rsidRDefault="0045214F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Escalates</w:t>
            </w:r>
            <w:r w:rsidR="00DC0CF8">
              <w:rPr>
                <w:rFonts w:ascii="Calibri Light" w:hAnsi="Calibri Light"/>
              </w:rPr>
              <w:t xml:space="preserve"> issues to other network coordinators.</w:t>
            </w:r>
          </w:p>
          <w:p w14:paraId="7AC37983" w14:textId="6B50C8D4" w:rsidR="0045214F" w:rsidRDefault="0045214F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Specifically escalates to Data Co-ordination lead issues that require onward escalation.</w:t>
            </w:r>
          </w:p>
          <w:p w14:paraId="598B2645" w14:textId="77777777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For ALEA, advance bugs/feature requests to development team.</w:t>
            </w:r>
          </w:p>
        </w:tc>
        <w:tc>
          <w:tcPr>
            <w:tcW w:w="2217" w:type="dxa"/>
          </w:tcPr>
          <w:p w14:paraId="4A480AE5" w14:textId="77777777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Network</w:t>
            </w:r>
          </w:p>
        </w:tc>
      </w:tr>
      <w:tr w:rsidR="00DC0CF8" w14:paraId="277785C4" w14:textId="77777777" w:rsidTr="0045214F">
        <w:tc>
          <w:tcPr>
            <w:tcW w:w="2405" w:type="dxa"/>
          </w:tcPr>
          <w:p w14:paraId="72A72789" w14:textId="77777777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Network Co-ordinators (Clinical, Lab, Communication, etc)</w:t>
            </w:r>
          </w:p>
        </w:tc>
        <w:tc>
          <w:tcPr>
            <w:tcW w:w="4394" w:type="dxa"/>
          </w:tcPr>
          <w:p w14:paraId="72315D24" w14:textId="1B4F3E6D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Provide subject matter expertise advice and direction on </w:t>
            </w:r>
            <w:r w:rsidR="0045214F">
              <w:rPr>
                <w:rFonts w:ascii="Calibri Light" w:hAnsi="Calibri Light"/>
              </w:rPr>
              <w:t>escalated issues</w:t>
            </w:r>
            <w:r>
              <w:rPr>
                <w:rFonts w:ascii="Calibri Light" w:hAnsi="Calibri Light"/>
              </w:rPr>
              <w:t xml:space="preserve"> management.</w:t>
            </w:r>
          </w:p>
        </w:tc>
        <w:tc>
          <w:tcPr>
            <w:tcW w:w="2217" w:type="dxa"/>
          </w:tcPr>
          <w:p w14:paraId="6ACF22D0" w14:textId="77777777" w:rsidR="00DC0CF8" w:rsidRDefault="00DC0CF8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Network</w:t>
            </w:r>
          </w:p>
        </w:tc>
      </w:tr>
      <w:tr w:rsidR="0045214F" w14:paraId="33DCBF74" w14:textId="77777777" w:rsidTr="0045214F">
        <w:tc>
          <w:tcPr>
            <w:tcW w:w="2405" w:type="dxa"/>
          </w:tcPr>
          <w:p w14:paraId="318E1C9D" w14:textId="2100331B" w:rsidR="0045214F" w:rsidRDefault="0045214F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Co-ordination Data Lead</w:t>
            </w:r>
          </w:p>
        </w:tc>
        <w:tc>
          <w:tcPr>
            <w:tcW w:w="4394" w:type="dxa"/>
          </w:tcPr>
          <w:p w14:paraId="6BDBE1BD" w14:textId="77777777" w:rsidR="0045214F" w:rsidRDefault="0045214F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Receive escalated issues from Co-ordination Data Managers and Site Data Managers.</w:t>
            </w:r>
          </w:p>
          <w:p w14:paraId="2C19ABA5" w14:textId="77777777" w:rsidR="0045214F" w:rsidRDefault="0045214F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Liaise with the appropriate team (IT, Lab, Clinical) to resolve issues.</w:t>
            </w:r>
          </w:p>
          <w:p w14:paraId="33EC89A7" w14:textId="1ECBED51" w:rsidR="0045214F" w:rsidRDefault="0045214F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Escalates unresolvable issues to CHAIN Leadership.</w:t>
            </w:r>
          </w:p>
        </w:tc>
        <w:tc>
          <w:tcPr>
            <w:tcW w:w="2217" w:type="dxa"/>
          </w:tcPr>
          <w:p w14:paraId="1469A49C" w14:textId="1C252E74" w:rsidR="0045214F" w:rsidRDefault="0045214F" w:rsidP="002561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Network</w:t>
            </w:r>
          </w:p>
        </w:tc>
      </w:tr>
    </w:tbl>
    <w:p w14:paraId="5AD66251" w14:textId="77777777" w:rsidR="00DC0CF8" w:rsidRPr="00DC7445" w:rsidRDefault="00DC0CF8" w:rsidP="00DC0CF8">
      <w:pPr>
        <w:rPr>
          <w:rFonts w:asciiTheme="minorHAnsi" w:hAnsiTheme="minorHAnsi"/>
        </w:rPr>
      </w:pPr>
    </w:p>
    <w:p w14:paraId="6D86AFEA" w14:textId="0B5391DC" w:rsidR="00DC0CF8" w:rsidRDefault="00DC0CF8" w:rsidP="00DC0CF8">
      <w:pPr>
        <w:numPr>
          <w:ilvl w:val="0"/>
          <w:numId w:val="2"/>
        </w:numPr>
        <w:spacing w:after="120"/>
        <w:ind w:left="357" w:hanging="357"/>
        <w:rPr>
          <w:rFonts w:ascii="Calibri Light" w:hAnsi="Calibri Light"/>
          <w:b/>
          <w:sz w:val="28"/>
          <w:szCs w:val="28"/>
        </w:rPr>
      </w:pPr>
      <w:r w:rsidRPr="00AA15B7">
        <w:rPr>
          <w:rFonts w:ascii="Calibri Light" w:hAnsi="Calibri Light"/>
          <w:b/>
          <w:sz w:val="28"/>
          <w:szCs w:val="28"/>
        </w:rPr>
        <w:t>Procedure</w:t>
      </w:r>
    </w:p>
    <w:p w14:paraId="200F5986" w14:textId="50501289" w:rsidR="00E5105E" w:rsidRDefault="00E5105E" w:rsidP="00E5105E">
      <w:pPr>
        <w:numPr>
          <w:ilvl w:val="1"/>
          <w:numId w:val="2"/>
        </w:numPr>
        <w:spacing w:after="12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Workflow</w:t>
      </w:r>
    </w:p>
    <w:p w14:paraId="2AE3F98C" w14:textId="1BA1F873" w:rsidR="00E5105E" w:rsidRDefault="005B59D8" w:rsidP="00E5105E">
      <w:pPr>
        <w:spacing w:after="120"/>
        <w:ind w:left="792"/>
        <w:rPr>
          <w:rFonts w:ascii="Calibri Light" w:hAnsi="Calibri Light"/>
          <w:b/>
          <w:sz w:val="28"/>
          <w:szCs w:val="28"/>
        </w:rPr>
      </w:pPr>
      <w:r>
        <w:rPr>
          <w:noProof/>
        </w:rPr>
        <w:drawing>
          <wp:inline distT="0" distB="0" distL="0" distR="0" wp14:anchorId="35439BDF" wp14:editId="35EC5E11">
            <wp:extent cx="4138613" cy="3036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091" cy="304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C776" w14:textId="47E17C6E" w:rsidR="00F80EA6" w:rsidRDefault="00F80EA6" w:rsidP="00DA0F64">
      <w:pPr>
        <w:ind w:left="1080"/>
        <w:rPr>
          <w:rFonts w:asciiTheme="majorHAnsi" w:eastAsia="Times New Roman" w:hAnsiTheme="majorHAnsi" w:cstheme="majorHAnsi"/>
        </w:rPr>
      </w:pPr>
      <w:r w:rsidRPr="00F80EA6">
        <w:rPr>
          <w:rFonts w:asciiTheme="majorHAnsi" w:eastAsia="Times New Roman" w:hAnsiTheme="majorHAnsi" w:cstheme="majorHAnsi"/>
        </w:rPr>
        <w:t>Fig 1: Showing Issue escalation workflow</w:t>
      </w:r>
    </w:p>
    <w:p w14:paraId="7A677302" w14:textId="77777777" w:rsidR="00F80EA6" w:rsidRPr="00F80EA6" w:rsidRDefault="00F80EA6" w:rsidP="00F80EA6">
      <w:pPr>
        <w:ind w:left="1080"/>
        <w:rPr>
          <w:rFonts w:asciiTheme="majorHAnsi" w:eastAsia="Times New Roman" w:hAnsiTheme="majorHAnsi" w:cstheme="majorHAnsi"/>
        </w:rPr>
      </w:pPr>
    </w:p>
    <w:p w14:paraId="631792D3" w14:textId="110D8FBD" w:rsidR="00DC0CF8" w:rsidRPr="00E5105E" w:rsidRDefault="00E5105E" w:rsidP="00DC0CF8">
      <w:pPr>
        <w:numPr>
          <w:ilvl w:val="1"/>
          <w:numId w:val="2"/>
        </w:numPr>
        <w:spacing w:after="12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Steps</w:t>
      </w:r>
    </w:p>
    <w:p w14:paraId="1A689B5F" w14:textId="14914A36" w:rsidR="00DC0CF8" w:rsidRPr="00FF5838" w:rsidRDefault="00DC0CF8" w:rsidP="00DC0CF8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FF5838">
        <w:rPr>
          <w:rFonts w:asciiTheme="majorHAnsi" w:eastAsia="Times New Roman" w:hAnsiTheme="majorHAnsi" w:cstheme="majorHAnsi"/>
        </w:rPr>
        <w:t>Site staff identify the need for a change on a part of a system on the data management environment</w:t>
      </w:r>
      <w:r w:rsidR="00F80EA6">
        <w:rPr>
          <w:rFonts w:asciiTheme="majorHAnsi" w:eastAsia="Times New Roman" w:hAnsiTheme="majorHAnsi" w:cstheme="majorHAnsi"/>
        </w:rPr>
        <w:t xml:space="preserve"> or a query on the data itself</w:t>
      </w:r>
      <w:r w:rsidRPr="00FF5838">
        <w:rPr>
          <w:rFonts w:asciiTheme="majorHAnsi" w:eastAsia="Times New Roman" w:hAnsiTheme="majorHAnsi" w:cstheme="majorHAnsi"/>
        </w:rPr>
        <w:t xml:space="preserve">. They raise this </w:t>
      </w:r>
      <w:r w:rsidR="00F80EA6">
        <w:rPr>
          <w:rFonts w:asciiTheme="majorHAnsi" w:eastAsia="Times New Roman" w:hAnsiTheme="majorHAnsi" w:cstheme="majorHAnsi"/>
        </w:rPr>
        <w:t>issue</w:t>
      </w:r>
      <w:r w:rsidRPr="00FF5838">
        <w:rPr>
          <w:rFonts w:asciiTheme="majorHAnsi" w:eastAsia="Times New Roman" w:hAnsiTheme="majorHAnsi" w:cstheme="majorHAnsi"/>
        </w:rPr>
        <w:t xml:space="preserve"> to their site data manager.</w:t>
      </w:r>
      <w:r w:rsidR="00F80EA6">
        <w:rPr>
          <w:rFonts w:asciiTheme="majorHAnsi" w:eastAsia="Times New Roman" w:hAnsiTheme="majorHAnsi" w:cstheme="majorHAnsi"/>
        </w:rPr>
        <w:t xml:space="preserve"> </w:t>
      </w:r>
    </w:p>
    <w:p w14:paraId="64AC16A2" w14:textId="69429BC3" w:rsidR="00F80EA6" w:rsidRDefault="00F80EA6" w:rsidP="00DC0CF8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Site data manager tries to resolve the issue using local resources. </w:t>
      </w:r>
    </w:p>
    <w:p w14:paraId="3A1D4283" w14:textId="3F6DD278" w:rsidR="00DC0CF8" w:rsidRPr="00F80EA6" w:rsidRDefault="00DC0CF8" w:rsidP="00F80EA6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F80EA6">
        <w:rPr>
          <w:rFonts w:asciiTheme="majorHAnsi" w:eastAsia="Times New Roman" w:hAnsiTheme="majorHAnsi" w:cstheme="majorHAnsi"/>
        </w:rPr>
        <w:t xml:space="preserve">Site data manager discusses the issue with the staff to see if the matter can be resolved locally. If not, he/she takes note </w:t>
      </w:r>
      <w:r w:rsidR="00F80EA6" w:rsidRPr="00F80EA6">
        <w:rPr>
          <w:rFonts w:asciiTheme="majorHAnsi" w:eastAsia="Times New Roman" w:hAnsiTheme="majorHAnsi" w:cstheme="majorHAnsi"/>
        </w:rPr>
        <w:t xml:space="preserve">(on OrangeScrum) </w:t>
      </w:r>
      <w:r w:rsidRPr="00F80EA6">
        <w:rPr>
          <w:rFonts w:asciiTheme="majorHAnsi" w:eastAsia="Times New Roman" w:hAnsiTheme="majorHAnsi" w:cstheme="majorHAnsi"/>
        </w:rPr>
        <w:t xml:space="preserve">and forwards it to the </w:t>
      </w:r>
      <w:r w:rsidR="00F80EA6" w:rsidRPr="00F80EA6">
        <w:rPr>
          <w:rFonts w:asciiTheme="majorHAnsi" w:eastAsia="Times New Roman" w:hAnsiTheme="majorHAnsi" w:cstheme="majorHAnsi"/>
        </w:rPr>
        <w:t>Co</w:t>
      </w:r>
      <w:r w:rsidR="00D9541E">
        <w:rPr>
          <w:rFonts w:asciiTheme="majorHAnsi" w:eastAsia="Times New Roman" w:hAnsiTheme="majorHAnsi" w:cstheme="majorHAnsi"/>
        </w:rPr>
        <w:t>-o</w:t>
      </w:r>
      <w:r w:rsidR="00F80EA6" w:rsidRPr="00F80EA6">
        <w:rPr>
          <w:rFonts w:asciiTheme="majorHAnsi" w:eastAsia="Times New Roman" w:hAnsiTheme="majorHAnsi" w:cstheme="majorHAnsi"/>
        </w:rPr>
        <w:t>rdination</w:t>
      </w:r>
      <w:r w:rsidRPr="00F80EA6">
        <w:rPr>
          <w:rFonts w:asciiTheme="majorHAnsi" w:eastAsia="Times New Roman" w:hAnsiTheme="majorHAnsi" w:cstheme="majorHAnsi"/>
        </w:rPr>
        <w:t xml:space="preserve"> Data Manager.</w:t>
      </w:r>
    </w:p>
    <w:p w14:paraId="0F8D5B82" w14:textId="5CD41E5D" w:rsidR="00DC0CF8" w:rsidRPr="00FF5838" w:rsidRDefault="00DC0CF8" w:rsidP="00F80EA6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FF5838">
        <w:rPr>
          <w:rFonts w:asciiTheme="majorHAnsi" w:eastAsia="Times New Roman" w:hAnsiTheme="majorHAnsi" w:cstheme="majorHAnsi"/>
        </w:rPr>
        <w:t>Site data manager updates site co-ordinator and or site PI of the status of issues raised from the site.</w:t>
      </w:r>
      <w:r w:rsidR="00F80EA6">
        <w:rPr>
          <w:rFonts w:asciiTheme="majorHAnsi" w:eastAsia="Times New Roman" w:hAnsiTheme="majorHAnsi" w:cstheme="majorHAnsi"/>
        </w:rPr>
        <w:t xml:space="preserve"> Highlights any escalated issues waiting for response.</w:t>
      </w:r>
    </w:p>
    <w:p w14:paraId="3CFC3B61" w14:textId="19D3843F" w:rsidR="00DC0CF8" w:rsidRPr="00FF5838" w:rsidRDefault="00DC0CF8" w:rsidP="00F80EA6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FF5838">
        <w:rPr>
          <w:rFonts w:asciiTheme="majorHAnsi" w:eastAsia="Times New Roman" w:hAnsiTheme="majorHAnsi" w:cstheme="majorHAnsi"/>
        </w:rPr>
        <w:t xml:space="preserve">Site data manager follows up with </w:t>
      </w:r>
      <w:r w:rsidR="00F80EA6">
        <w:rPr>
          <w:rFonts w:asciiTheme="majorHAnsi" w:eastAsia="Times New Roman" w:hAnsiTheme="majorHAnsi" w:cstheme="majorHAnsi"/>
        </w:rPr>
        <w:t>co</w:t>
      </w:r>
      <w:r w:rsidR="00D9541E">
        <w:rPr>
          <w:rFonts w:asciiTheme="majorHAnsi" w:eastAsia="Times New Roman" w:hAnsiTheme="majorHAnsi" w:cstheme="majorHAnsi"/>
        </w:rPr>
        <w:t>-o</w:t>
      </w:r>
      <w:r w:rsidR="00F80EA6">
        <w:rPr>
          <w:rFonts w:asciiTheme="majorHAnsi" w:eastAsia="Times New Roman" w:hAnsiTheme="majorHAnsi" w:cstheme="majorHAnsi"/>
        </w:rPr>
        <w:t>rdination</w:t>
      </w:r>
      <w:r w:rsidRPr="00FF5838">
        <w:rPr>
          <w:rFonts w:asciiTheme="majorHAnsi" w:eastAsia="Times New Roman" w:hAnsiTheme="majorHAnsi" w:cstheme="majorHAnsi"/>
        </w:rPr>
        <w:t xml:space="preserve"> data </w:t>
      </w:r>
      <w:r w:rsidR="00F80EA6">
        <w:rPr>
          <w:rFonts w:asciiTheme="majorHAnsi" w:eastAsia="Times New Roman" w:hAnsiTheme="majorHAnsi" w:cstheme="majorHAnsi"/>
        </w:rPr>
        <w:t xml:space="preserve">manager </w:t>
      </w:r>
      <w:r w:rsidRPr="00FF5838">
        <w:rPr>
          <w:rFonts w:asciiTheme="majorHAnsi" w:eastAsia="Times New Roman" w:hAnsiTheme="majorHAnsi" w:cstheme="majorHAnsi"/>
        </w:rPr>
        <w:t xml:space="preserve">for resolution of issues. Conducts User Acceptance Testing (UAT) and participates in approving changes (especially those raised by them). </w:t>
      </w:r>
      <w:r w:rsidR="00F80EA6">
        <w:rPr>
          <w:rFonts w:asciiTheme="majorHAnsi" w:eastAsia="Times New Roman" w:hAnsiTheme="majorHAnsi" w:cstheme="majorHAnsi"/>
        </w:rPr>
        <w:t>Participates in closing any open OrangeScrum queries.</w:t>
      </w:r>
    </w:p>
    <w:p w14:paraId="337ED813" w14:textId="77777777" w:rsidR="00DC0CF8" w:rsidRPr="00FF5838" w:rsidRDefault="00DC0CF8" w:rsidP="00F80EA6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FF5838">
        <w:rPr>
          <w:rFonts w:asciiTheme="majorHAnsi" w:eastAsia="Times New Roman" w:hAnsiTheme="majorHAnsi" w:cstheme="majorHAnsi"/>
        </w:rPr>
        <w:t xml:space="preserve">Site data manager receives updates (on completion of changes at production) from central coordination team and communicates to site staff. </w:t>
      </w:r>
    </w:p>
    <w:p w14:paraId="24341098" w14:textId="3EAC7B36" w:rsidR="00DC0CF8" w:rsidRDefault="00DC0CF8" w:rsidP="00F80EA6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FF5838">
        <w:rPr>
          <w:rFonts w:asciiTheme="majorHAnsi" w:eastAsia="Times New Roman" w:hAnsiTheme="majorHAnsi" w:cstheme="majorHAnsi"/>
        </w:rPr>
        <w:t>Site data manager and site coordinator co-ordinates any training required to effectively implement the change.</w:t>
      </w:r>
      <w:r w:rsidR="00572158">
        <w:rPr>
          <w:rFonts w:asciiTheme="majorHAnsi" w:eastAsia="Times New Roman" w:hAnsiTheme="majorHAnsi" w:cstheme="majorHAnsi"/>
        </w:rPr>
        <w:t xml:space="preserve"> Updates site PI of the changes made.</w:t>
      </w:r>
    </w:p>
    <w:p w14:paraId="34B54FC0" w14:textId="50EAE743" w:rsidR="00F80EA6" w:rsidRDefault="00572158" w:rsidP="00DC0CF8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In the event issue is not resolved at step 2. Co-ordination data manager does the following: -</w:t>
      </w:r>
    </w:p>
    <w:p w14:paraId="72AC0D2C" w14:textId="59190F06" w:rsidR="00572158" w:rsidRDefault="00572158" w:rsidP="00572158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Logs query on data management team project on Orangescrum.</w:t>
      </w:r>
    </w:p>
    <w:p w14:paraId="31623E56" w14:textId="7F8CC51D" w:rsidR="00572158" w:rsidRDefault="00572158" w:rsidP="00572158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Participates in discussion of the same with Co-ordination data lead and other co-ordinators involved.</w:t>
      </w:r>
    </w:p>
    <w:p w14:paraId="5672E17F" w14:textId="7F9D6435" w:rsidR="00572158" w:rsidRDefault="00572158" w:rsidP="00572158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If Co-ordination data lead resolves the query, or query is resolved at co-ordination level, then, Co-ordination data manager corresponds feedback to site data manager. Closes any open Orangescrum task.</w:t>
      </w:r>
    </w:p>
    <w:p w14:paraId="541A51AB" w14:textId="4CD74E4F" w:rsidR="00572158" w:rsidRDefault="00572158" w:rsidP="00572158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If not resolvable at this stage, Co-ordination data lead escalates the issue to Chain Leadership and Overall scientific PI.</w:t>
      </w:r>
    </w:p>
    <w:p w14:paraId="7AE4088F" w14:textId="75A17B4E" w:rsidR="00572158" w:rsidRDefault="00572158" w:rsidP="00572158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If issue is not resolved at stage 3, then co-ordination data lead does the following: -</w:t>
      </w:r>
    </w:p>
    <w:p w14:paraId="4F046502" w14:textId="3561E6DD" w:rsidR="00572158" w:rsidRDefault="00572158" w:rsidP="00572158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Tables the issue as an agenda in the next Analysis Team meeting for CHAIN Leadership and Overall PI discussion.</w:t>
      </w:r>
    </w:p>
    <w:p w14:paraId="07E27857" w14:textId="14833EDA" w:rsidR="00572158" w:rsidRDefault="00572158" w:rsidP="00572158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May also opt to individually send an email around to overall study PI and discuss with him together with Study Co-ordinators and PI’s.</w:t>
      </w:r>
    </w:p>
    <w:p w14:paraId="628730AC" w14:textId="7DA6F221" w:rsidR="00572158" w:rsidRDefault="00572158" w:rsidP="00572158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Communicates back feedback to Co-ordination data manager, site data manager and all users involved in the issue.</w:t>
      </w:r>
    </w:p>
    <w:p w14:paraId="08A3DA9F" w14:textId="5CE54490" w:rsidR="00572158" w:rsidRDefault="00572158" w:rsidP="00572158">
      <w:pPr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Updates documentation and documents final resolutions.</w:t>
      </w:r>
    </w:p>
    <w:p w14:paraId="62843B07" w14:textId="57925C2A" w:rsidR="00572158" w:rsidRPr="00572158" w:rsidRDefault="00DA0F64" w:rsidP="00572158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Site</w:t>
      </w:r>
      <w:r w:rsidR="00572158">
        <w:rPr>
          <w:rFonts w:asciiTheme="majorHAnsi" w:eastAsia="Times New Roman" w:hAnsiTheme="majorHAnsi" w:cstheme="majorHAnsi"/>
        </w:rPr>
        <w:t xml:space="preserve"> PI and S</w:t>
      </w:r>
      <w:r>
        <w:rPr>
          <w:rFonts w:asciiTheme="majorHAnsi" w:eastAsia="Times New Roman" w:hAnsiTheme="majorHAnsi" w:cstheme="majorHAnsi"/>
        </w:rPr>
        <w:t>ite Co-ordinators may choose to discuss the issue directly with Overall study PI and inform co-ordination team of any progress made. This option may be utilized for site specific issues that require local solutions with the help of the overall study PI or CHAIN leadership.</w:t>
      </w:r>
    </w:p>
    <w:p w14:paraId="7C6D59D4" w14:textId="77777777" w:rsidR="00DC0CF8" w:rsidRDefault="00DC0CF8" w:rsidP="00DC0CF8">
      <w:pPr>
        <w:rPr>
          <w:rFonts w:eastAsia="Times New Roman"/>
        </w:rPr>
      </w:pPr>
    </w:p>
    <w:p w14:paraId="7BDEB902" w14:textId="77777777" w:rsidR="00DC0CF8" w:rsidRPr="002C1896" w:rsidRDefault="00DC0CF8" w:rsidP="00DC0CF8">
      <w:pPr>
        <w:spacing w:after="120"/>
        <w:ind w:left="357"/>
        <w:rPr>
          <w:rFonts w:ascii="Calibri Light" w:hAnsi="Calibri Light"/>
          <w:b/>
          <w:sz w:val="28"/>
          <w:szCs w:val="28"/>
        </w:rPr>
      </w:pPr>
    </w:p>
    <w:p w14:paraId="2A6C8155" w14:textId="77777777" w:rsidR="00DC0CF8" w:rsidRPr="002C1896" w:rsidRDefault="00DC0CF8" w:rsidP="00DC0CF8">
      <w:pPr>
        <w:numPr>
          <w:ilvl w:val="0"/>
          <w:numId w:val="2"/>
        </w:numPr>
        <w:spacing w:after="120"/>
        <w:ind w:left="357" w:hanging="357"/>
        <w:rPr>
          <w:rFonts w:ascii="Calibri Light" w:hAnsi="Calibri Light"/>
          <w:b/>
          <w:sz w:val="28"/>
          <w:szCs w:val="28"/>
        </w:rPr>
      </w:pPr>
      <w:r w:rsidRPr="002C1896">
        <w:rPr>
          <w:rFonts w:ascii="Calibri Light" w:hAnsi="Calibri Light"/>
          <w:b/>
          <w:sz w:val="28"/>
          <w:szCs w:val="28"/>
        </w:rPr>
        <w:t>References</w:t>
      </w:r>
    </w:p>
    <w:p w14:paraId="6554D77C" w14:textId="6FB0B780" w:rsidR="00DC0CF8" w:rsidRDefault="004D3C76" w:rsidP="00DC0CF8">
      <w:pPr>
        <w:pStyle w:val="ListParagraph"/>
        <w:numPr>
          <w:ilvl w:val="1"/>
          <w:numId w:val="2"/>
        </w:numPr>
      </w:pPr>
      <w:r w:rsidRPr="004D3C76">
        <w:t>CHAIN PB-SAM_data-query-resolution-SOP-1.0</w:t>
      </w:r>
      <w:r>
        <w:t xml:space="preserve"> </w:t>
      </w:r>
    </w:p>
    <w:p w14:paraId="697C9EE9" w14:textId="77777777" w:rsidR="004D3C76" w:rsidRDefault="004D3C76" w:rsidP="004D3C76">
      <w:pPr>
        <w:pStyle w:val="ListParagraph"/>
        <w:ind w:left="792"/>
      </w:pPr>
    </w:p>
    <w:p w14:paraId="546DC676" w14:textId="77777777" w:rsidR="00DC0CF8" w:rsidRDefault="00DC0CF8" w:rsidP="00DC0CF8"/>
    <w:p w14:paraId="1263712A" w14:textId="306F6207" w:rsidR="00DC0CF8" w:rsidRDefault="00DC0CF8" w:rsidP="00DC0CF8"/>
    <w:p w14:paraId="3C1066C2" w14:textId="5C42ED80" w:rsidR="00DA0F64" w:rsidRDefault="00DA0F64" w:rsidP="00DC0CF8"/>
    <w:p w14:paraId="0E9E3D37" w14:textId="679F282A" w:rsidR="00DA0F64" w:rsidRDefault="00DA0F64" w:rsidP="00DC0CF8"/>
    <w:p w14:paraId="5FD4D482" w14:textId="02E965BC" w:rsidR="00DA0F64" w:rsidRDefault="00DA0F64" w:rsidP="00DC0CF8"/>
    <w:p w14:paraId="4EF07CFE" w14:textId="77777777" w:rsidR="00DA0F64" w:rsidRDefault="00DA0F64" w:rsidP="00DC0CF8"/>
    <w:p w14:paraId="0BF91900" w14:textId="77777777" w:rsidR="00DC0CF8" w:rsidRPr="002C1896" w:rsidRDefault="00DC0CF8" w:rsidP="00DC0CF8">
      <w:pPr>
        <w:numPr>
          <w:ilvl w:val="0"/>
          <w:numId w:val="2"/>
        </w:numPr>
        <w:spacing w:after="120"/>
        <w:ind w:left="357" w:hanging="357"/>
        <w:rPr>
          <w:rFonts w:ascii="Calibri Light" w:hAnsi="Calibri Light"/>
          <w:b/>
          <w:sz w:val="28"/>
          <w:szCs w:val="28"/>
        </w:rPr>
      </w:pPr>
      <w:r w:rsidRPr="002C1896">
        <w:rPr>
          <w:rFonts w:ascii="Calibri Light" w:hAnsi="Calibri Light"/>
          <w:b/>
          <w:sz w:val="28"/>
          <w:szCs w:val="28"/>
        </w:rPr>
        <w:lastRenderedPageBreak/>
        <w:t xml:space="preserve">Document history </w:t>
      </w:r>
    </w:p>
    <w:p w14:paraId="6E40C613" w14:textId="77777777" w:rsidR="00DC0CF8" w:rsidRPr="00D0361C" w:rsidRDefault="00DC0CF8" w:rsidP="00DC0CF8">
      <w:pPr>
        <w:contextualSpacing/>
        <w:rPr>
          <w:rFonts w:ascii="Calibri Light" w:hAnsi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1803"/>
        <w:gridCol w:w="1803"/>
        <w:gridCol w:w="1803"/>
        <w:gridCol w:w="1803"/>
      </w:tblGrid>
      <w:tr w:rsidR="00DC0CF8" w:rsidRPr="00D0361C" w14:paraId="382C72E1" w14:textId="77777777" w:rsidTr="002561BA">
        <w:trPr>
          <w:cantSplit/>
          <w:trHeight w:val="822"/>
        </w:trPr>
        <w:tc>
          <w:tcPr>
            <w:tcW w:w="1000" w:type="pct"/>
          </w:tcPr>
          <w:p w14:paraId="45FBC621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  <w:r w:rsidRPr="00D0361C">
              <w:rPr>
                <w:rFonts w:ascii="Calibri Light" w:hAnsi="Calibri Light"/>
              </w:rPr>
              <w:t>Version 1</w:t>
            </w:r>
          </w:p>
          <w:p w14:paraId="66ECCA4F" w14:textId="77777777" w:rsidR="00DC0CF8" w:rsidRPr="00D0361C" w:rsidRDefault="00DC0CF8" w:rsidP="002561BA">
            <w:pPr>
              <w:pStyle w:val="Header"/>
              <w:contextualSpacing/>
              <w:rPr>
                <w:rFonts w:ascii="Calibri Light" w:hAnsi="Calibri Light"/>
              </w:rPr>
            </w:pPr>
          </w:p>
        </w:tc>
        <w:tc>
          <w:tcPr>
            <w:tcW w:w="1000" w:type="pct"/>
          </w:tcPr>
          <w:p w14:paraId="251A2F3D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  <w:r w:rsidRPr="00D0361C">
              <w:rPr>
                <w:rFonts w:ascii="Calibri Light" w:hAnsi="Calibri Light"/>
              </w:rPr>
              <w:t>Author</w:t>
            </w:r>
          </w:p>
        </w:tc>
        <w:tc>
          <w:tcPr>
            <w:tcW w:w="1000" w:type="pct"/>
          </w:tcPr>
          <w:p w14:paraId="7892F845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  <w:r w:rsidRPr="00D0361C">
              <w:rPr>
                <w:rFonts w:ascii="Calibri Light" w:hAnsi="Calibri Light"/>
              </w:rPr>
              <w:t>Approved by</w:t>
            </w:r>
          </w:p>
        </w:tc>
        <w:tc>
          <w:tcPr>
            <w:tcW w:w="1000" w:type="pct"/>
          </w:tcPr>
          <w:p w14:paraId="394B695A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  <w:r w:rsidRPr="00D0361C">
              <w:rPr>
                <w:rFonts w:ascii="Calibri Light" w:hAnsi="Calibri Light"/>
              </w:rPr>
              <w:t>Dated</w:t>
            </w:r>
          </w:p>
          <w:p w14:paraId="1D1565F5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000" w:type="pct"/>
          </w:tcPr>
          <w:p w14:paraId="58F52DB0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  <w:r w:rsidRPr="00D0361C">
              <w:rPr>
                <w:rFonts w:ascii="Calibri Light" w:hAnsi="Calibri Light"/>
              </w:rPr>
              <w:t>SOP No:</w:t>
            </w:r>
          </w:p>
          <w:p w14:paraId="50E68FEE" w14:textId="77777777" w:rsidR="00DC0CF8" w:rsidRPr="00D0361C" w:rsidRDefault="00DC0CF8" w:rsidP="002561BA">
            <w:pPr>
              <w:contextualSpacing/>
              <w:rPr>
                <w:rFonts w:ascii="Calibri Light" w:hAnsi="Calibri Light"/>
                <w:b/>
              </w:rPr>
            </w:pPr>
          </w:p>
        </w:tc>
      </w:tr>
      <w:tr w:rsidR="00DC0CF8" w:rsidRPr="00D0361C" w14:paraId="4251F5A7" w14:textId="77777777" w:rsidTr="002561BA">
        <w:trPr>
          <w:cantSplit/>
          <w:trHeight w:val="822"/>
        </w:trPr>
        <w:tc>
          <w:tcPr>
            <w:tcW w:w="1000" w:type="pct"/>
          </w:tcPr>
          <w:p w14:paraId="1C3FFE47" w14:textId="77777777" w:rsidR="00DC0CF8" w:rsidRPr="00D0361C" w:rsidRDefault="00DC0CF8" w:rsidP="002561BA">
            <w:pPr>
              <w:pStyle w:val="Header"/>
              <w:contextualSpacing/>
              <w:rPr>
                <w:rFonts w:ascii="Calibri Light" w:hAnsi="Calibri Light"/>
              </w:rPr>
            </w:pPr>
            <w:r w:rsidRPr="00D0361C">
              <w:rPr>
                <w:rFonts w:ascii="Calibri Light" w:hAnsi="Calibri Light"/>
              </w:rPr>
              <w:t>1.0</w:t>
            </w:r>
            <w:r w:rsidRPr="00D0361C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1000" w:type="pct"/>
          </w:tcPr>
          <w:p w14:paraId="5E0AA9C8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Narshion Ngao</w:t>
            </w:r>
          </w:p>
        </w:tc>
        <w:tc>
          <w:tcPr>
            <w:tcW w:w="1000" w:type="pct"/>
          </w:tcPr>
          <w:p w14:paraId="5A203C24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Robert Bandsma</w:t>
            </w:r>
          </w:p>
        </w:tc>
        <w:tc>
          <w:tcPr>
            <w:tcW w:w="1000" w:type="pct"/>
          </w:tcPr>
          <w:p w14:paraId="21B00CCB" w14:textId="39EA8723" w:rsidR="00DC0CF8" w:rsidRPr="00D0361C" w:rsidRDefault="00562ED3" w:rsidP="002561BA">
            <w:pPr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  <w:r w:rsidR="00DC0CF8">
              <w:rPr>
                <w:rFonts w:ascii="Calibri Light" w:hAnsi="Calibri Light"/>
              </w:rPr>
              <w:t>-02-2021</w:t>
            </w:r>
          </w:p>
        </w:tc>
        <w:tc>
          <w:tcPr>
            <w:tcW w:w="1000" w:type="pct"/>
          </w:tcPr>
          <w:p w14:paraId="79E787CE" w14:textId="20BB3176" w:rsidR="00DC0CF8" w:rsidRPr="00D0361C" w:rsidRDefault="00DC0CF8" w:rsidP="002561BA">
            <w:pPr>
              <w:contextualSpacing/>
              <w:rPr>
                <w:rFonts w:ascii="Calibri Light" w:hAnsi="Calibri Light"/>
                <w:b/>
              </w:rPr>
            </w:pPr>
          </w:p>
        </w:tc>
      </w:tr>
      <w:tr w:rsidR="00DC0CF8" w:rsidRPr="00D0361C" w14:paraId="1CD4F9E5" w14:textId="77777777" w:rsidTr="002561BA">
        <w:trPr>
          <w:cantSplit/>
          <w:trHeight w:val="564"/>
        </w:trPr>
        <w:tc>
          <w:tcPr>
            <w:tcW w:w="1000" w:type="pct"/>
          </w:tcPr>
          <w:p w14:paraId="5D49DF68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000" w:type="pct"/>
          </w:tcPr>
          <w:p w14:paraId="760C8D84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000" w:type="pct"/>
          </w:tcPr>
          <w:p w14:paraId="5A9E0101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000" w:type="pct"/>
          </w:tcPr>
          <w:p w14:paraId="7A996D89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</w:p>
          <w:p w14:paraId="6B0C095E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000" w:type="pct"/>
          </w:tcPr>
          <w:p w14:paraId="47D04ADE" w14:textId="77777777" w:rsidR="00DC0CF8" w:rsidRPr="00D0361C" w:rsidRDefault="00DC0CF8" w:rsidP="002561BA">
            <w:pPr>
              <w:contextualSpacing/>
              <w:rPr>
                <w:rFonts w:ascii="Calibri Light" w:hAnsi="Calibri Light"/>
              </w:rPr>
            </w:pPr>
          </w:p>
        </w:tc>
      </w:tr>
    </w:tbl>
    <w:p w14:paraId="31839877" w14:textId="77777777" w:rsidR="00DC0CF8" w:rsidRPr="00D0361C" w:rsidRDefault="00DC0CF8" w:rsidP="00DC0CF8">
      <w:pPr>
        <w:contextualSpacing/>
        <w:rPr>
          <w:rFonts w:ascii="Calibri Light" w:hAnsi="Calibri Light"/>
        </w:rPr>
      </w:pPr>
    </w:p>
    <w:p w14:paraId="207CD1A4" w14:textId="6CE942C2" w:rsidR="00DC0CF8" w:rsidRDefault="00DC0CF8" w:rsidP="00DC0CF8">
      <w:pPr>
        <w:rPr>
          <w:rFonts w:ascii="Calibri Light" w:eastAsia="Cambria" w:hAnsi="Calibri Light"/>
          <w:lang w:eastAsia="nl-NL"/>
        </w:rPr>
      </w:pPr>
    </w:p>
    <w:p w14:paraId="4BB2FED1" w14:textId="77777777" w:rsidR="004D3C76" w:rsidRPr="008E1EB7" w:rsidRDefault="004D3C76" w:rsidP="00DC0CF8">
      <w:pPr>
        <w:rPr>
          <w:rFonts w:ascii="Calibri Light" w:eastAsia="Cambria" w:hAnsi="Calibri Light"/>
          <w:lang w:eastAsia="nl-NL"/>
        </w:rPr>
      </w:pPr>
    </w:p>
    <w:p w14:paraId="6F835432" w14:textId="77777777" w:rsidR="00DC0CF8" w:rsidRPr="002C1896" w:rsidRDefault="00DC0CF8" w:rsidP="00DC0CF8">
      <w:pPr>
        <w:numPr>
          <w:ilvl w:val="0"/>
          <w:numId w:val="2"/>
        </w:numPr>
        <w:spacing w:after="120"/>
        <w:ind w:left="357" w:hanging="357"/>
        <w:rPr>
          <w:rFonts w:ascii="Calibri Light" w:hAnsi="Calibri Light"/>
          <w:b/>
          <w:sz w:val="28"/>
          <w:szCs w:val="28"/>
        </w:rPr>
      </w:pPr>
      <w:r w:rsidRPr="002C1896">
        <w:rPr>
          <w:rFonts w:ascii="Calibri Light" w:hAnsi="Calibri Light"/>
          <w:b/>
          <w:sz w:val="28"/>
          <w:szCs w:val="28"/>
        </w:rPr>
        <w:t>Site training record</w:t>
      </w:r>
    </w:p>
    <w:p w14:paraId="1C41F748" w14:textId="77777777" w:rsidR="00DC0CF8" w:rsidRPr="008E1EB7" w:rsidRDefault="00DC0CF8" w:rsidP="00DC0CF8">
      <w:pPr>
        <w:rPr>
          <w:rFonts w:ascii="Calibri Light" w:eastAsia="Cambria" w:hAnsi="Calibri Light"/>
          <w:lang w:eastAsia="nl-NL"/>
        </w:rPr>
      </w:pPr>
      <w:r w:rsidRPr="008E1EB7">
        <w:rPr>
          <w:rFonts w:ascii="Calibri Light" w:eastAsia="Cambria" w:hAnsi="Calibri Light"/>
          <w:lang w:eastAsia="nl-NL"/>
        </w:rPr>
        <w:t xml:space="preserve">All sites are required to maintain a master copy of this SOP that documents the site staff that have been trained on this SOP.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427"/>
        <w:gridCol w:w="2545"/>
        <w:gridCol w:w="1793"/>
        <w:gridCol w:w="1934"/>
      </w:tblGrid>
      <w:tr w:rsidR="00DC0CF8" w:rsidRPr="009A4266" w14:paraId="1AD776BC" w14:textId="77777777" w:rsidTr="002561BA">
        <w:trPr>
          <w:trHeight w:val="242"/>
        </w:trPr>
        <w:tc>
          <w:tcPr>
            <w:tcW w:w="10070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14:paraId="29B8350A" w14:textId="77777777" w:rsidR="00DC0CF8" w:rsidRPr="009A4266" w:rsidRDefault="00DC0CF8" w:rsidP="002561BA">
            <w:pPr>
              <w:widowControl w:val="0"/>
              <w:jc w:val="center"/>
              <w:rPr>
                <w:rFonts w:cs="Arial"/>
                <w:b/>
              </w:rPr>
            </w:pPr>
            <w:r w:rsidRPr="009A4266">
              <w:rPr>
                <w:rFonts w:cs="Arial"/>
                <w:b/>
              </w:rPr>
              <w:t>Document History</w:t>
            </w:r>
          </w:p>
        </w:tc>
      </w:tr>
      <w:tr w:rsidR="00DC0CF8" w:rsidRPr="009A4266" w14:paraId="4F966463" w14:textId="77777777" w:rsidTr="002561BA">
        <w:trPr>
          <w:trHeight w:val="242"/>
        </w:trPr>
        <w:tc>
          <w:tcPr>
            <w:tcW w:w="1413" w:type="dxa"/>
          </w:tcPr>
          <w:p w14:paraId="56F2C351" w14:textId="77777777" w:rsidR="00DC0CF8" w:rsidRPr="009A4266" w:rsidRDefault="00DC0CF8" w:rsidP="002561BA">
            <w:pPr>
              <w:widowControl w:val="0"/>
              <w:jc w:val="center"/>
              <w:rPr>
                <w:rFonts w:cs="Arial"/>
                <w:b/>
              </w:rPr>
            </w:pPr>
            <w:r w:rsidRPr="009A4266">
              <w:rPr>
                <w:rFonts w:cs="Arial"/>
                <w:b/>
              </w:rPr>
              <w:t>Version No.</w:t>
            </w:r>
          </w:p>
        </w:tc>
        <w:tc>
          <w:tcPr>
            <w:tcW w:w="1549" w:type="dxa"/>
          </w:tcPr>
          <w:p w14:paraId="3A3BDD08" w14:textId="77777777" w:rsidR="00DC0CF8" w:rsidRPr="009A4266" w:rsidRDefault="00DC0CF8" w:rsidP="002561B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Trained staff initials</w:t>
            </w:r>
          </w:p>
        </w:tc>
        <w:tc>
          <w:tcPr>
            <w:tcW w:w="2892" w:type="dxa"/>
          </w:tcPr>
          <w:p w14:paraId="259B573F" w14:textId="77777777" w:rsidR="00DC0CF8" w:rsidRPr="009A4266" w:rsidRDefault="00DC0CF8" w:rsidP="002561B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trained staff</w:t>
            </w:r>
          </w:p>
        </w:tc>
        <w:tc>
          <w:tcPr>
            <w:tcW w:w="2063" w:type="dxa"/>
          </w:tcPr>
          <w:p w14:paraId="536ECF79" w14:textId="77777777" w:rsidR="00DC0CF8" w:rsidRPr="009A4266" w:rsidRDefault="00DC0CF8" w:rsidP="002561BA">
            <w:pPr>
              <w:widowControl w:val="0"/>
              <w:jc w:val="center"/>
              <w:rPr>
                <w:rFonts w:cs="Arial"/>
                <w:b/>
              </w:rPr>
            </w:pPr>
            <w:r w:rsidRPr="009A4266">
              <w:rPr>
                <w:rFonts w:cs="Arial"/>
                <w:b/>
              </w:rPr>
              <w:t>Date</w:t>
            </w:r>
          </w:p>
        </w:tc>
        <w:tc>
          <w:tcPr>
            <w:tcW w:w="2153" w:type="dxa"/>
          </w:tcPr>
          <w:p w14:paraId="5D1A28A7" w14:textId="77777777" w:rsidR="00DC0CF8" w:rsidRPr="009A4266" w:rsidRDefault="00DC0CF8" w:rsidP="002561BA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Trainer’s Initials</w:t>
            </w:r>
          </w:p>
        </w:tc>
      </w:tr>
      <w:tr w:rsidR="00DC0CF8" w:rsidRPr="009A4266" w14:paraId="18819473" w14:textId="77777777" w:rsidTr="002561BA">
        <w:trPr>
          <w:trHeight w:val="242"/>
        </w:trPr>
        <w:tc>
          <w:tcPr>
            <w:tcW w:w="1413" w:type="dxa"/>
          </w:tcPr>
          <w:p w14:paraId="5795FC03" w14:textId="77777777" w:rsidR="00DC0CF8" w:rsidRPr="008E1EB7" w:rsidRDefault="00DC0CF8" w:rsidP="002561BA">
            <w:pPr>
              <w:widowControl w:val="0"/>
              <w:rPr>
                <w:rFonts w:cs="Arial"/>
                <w:b/>
                <w:color w:val="A6A6A6"/>
              </w:rPr>
            </w:pPr>
            <w:r w:rsidRPr="008E1EB7">
              <w:rPr>
                <w:rFonts w:cs="Arial"/>
                <w:b/>
                <w:color w:val="A6A6A6"/>
              </w:rPr>
              <w:t>1.01</w:t>
            </w:r>
          </w:p>
        </w:tc>
        <w:tc>
          <w:tcPr>
            <w:tcW w:w="1549" w:type="dxa"/>
          </w:tcPr>
          <w:p w14:paraId="2FF1D4F5" w14:textId="77777777" w:rsidR="00DC0CF8" w:rsidRPr="008E1EB7" w:rsidRDefault="00DC0CF8" w:rsidP="002561BA">
            <w:pPr>
              <w:widowControl w:val="0"/>
              <w:rPr>
                <w:rFonts w:cs="Arial"/>
                <w:b/>
                <w:color w:val="A6A6A6"/>
              </w:rPr>
            </w:pPr>
            <w:r w:rsidRPr="008E1EB7">
              <w:rPr>
                <w:rFonts w:cs="Arial"/>
                <w:b/>
                <w:color w:val="A6A6A6"/>
              </w:rPr>
              <w:t>KDT</w:t>
            </w:r>
          </w:p>
        </w:tc>
        <w:tc>
          <w:tcPr>
            <w:tcW w:w="2892" w:type="dxa"/>
          </w:tcPr>
          <w:p w14:paraId="6B839AFC" w14:textId="77777777" w:rsidR="00DC0CF8" w:rsidRPr="008E1EB7" w:rsidRDefault="00DC0CF8" w:rsidP="002561BA">
            <w:pPr>
              <w:widowControl w:val="0"/>
              <w:rPr>
                <w:rFonts w:cs="Arial"/>
                <w:b/>
                <w:color w:val="A6A6A6"/>
              </w:rPr>
            </w:pPr>
            <w:r w:rsidRPr="008E1EB7">
              <w:rPr>
                <w:rFonts w:cs="Arial"/>
                <w:b/>
                <w:color w:val="A6A6A6"/>
              </w:rPr>
              <w:t>Example row</w:t>
            </w:r>
          </w:p>
        </w:tc>
        <w:tc>
          <w:tcPr>
            <w:tcW w:w="2063" w:type="dxa"/>
          </w:tcPr>
          <w:p w14:paraId="32DDA989" w14:textId="77777777" w:rsidR="00DC0CF8" w:rsidRPr="008E1EB7" w:rsidRDefault="00DC0CF8" w:rsidP="002561BA">
            <w:pPr>
              <w:widowControl w:val="0"/>
              <w:rPr>
                <w:rFonts w:cs="Arial"/>
                <w:b/>
                <w:color w:val="A6A6A6"/>
              </w:rPr>
            </w:pPr>
            <w:r w:rsidRPr="008E1EB7">
              <w:rPr>
                <w:rFonts w:cs="Arial"/>
                <w:b/>
                <w:color w:val="A6A6A6"/>
              </w:rPr>
              <w:t>1</w:t>
            </w:r>
            <w:r w:rsidRPr="008E1EB7">
              <w:rPr>
                <w:rFonts w:cs="Arial"/>
                <w:b/>
                <w:color w:val="A6A6A6"/>
                <w:vertAlign w:val="superscript"/>
              </w:rPr>
              <w:t>st</w:t>
            </w:r>
            <w:r w:rsidRPr="008E1EB7">
              <w:rPr>
                <w:rFonts w:cs="Arial"/>
                <w:b/>
                <w:color w:val="A6A6A6"/>
              </w:rPr>
              <w:t xml:space="preserve"> Jan 2016</w:t>
            </w:r>
          </w:p>
        </w:tc>
        <w:tc>
          <w:tcPr>
            <w:tcW w:w="2153" w:type="dxa"/>
          </w:tcPr>
          <w:p w14:paraId="7CBDCD80" w14:textId="77777777" w:rsidR="00DC0CF8" w:rsidRPr="008E1EB7" w:rsidRDefault="00DC0CF8" w:rsidP="002561BA">
            <w:pPr>
              <w:widowControl w:val="0"/>
              <w:rPr>
                <w:rFonts w:cs="Arial"/>
                <w:b/>
                <w:color w:val="A6A6A6"/>
              </w:rPr>
            </w:pPr>
            <w:r w:rsidRPr="008E1EB7">
              <w:rPr>
                <w:rFonts w:cs="Arial"/>
                <w:b/>
                <w:color w:val="A6A6A6"/>
              </w:rPr>
              <w:t>DM</w:t>
            </w:r>
          </w:p>
        </w:tc>
      </w:tr>
      <w:tr w:rsidR="00DC0CF8" w:rsidRPr="009A4266" w14:paraId="7A3A46F0" w14:textId="77777777" w:rsidTr="002561BA">
        <w:trPr>
          <w:trHeight w:val="242"/>
        </w:trPr>
        <w:tc>
          <w:tcPr>
            <w:tcW w:w="1413" w:type="dxa"/>
          </w:tcPr>
          <w:p w14:paraId="3E28B773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1549" w:type="dxa"/>
          </w:tcPr>
          <w:p w14:paraId="3B128F0B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892" w:type="dxa"/>
          </w:tcPr>
          <w:p w14:paraId="520671C9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063" w:type="dxa"/>
          </w:tcPr>
          <w:p w14:paraId="5C480F39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153" w:type="dxa"/>
          </w:tcPr>
          <w:p w14:paraId="537CEA6D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</w:tr>
      <w:tr w:rsidR="00DC0CF8" w:rsidRPr="009A4266" w14:paraId="55C11FE1" w14:textId="77777777" w:rsidTr="002561BA">
        <w:trPr>
          <w:trHeight w:val="242"/>
        </w:trPr>
        <w:tc>
          <w:tcPr>
            <w:tcW w:w="1413" w:type="dxa"/>
          </w:tcPr>
          <w:p w14:paraId="28C0623F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1549" w:type="dxa"/>
          </w:tcPr>
          <w:p w14:paraId="7785C481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892" w:type="dxa"/>
          </w:tcPr>
          <w:p w14:paraId="61D07CDA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063" w:type="dxa"/>
          </w:tcPr>
          <w:p w14:paraId="165297EE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153" w:type="dxa"/>
          </w:tcPr>
          <w:p w14:paraId="799B4C0A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</w:tr>
      <w:tr w:rsidR="00DC0CF8" w:rsidRPr="009A4266" w14:paraId="1D8AB528" w14:textId="77777777" w:rsidTr="002561BA">
        <w:trPr>
          <w:trHeight w:val="242"/>
        </w:trPr>
        <w:tc>
          <w:tcPr>
            <w:tcW w:w="1413" w:type="dxa"/>
          </w:tcPr>
          <w:p w14:paraId="6CF0EB81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1549" w:type="dxa"/>
          </w:tcPr>
          <w:p w14:paraId="71879BDC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892" w:type="dxa"/>
          </w:tcPr>
          <w:p w14:paraId="7A734B9E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063" w:type="dxa"/>
          </w:tcPr>
          <w:p w14:paraId="3428E09D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153" w:type="dxa"/>
          </w:tcPr>
          <w:p w14:paraId="1F3DB663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</w:tr>
      <w:tr w:rsidR="00DC0CF8" w:rsidRPr="009A4266" w14:paraId="3BF38E8C" w14:textId="77777777" w:rsidTr="002561BA">
        <w:trPr>
          <w:trHeight w:val="242"/>
        </w:trPr>
        <w:tc>
          <w:tcPr>
            <w:tcW w:w="1413" w:type="dxa"/>
          </w:tcPr>
          <w:p w14:paraId="6D54740E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1549" w:type="dxa"/>
          </w:tcPr>
          <w:p w14:paraId="5BF52396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892" w:type="dxa"/>
          </w:tcPr>
          <w:p w14:paraId="66631DE9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063" w:type="dxa"/>
          </w:tcPr>
          <w:p w14:paraId="037F6D7B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153" w:type="dxa"/>
          </w:tcPr>
          <w:p w14:paraId="4A97C87F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</w:tr>
      <w:tr w:rsidR="00DC0CF8" w:rsidRPr="009A4266" w14:paraId="218A6B15" w14:textId="77777777" w:rsidTr="002561BA">
        <w:trPr>
          <w:trHeight w:val="350"/>
        </w:trPr>
        <w:tc>
          <w:tcPr>
            <w:tcW w:w="1413" w:type="dxa"/>
          </w:tcPr>
          <w:p w14:paraId="09B0659B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1549" w:type="dxa"/>
          </w:tcPr>
          <w:p w14:paraId="4F36AF7E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892" w:type="dxa"/>
          </w:tcPr>
          <w:p w14:paraId="7FF759D9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063" w:type="dxa"/>
          </w:tcPr>
          <w:p w14:paraId="4F3EDB4F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  <w:tc>
          <w:tcPr>
            <w:tcW w:w="2153" w:type="dxa"/>
          </w:tcPr>
          <w:p w14:paraId="39703ABE" w14:textId="77777777" w:rsidR="00DC0CF8" w:rsidRPr="009A4266" w:rsidRDefault="00DC0CF8" w:rsidP="002561BA">
            <w:pPr>
              <w:widowControl w:val="0"/>
              <w:rPr>
                <w:rFonts w:cs="Arial"/>
              </w:rPr>
            </w:pPr>
          </w:p>
        </w:tc>
      </w:tr>
    </w:tbl>
    <w:p w14:paraId="62FBDA59" w14:textId="1CBF3DBC" w:rsidR="009518DA" w:rsidRDefault="009518DA"/>
    <w:p w14:paraId="6FB02159" w14:textId="77777777" w:rsidR="009518DA" w:rsidRDefault="009518DA">
      <w:pPr>
        <w:spacing w:after="160" w:line="259" w:lineRule="auto"/>
      </w:pPr>
      <w:r>
        <w:br w:type="page"/>
      </w:r>
    </w:p>
    <w:p w14:paraId="1A90BDE0" w14:textId="4A849C5F" w:rsidR="009518DA" w:rsidRPr="009518DA" w:rsidRDefault="009518DA" w:rsidP="009518D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518DA">
        <w:rPr>
          <w:rFonts w:asciiTheme="majorHAnsi" w:hAnsiTheme="majorHAnsi" w:cstheme="majorHAnsi"/>
          <w:b/>
          <w:sz w:val="28"/>
          <w:szCs w:val="28"/>
        </w:rPr>
        <w:lastRenderedPageBreak/>
        <w:t>S</w:t>
      </w:r>
      <w:r w:rsidRPr="009518DA">
        <w:rPr>
          <w:rFonts w:asciiTheme="majorHAnsi" w:hAnsiTheme="majorHAnsi" w:cstheme="majorHAnsi"/>
          <w:b/>
          <w:sz w:val="28"/>
          <w:szCs w:val="28"/>
        </w:rPr>
        <w:t>O</w:t>
      </w:r>
      <w:r w:rsidRPr="009518DA">
        <w:rPr>
          <w:rFonts w:asciiTheme="majorHAnsi" w:hAnsiTheme="majorHAnsi" w:cstheme="majorHAnsi"/>
          <w:b/>
          <w:sz w:val="28"/>
          <w:szCs w:val="28"/>
        </w:rPr>
        <w:t xml:space="preserve">P AWARENESS </w:t>
      </w:r>
      <w:bookmarkStart w:id="0" w:name="_GoBack"/>
      <w:bookmarkEnd w:id="0"/>
      <w:r w:rsidRPr="009518DA">
        <w:rPr>
          <w:rFonts w:asciiTheme="majorHAnsi" w:hAnsiTheme="majorHAnsi" w:cstheme="majorHAnsi"/>
          <w:b/>
          <w:sz w:val="28"/>
          <w:szCs w:val="28"/>
        </w:rPr>
        <w:t>LOG</w:t>
      </w:r>
    </w:p>
    <w:p w14:paraId="3DD0EF0D" w14:textId="4E63A5FA" w:rsidR="009518DA" w:rsidRPr="009518DA" w:rsidRDefault="009518DA" w:rsidP="009518DA">
      <w:pPr>
        <w:tabs>
          <w:tab w:val="left" w:pos="3450"/>
        </w:tabs>
        <w:rPr>
          <w:rFonts w:asciiTheme="majorHAnsi" w:hAnsiTheme="majorHAnsi" w:cstheme="majorHAnsi"/>
        </w:rPr>
      </w:pPr>
      <w:r w:rsidRPr="009518DA">
        <w:rPr>
          <w:rFonts w:asciiTheme="majorHAnsi" w:hAnsiTheme="majorHAnsi" w:cstheme="majorHAnsi"/>
        </w:rPr>
        <w:t>I, the undersigned below, hereby confirm that I am aware that the accompanying S</w:t>
      </w:r>
      <w:r w:rsidRPr="009518DA">
        <w:rPr>
          <w:rFonts w:asciiTheme="majorHAnsi" w:hAnsiTheme="majorHAnsi" w:cstheme="majorHAnsi"/>
        </w:rPr>
        <w:t>O</w:t>
      </w:r>
      <w:r w:rsidRPr="009518DA">
        <w:rPr>
          <w:rFonts w:asciiTheme="majorHAnsi" w:hAnsiTheme="majorHAnsi" w:cstheme="majorHAnsi"/>
        </w:rPr>
        <w:t>P is in existence from the date stated herein and that I shall keep abreast with the current and subsequent S</w:t>
      </w:r>
      <w:r w:rsidRPr="009518DA">
        <w:rPr>
          <w:rFonts w:asciiTheme="majorHAnsi" w:hAnsiTheme="majorHAnsi" w:cstheme="majorHAnsi"/>
        </w:rPr>
        <w:t>O</w:t>
      </w:r>
      <w:r w:rsidRPr="009518DA">
        <w:rPr>
          <w:rFonts w:asciiTheme="majorHAnsi" w:hAnsiTheme="majorHAnsi" w:cstheme="majorHAnsi"/>
        </w:rPr>
        <w:t>P versions in fulfilment of Good Clinical Practice (GCP).</w:t>
      </w:r>
    </w:p>
    <w:p w14:paraId="136F93CD" w14:textId="77777777" w:rsidR="009518DA" w:rsidRDefault="009518DA" w:rsidP="009518DA">
      <w:pPr>
        <w:jc w:val="center"/>
        <w:rPr>
          <w:rFonts w:ascii="Times New Roman" w:hAnsi="Times New Roman"/>
        </w:rPr>
      </w:pP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1054"/>
        <w:gridCol w:w="4475"/>
        <w:gridCol w:w="1825"/>
        <w:gridCol w:w="2344"/>
      </w:tblGrid>
      <w:tr w:rsidR="009518DA" w:rsidRPr="009518DA" w14:paraId="6D74C50E" w14:textId="77777777" w:rsidTr="009518DA">
        <w:trPr>
          <w:trHeight w:val="8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DD4A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Number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341A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A994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E55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Date (dd/mmm/</w:t>
            </w:r>
            <w:proofErr w:type="spellStart"/>
            <w:r w:rsidRPr="009518DA">
              <w:rPr>
                <w:rFonts w:asciiTheme="majorHAnsi" w:hAnsiTheme="majorHAnsi" w:cstheme="majorHAnsi"/>
              </w:rPr>
              <w:t>yyyy</w:t>
            </w:r>
            <w:proofErr w:type="spellEnd"/>
            <w:r w:rsidRPr="009518DA">
              <w:rPr>
                <w:rFonts w:asciiTheme="majorHAnsi" w:hAnsiTheme="majorHAnsi" w:cstheme="majorHAnsi"/>
              </w:rPr>
              <w:t>)</w:t>
            </w:r>
          </w:p>
          <w:p w14:paraId="72096501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1B5256A0" w14:textId="77777777" w:rsidTr="009518DA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A74B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FCD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739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0D3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7F05C48D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73993544" w14:textId="77777777" w:rsidTr="009518DA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0647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694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BDD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DCC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696C1CC9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2B679AED" w14:textId="77777777" w:rsidTr="009518DA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6145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FBD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02C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202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35843164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43F15674" w14:textId="77777777" w:rsidTr="009518DA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4885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8AA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D23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4736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5E6AD81A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31F4DE80" w14:textId="77777777" w:rsidTr="009518DA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8765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CB5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C60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9CC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2B1078BE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58086E15" w14:textId="77777777" w:rsidTr="009518DA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A74C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DD6F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875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83E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0EE09031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3C0908F3" w14:textId="77777777" w:rsidTr="009518DA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0401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52D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1EE1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8E49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0DA63341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3775D53F" w14:textId="77777777" w:rsidTr="009518DA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1EEE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356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9AB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480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205D5440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40FAA5D9" w14:textId="77777777" w:rsidTr="009518DA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9BFE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B67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6E0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BA7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1069AC10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65F39EAE" w14:textId="77777777" w:rsidTr="009518DA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4CF9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FCF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2DB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2A8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4D8E44D6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71B6ABF1" w14:textId="77777777" w:rsidTr="009518DA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6A5A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32D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F15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1EA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1092FB12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362958AF" w14:textId="77777777" w:rsidTr="009518DA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248E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38E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2BA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206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0FCC92D3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0DB50A9C" w14:textId="77777777" w:rsidTr="009518DA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F59B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8CF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6FF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99C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4CA5BF9F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04D10B22" w14:textId="77777777" w:rsidTr="009518DA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BFF6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089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E76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4C6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372AECF4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18D4C1E2" w14:textId="77777777" w:rsidTr="009518DA">
        <w:trPr>
          <w:trHeight w:val="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DD8F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85B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9FF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246E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140B8407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  <w:tr w:rsidR="009518DA" w:rsidRPr="009518DA" w14:paraId="4DBDD312" w14:textId="77777777" w:rsidTr="009518DA">
        <w:trPr>
          <w:trHeight w:val="53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BD90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  <w:r w:rsidRPr="009518DA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B92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D35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D1F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  <w:p w14:paraId="00C98346" w14:textId="77777777" w:rsidR="009518DA" w:rsidRPr="009518DA" w:rsidRDefault="009518DA">
            <w:pPr>
              <w:rPr>
                <w:rFonts w:asciiTheme="majorHAnsi" w:hAnsiTheme="majorHAnsi" w:cstheme="majorHAnsi"/>
              </w:rPr>
            </w:pPr>
          </w:p>
        </w:tc>
      </w:tr>
    </w:tbl>
    <w:p w14:paraId="06572DB0" w14:textId="77777777" w:rsidR="009518DA" w:rsidRDefault="009518DA" w:rsidP="009518DA">
      <w:pPr>
        <w:ind w:left="720"/>
        <w:rPr>
          <w:rFonts w:ascii="Times New Roman" w:hAnsi="Times New Roman"/>
        </w:rPr>
      </w:pPr>
    </w:p>
    <w:p w14:paraId="59807734" w14:textId="77777777" w:rsidR="009518DA" w:rsidRDefault="009518DA" w:rsidP="009518DA">
      <w:pPr>
        <w:rPr>
          <w:rFonts w:ascii="Times New Roman" w:hAnsi="Times New Roman"/>
        </w:rPr>
      </w:pPr>
    </w:p>
    <w:p w14:paraId="5DF1B525" w14:textId="77777777" w:rsidR="00DC0CF8" w:rsidRDefault="00DC0CF8"/>
    <w:sectPr w:rsidR="00DC0C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7B925" w14:textId="77777777" w:rsidR="00386C13" w:rsidRDefault="00386C13" w:rsidP="00DC0CF8">
      <w:r>
        <w:separator/>
      </w:r>
    </w:p>
  </w:endnote>
  <w:endnote w:type="continuationSeparator" w:id="0">
    <w:p w14:paraId="5991A268" w14:textId="77777777" w:rsidR="00386C13" w:rsidRDefault="00386C13" w:rsidP="00DC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222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F5934" w14:textId="69CF6254" w:rsidR="00DC0CF8" w:rsidRDefault="00DC0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85685" w14:textId="77777777" w:rsidR="00DC0CF8" w:rsidRDefault="00DC0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698D" w14:textId="77777777" w:rsidR="00386C13" w:rsidRDefault="00386C13" w:rsidP="00DC0CF8">
      <w:r>
        <w:separator/>
      </w:r>
    </w:p>
  </w:footnote>
  <w:footnote w:type="continuationSeparator" w:id="0">
    <w:p w14:paraId="0374CB26" w14:textId="77777777" w:rsidR="00386C13" w:rsidRDefault="00386C13" w:rsidP="00DC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C4B1" w14:textId="2BEF58FE" w:rsidR="00DC0CF8" w:rsidRDefault="00DC0CF8">
    <w:pPr>
      <w:pStyle w:val="Header"/>
    </w:pPr>
    <w:r>
      <w:rPr>
        <w:b/>
        <w:color w:val="000000"/>
      </w:rPr>
      <w:t>CHAIN PB SAM Issue Escalation SOP v1.0</w:t>
    </w:r>
    <w:r w:rsidRPr="006E3F7B">
      <w:rPr>
        <w:b/>
        <w:color w:val="000000"/>
      </w:rPr>
      <w:tab/>
    </w:r>
    <w:r>
      <w:rPr>
        <w:b/>
        <w:color w:val="000000"/>
      </w:rPr>
      <w:t xml:space="preserve">                                                                         </w:t>
    </w:r>
    <w:r w:rsidRPr="006E3F7B">
      <w:rPr>
        <w:b/>
        <w:noProof/>
        <w:color w:val="000000"/>
      </w:rPr>
      <w:drawing>
        <wp:inline distT="0" distB="0" distL="0" distR="0" wp14:anchorId="4482B61E" wp14:editId="65916847">
          <wp:extent cx="1022985" cy="38036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26F1E" w14:textId="77777777" w:rsidR="00DC0CF8" w:rsidRDefault="00DC0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C53"/>
    <w:multiLevelType w:val="hybridMultilevel"/>
    <w:tmpl w:val="88383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DEE"/>
    <w:multiLevelType w:val="hybridMultilevel"/>
    <w:tmpl w:val="57167DF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F63120"/>
    <w:multiLevelType w:val="hybridMultilevel"/>
    <w:tmpl w:val="B1662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C5B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EF65FC"/>
    <w:multiLevelType w:val="hybridMultilevel"/>
    <w:tmpl w:val="BE32203E"/>
    <w:lvl w:ilvl="0" w:tplc="01E28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010C"/>
    <w:multiLevelType w:val="hybridMultilevel"/>
    <w:tmpl w:val="C4CC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023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10"/>
    <w:rsid w:val="00041D02"/>
    <w:rsid w:val="002F4391"/>
    <w:rsid w:val="0037636A"/>
    <w:rsid w:val="00386C13"/>
    <w:rsid w:val="0045214F"/>
    <w:rsid w:val="004D3C76"/>
    <w:rsid w:val="00562ED3"/>
    <w:rsid w:val="00572158"/>
    <w:rsid w:val="005B59D8"/>
    <w:rsid w:val="006B2FC1"/>
    <w:rsid w:val="008C0E91"/>
    <w:rsid w:val="009518DA"/>
    <w:rsid w:val="009B6F10"/>
    <w:rsid w:val="00BD2FA1"/>
    <w:rsid w:val="00C51B8C"/>
    <w:rsid w:val="00D9541E"/>
    <w:rsid w:val="00DA0F64"/>
    <w:rsid w:val="00DC0CF8"/>
    <w:rsid w:val="00E35ABF"/>
    <w:rsid w:val="00E5105E"/>
    <w:rsid w:val="00F80EA6"/>
    <w:rsid w:val="00F82B8F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BA97"/>
  <w15:chartTrackingRefBased/>
  <w15:docId w15:val="{262C84C1-CBE5-4449-8DE8-8B8E98B5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0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0CF8"/>
  </w:style>
  <w:style w:type="paragraph" w:styleId="Footer">
    <w:name w:val="footer"/>
    <w:basedOn w:val="Normal"/>
    <w:link w:val="FooterChar"/>
    <w:uiPriority w:val="99"/>
    <w:unhideWhenUsed/>
    <w:rsid w:val="00DC0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CF8"/>
  </w:style>
  <w:style w:type="character" w:styleId="Hyperlink">
    <w:name w:val="Hyperlink"/>
    <w:basedOn w:val="DefaultParagraphFont"/>
    <w:uiPriority w:val="99"/>
    <w:semiHidden/>
    <w:unhideWhenUsed/>
    <w:rsid w:val="00DC0CF8"/>
    <w:rPr>
      <w:color w:val="0563C1"/>
      <w:u w:val="single"/>
    </w:rPr>
  </w:style>
  <w:style w:type="table" w:styleId="TableGrid">
    <w:name w:val="Table Grid"/>
    <w:basedOn w:val="TableNormal"/>
    <w:uiPriority w:val="39"/>
    <w:rsid w:val="00DC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C236B8D9F554CBC32527E6EBC203B" ma:contentTypeVersion="9" ma:contentTypeDescription="Create a new document." ma:contentTypeScope="" ma:versionID="ed5d2874e6852f2ec3ba29a03101c29c">
  <xsd:schema xmlns:xsd="http://www.w3.org/2001/XMLSchema" xmlns:xs="http://www.w3.org/2001/XMLSchema" xmlns:p="http://schemas.microsoft.com/office/2006/metadata/properties" xmlns:ns2="02adda7a-44a4-40c8-a24d-498b7dd7d6ef" targetNamespace="http://schemas.microsoft.com/office/2006/metadata/properties" ma:root="true" ma:fieldsID="1ac0a8ea96bd252ae3d8c523a64eb0cf" ns2:_="">
    <xsd:import namespace="02adda7a-44a4-40c8-a24d-498b7dd7d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da7a-44a4-40c8-a24d-498b7dd7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44E63-4B33-4671-A138-9A2698551060}"/>
</file>

<file path=customXml/itemProps2.xml><?xml version="1.0" encoding="utf-8"?>
<ds:datastoreItem xmlns:ds="http://schemas.openxmlformats.org/officeDocument/2006/customXml" ds:itemID="{4D5C7C5D-4A1F-416C-A031-99CBF7F98114}"/>
</file>

<file path=customXml/itemProps3.xml><?xml version="1.0" encoding="utf-8"?>
<ds:datastoreItem xmlns:ds="http://schemas.openxmlformats.org/officeDocument/2006/customXml" ds:itemID="{EA1A9514-C8EE-42FF-9857-E2A677E1A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Narshion Ngao</dc:creator>
  <cp:keywords/>
  <dc:description/>
  <cp:lastModifiedBy>Isaiah Njagi</cp:lastModifiedBy>
  <cp:revision>6</cp:revision>
  <dcterms:created xsi:type="dcterms:W3CDTF">2021-02-24T12:21:00Z</dcterms:created>
  <dcterms:modified xsi:type="dcterms:W3CDTF">2021-03-02T12:08:00Z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a9782c-b203-4a9b-bb45-ba44f00c4e84_Enabled">
    <vt:lpwstr>true</vt:lpwstr>
  </property>
  <property fmtid="{D5CDD505-2E9C-101B-9397-08002B2CF9AE}" pid="3" name="MSIP_Label_07a9782c-b203-4a9b-bb45-ba44f00c4e84_SetDate">
    <vt:lpwstr>2021-02-24T12:22:11Z</vt:lpwstr>
  </property>
  <property fmtid="{D5CDD505-2E9C-101B-9397-08002B2CF9AE}" pid="4" name="MSIP_Label_07a9782c-b203-4a9b-bb45-ba44f00c4e84_Method">
    <vt:lpwstr>Standard</vt:lpwstr>
  </property>
  <property fmtid="{D5CDD505-2E9C-101B-9397-08002B2CF9AE}" pid="5" name="MSIP_Label_07a9782c-b203-4a9b-bb45-ba44f00c4e84_Name">
    <vt:lpwstr>Confidential</vt:lpwstr>
  </property>
  <property fmtid="{D5CDD505-2E9C-101B-9397-08002B2CF9AE}" pid="6" name="MSIP_Label_07a9782c-b203-4a9b-bb45-ba44f00c4e84_SiteId">
    <vt:lpwstr>a5c0a820-c887-4727-ac66-403237d8c389</vt:lpwstr>
  </property>
  <property fmtid="{D5CDD505-2E9C-101B-9397-08002B2CF9AE}" pid="7" name="MSIP_Label_07a9782c-b203-4a9b-bb45-ba44f00c4e84_ActionId">
    <vt:lpwstr>747c7641-55d5-4a39-ad2a-00007d99ccdc</vt:lpwstr>
  </property>
  <property fmtid="{D5CDD505-2E9C-101B-9397-08002B2CF9AE}" pid="8" name="MSIP_Label_07a9782c-b203-4a9b-bb45-ba44f00c4e84_ContentBits">
    <vt:lpwstr>0</vt:lpwstr>
  </property>
  <property fmtid="{D5CDD505-2E9C-101B-9397-08002B2CF9AE}" pid="9" name="ContentTypeId">
    <vt:lpwstr>0x0101000D9C236B8D9F554CBC32527E6EBC203B</vt:lpwstr>
  </property>
</Properties>
</file>