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D2F2" w14:textId="77777777" w:rsidR="00D501EF" w:rsidRPr="00D501EF" w:rsidRDefault="00D501EF" w:rsidP="00D501EF">
      <w:pPr>
        <w:spacing w:after="160" w:line="259" w:lineRule="auto"/>
        <w:ind w:left="-5"/>
        <w:jc w:val="left"/>
        <w:rPr>
          <w:rFonts w:ascii="Arial" w:hAnsi="Arial" w:cs="Arial"/>
          <w:b/>
          <w:sz w:val="22"/>
        </w:rPr>
      </w:pPr>
      <w:r w:rsidRPr="00D501EF">
        <w:rPr>
          <w:rFonts w:ascii="Arial" w:eastAsia="Arial" w:hAnsi="Arial" w:cs="Arial"/>
          <w:b/>
          <w:sz w:val="22"/>
        </w:rPr>
        <w:t xml:space="preserve"> </w:t>
      </w:r>
      <w:r w:rsidRPr="00D501EF">
        <w:rPr>
          <w:rFonts w:ascii="Arial" w:hAnsi="Arial" w:cs="Arial"/>
          <w:b/>
          <w:sz w:val="22"/>
        </w:rPr>
        <w:t>Purpose</w:t>
      </w:r>
    </w:p>
    <w:p w14:paraId="6A276B91" w14:textId="513D732F" w:rsidR="00F71F76" w:rsidRPr="00D501EF" w:rsidRDefault="00D501EF" w:rsidP="00D501EF">
      <w:pPr>
        <w:spacing w:after="160" w:line="259" w:lineRule="auto"/>
        <w:ind w:left="-5"/>
        <w:jc w:val="left"/>
        <w:rPr>
          <w:rFonts w:ascii="Arial" w:hAnsi="Arial" w:cs="Arial"/>
          <w:bCs/>
          <w:sz w:val="22"/>
        </w:rPr>
      </w:pPr>
      <w:r w:rsidRPr="00D501EF">
        <w:rPr>
          <w:rFonts w:ascii="Arial" w:hAnsi="Arial" w:cs="Arial"/>
          <w:bCs/>
          <w:sz w:val="22"/>
        </w:rPr>
        <w:t xml:space="preserve"> The purpose of this SOP is to describe the standard procedures involved in</w:t>
      </w:r>
      <w:r>
        <w:rPr>
          <w:rFonts w:ascii="Arial" w:hAnsi="Arial" w:cs="Arial"/>
          <w:bCs/>
          <w:sz w:val="22"/>
        </w:rPr>
        <w:t xml:space="preserve"> obtaining informed consent from caregivers.</w:t>
      </w:r>
      <w:r w:rsidRPr="00D501EF">
        <w:rPr>
          <w:rFonts w:ascii="Arial" w:hAnsi="Arial" w:cs="Arial"/>
          <w:bCs/>
          <w:sz w:val="22"/>
        </w:rPr>
        <w:t xml:space="preserve"> This SOP applies </w:t>
      </w:r>
      <w:r>
        <w:rPr>
          <w:rFonts w:ascii="Arial" w:hAnsi="Arial" w:cs="Arial"/>
          <w:bCs/>
          <w:sz w:val="22"/>
        </w:rPr>
        <w:t xml:space="preserve">to caregivers of </w:t>
      </w:r>
      <w:r w:rsidR="00B23E39" w:rsidRPr="00D501EF">
        <w:rPr>
          <w:rFonts w:ascii="Arial" w:hAnsi="Arial" w:cs="Arial"/>
          <w:bCs/>
          <w:sz w:val="22"/>
        </w:rPr>
        <w:t>inpatients</w:t>
      </w:r>
      <w:r w:rsidR="00B23E39">
        <w:rPr>
          <w:rFonts w:ascii="Arial" w:hAnsi="Arial" w:cs="Arial"/>
          <w:bCs/>
          <w:sz w:val="22"/>
        </w:rPr>
        <w:t>.</w:t>
      </w:r>
      <w:r w:rsidR="00B23E39" w:rsidRPr="00D501EF">
        <w:rPr>
          <w:rFonts w:ascii="Arial" w:hAnsi="Arial" w:cs="Arial"/>
          <w:sz w:val="22"/>
        </w:rPr>
        <w:t xml:space="preserve"> In</w:t>
      </w:r>
      <w:r w:rsidR="005264C6" w:rsidRPr="00D501EF">
        <w:rPr>
          <w:rFonts w:ascii="Arial" w:hAnsi="Arial" w:cs="Arial"/>
          <w:sz w:val="22"/>
        </w:rPr>
        <w:t xml:space="preserve"> order to conform to the ICH-GCP principles for informed consent: </w:t>
      </w:r>
    </w:p>
    <w:p w14:paraId="05569C48" w14:textId="79E78925" w:rsidR="00F71F76" w:rsidRPr="00D501EF" w:rsidRDefault="005264C6" w:rsidP="00D501EF">
      <w:pPr>
        <w:numPr>
          <w:ilvl w:val="2"/>
          <w:numId w:val="9"/>
        </w:numPr>
        <w:spacing w:after="124" w:line="259" w:lineRule="auto"/>
        <w:rPr>
          <w:rFonts w:ascii="Arial" w:hAnsi="Arial" w:cs="Arial"/>
          <w:sz w:val="22"/>
        </w:rPr>
      </w:pPr>
      <w:r w:rsidRPr="00D501EF">
        <w:rPr>
          <w:rFonts w:ascii="Arial" w:hAnsi="Arial" w:cs="Arial"/>
          <w:sz w:val="22"/>
        </w:rPr>
        <w:t>The subject</w:t>
      </w:r>
      <w:r w:rsidR="00213DCB">
        <w:rPr>
          <w:rFonts w:ascii="Arial" w:hAnsi="Arial" w:cs="Arial"/>
          <w:sz w:val="22"/>
        </w:rPr>
        <w:t xml:space="preserve"> or parent/</w:t>
      </w:r>
      <w:r w:rsidRPr="00D501EF">
        <w:rPr>
          <w:rFonts w:ascii="Arial" w:hAnsi="Arial" w:cs="Arial"/>
          <w:sz w:val="22"/>
        </w:rPr>
        <w:t xml:space="preserve">guardian must be COMPETENT in the language of communication </w:t>
      </w:r>
    </w:p>
    <w:p w14:paraId="66B61A45" w14:textId="0807837B" w:rsidR="00F71F76" w:rsidRPr="00D501EF" w:rsidRDefault="005264C6" w:rsidP="00D501EF">
      <w:pPr>
        <w:numPr>
          <w:ilvl w:val="2"/>
          <w:numId w:val="9"/>
        </w:numPr>
        <w:rPr>
          <w:rFonts w:ascii="Arial" w:hAnsi="Arial" w:cs="Arial"/>
          <w:sz w:val="22"/>
        </w:rPr>
      </w:pPr>
      <w:r w:rsidRPr="00D501EF">
        <w:rPr>
          <w:rFonts w:ascii="Arial" w:hAnsi="Arial" w:cs="Arial"/>
          <w:sz w:val="22"/>
        </w:rPr>
        <w:t xml:space="preserve">The research team must disclose ALL relevant information regarding participation in the study to the </w:t>
      </w:r>
      <w:r w:rsidR="00213DCB" w:rsidRPr="00D501EF">
        <w:rPr>
          <w:rFonts w:ascii="Arial" w:hAnsi="Arial" w:cs="Arial"/>
          <w:sz w:val="22"/>
        </w:rPr>
        <w:t>subject</w:t>
      </w:r>
      <w:r w:rsidR="00213DCB">
        <w:rPr>
          <w:rFonts w:ascii="Arial" w:hAnsi="Arial" w:cs="Arial"/>
          <w:sz w:val="22"/>
        </w:rPr>
        <w:t xml:space="preserve"> or parent/</w:t>
      </w:r>
      <w:r w:rsidR="00213DCB" w:rsidRPr="00D501EF">
        <w:rPr>
          <w:rFonts w:ascii="Arial" w:hAnsi="Arial" w:cs="Arial"/>
          <w:sz w:val="22"/>
        </w:rPr>
        <w:t>guardian</w:t>
      </w:r>
    </w:p>
    <w:p w14:paraId="731AB808" w14:textId="2D24B362" w:rsidR="00F71F76" w:rsidRPr="00D501EF" w:rsidRDefault="005264C6" w:rsidP="00D501EF">
      <w:pPr>
        <w:numPr>
          <w:ilvl w:val="2"/>
          <w:numId w:val="9"/>
        </w:numPr>
        <w:rPr>
          <w:rFonts w:ascii="Arial" w:hAnsi="Arial" w:cs="Arial"/>
          <w:sz w:val="22"/>
        </w:rPr>
      </w:pPr>
      <w:r w:rsidRPr="00D501EF">
        <w:rPr>
          <w:rFonts w:ascii="Arial" w:hAnsi="Arial" w:cs="Arial"/>
          <w:sz w:val="22"/>
        </w:rPr>
        <w:t xml:space="preserve">The </w:t>
      </w:r>
      <w:r w:rsidR="00213DCB" w:rsidRPr="00D501EF">
        <w:rPr>
          <w:rFonts w:ascii="Arial" w:hAnsi="Arial" w:cs="Arial"/>
          <w:sz w:val="22"/>
        </w:rPr>
        <w:t>subject</w:t>
      </w:r>
      <w:r w:rsidR="00213DCB">
        <w:rPr>
          <w:rFonts w:ascii="Arial" w:hAnsi="Arial" w:cs="Arial"/>
          <w:sz w:val="22"/>
        </w:rPr>
        <w:t xml:space="preserve"> or parent/</w:t>
      </w:r>
      <w:r w:rsidR="00213DCB" w:rsidRPr="00D501EF">
        <w:rPr>
          <w:rFonts w:ascii="Arial" w:hAnsi="Arial" w:cs="Arial"/>
          <w:sz w:val="22"/>
        </w:rPr>
        <w:t xml:space="preserve">guardian </w:t>
      </w:r>
      <w:r w:rsidRPr="00D501EF">
        <w:rPr>
          <w:rFonts w:ascii="Arial" w:hAnsi="Arial" w:cs="Arial"/>
          <w:sz w:val="22"/>
        </w:rPr>
        <w:t xml:space="preserve">must COMPREHEND the information and understand how their child’s involvement in the study affects their child, e.g. additional samples, increased follow-up. </w:t>
      </w:r>
    </w:p>
    <w:p w14:paraId="63130B7B" w14:textId="20D97752" w:rsidR="00F71F76" w:rsidRPr="00D501EF" w:rsidRDefault="005264C6" w:rsidP="00D501EF">
      <w:pPr>
        <w:numPr>
          <w:ilvl w:val="2"/>
          <w:numId w:val="9"/>
        </w:numPr>
        <w:spacing w:after="125" w:line="259" w:lineRule="auto"/>
        <w:rPr>
          <w:rFonts w:ascii="Arial" w:hAnsi="Arial" w:cs="Arial"/>
          <w:sz w:val="22"/>
        </w:rPr>
      </w:pPr>
      <w:r w:rsidRPr="00D501EF">
        <w:rPr>
          <w:rFonts w:ascii="Arial" w:hAnsi="Arial" w:cs="Arial"/>
          <w:sz w:val="22"/>
        </w:rPr>
        <w:t xml:space="preserve">The </w:t>
      </w:r>
      <w:r w:rsidR="00213DCB" w:rsidRPr="00D501EF">
        <w:rPr>
          <w:rFonts w:ascii="Arial" w:hAnsi="Arial" w:cs="Arial"/>
          <w:sz w:val="22"/>
        </w:rPr>
        <w:t>subject</w:t>
      </w:r>
      <w:r w:rsidR="00213DCB">
        <w:rPr>
          <w:rFonts w:ascii="Arial" w:hAnsi="Arial" w:cs="Arial"/>
          <w:sz w:val="22"/>
        </w:rPr>
        <w:t xml:space="preserve"> or parent/</w:t>
      </w:r>
      <w:r w:rsidR="00213DCB" w:rsidRPr="00D501EF">
        <w:rPr>
          <w:rFonts w:ascii="Arial" w:hAnsi="Arial" w:cs="Arial"/>
          <w:sz w:val="22"/>
        </w:rPr>
        <w:t xml:space="preserve">guardian </w:t>
      </w:r>
      <w:r w:rsidR="00213DCB">
        <w:rPr>
          <w:rFonts w:ascii="Arial" w:hAnsi="Arial" w:cs="Arial"/>
          <w:sz w:val="22"/>
        </w:rPr>
        <w:t>m</w:t>
      </w:r>
      <w:r w:rsidRPr="00D501EF">
        <w:rPr>
          <w:rFonts w:ascii="Arial" w:hAnsi="Arial" w:cs="Arial"/>
          <w:sz w:val="22"/>
        </w:rPr>
        <w:t xml:space="preserve">ust AGREE to the proposed intervention/procedures in the research study </w:t>
      </w:r>
    </w:p>
    <w:p w14:paraId="6CAC6232" w14:textId="4C043B56" w:rsidR="00F71F76" w:rsidRPr="00D501EF" w:rsidRDefault="005264C6" w:rsidP="00D501EF">
      <w:pPr>
        <w:numPr>
          <w:ilvl w:val="2"/>
          <w:numId w:val="9"/>
        </w:numPr>
        <w:spacing w:after="124" w:line="259" w:lineRule="auto"/>
        <w:rPr>
          <w:rFonts w:ascii="Arial" w:hAnsi="Arial" w:cs="Arial"/>
          <w:sz w:val="22"/>
        </w:rPr>
      </w:pPr>
      <w:r w:rsidRPr="00D501EF">
        <w:rPr>
          <w:rFonts w:ascii="Arial" w:hAnsi="Arial" w:cs="Arial"/>
          <w:sz w:val="22"/>
        </w:rPr>
        <w:t xml:space="preserve">The </w:t>
      </w:r>
      <w:r w:rsidR="00213DCB" w:rsidRPr="00D501EF">
        <w:rPr>
          <w:rFonts w:ascii="Arial" w:hAnsi="Arial" w:cs="Arial"/>
          <w:sz w:val="22"/>
        </w:rPr>
        <w:t>subject</w:t>
      </w:r>
      <w:r w:rsidR="00213DCB">
        <w:rPr>
          <w:rFonts w:ascii="Arial" w:hAnsi="Arial" w:cs="Arial"/>
          <w:sz w:val="22"/>
        </w:rPr>
        <w:t xml:space="preserve"> or parent/</w:t>
      </w:r>
      <w:r w:rsidR="00213DCB" w:rsidRPr="00D501EF">
        <w:rPr>
          <w:rFonts w:ascii="Arial" w:hAnsi="Arial" w:cs="Arial"/>
          <w:sz w:val="22"/>
        </w:rPr>
        <w:t xml:space="preserve">guardian </w:t>
      </w:r>
      <w:r w:rsidRPr="00D501EF">
        <w:rPr>
          <w:rFonts w:ascii="Arial" w:hAnsi="Arial" w:cs="Arial"/>
          <w:sz w:val="22"/>
        </w:rPr>
        <w:t xml:space="preserve">agreement must be VOLUNTARY and free from coercion </w:t>
      </w:r>
    </w:p>
    <w:p w14:paraId="2C400350" w14:textId="1A89A598" w:rsidR="00F71F76" w:rsidRPr="00D501EF" w:rsidRDefault="005264C6" w:rsidP="00D501EF">
      <w:pPr>
        <w:numPr>
          <w:ilvl w:val="2"/>
          <w:numId w:val="9"/>
        </w:numPr>
        <w:spacing w:after="126" w:line="259" w:lineRule="auto"/>
        <w:rPr>
          <w:rFonts w:ascii="Arial" w:hAnsi="Arial" w:cs="Arial"/>
          <w:sz w:val="22"/>
        </w:rPr>
      </w:pPr>
      <w:r w:rsidRPr="00D501EF">
        <w:rPr>
          <w:rFonts w:ascii="Arial" w:hAnsi="Arial" w:cs="Arial"/>
          <w:sz w:val="22"/>
        </w:rPr>
        <w:t xml:space="preserve">The </w:t>
      </w:r>
      <w:r w:rsidR="00213DCB" w:rsidRPr="00D501EF">
        <w:rPr>
          <w:rFonts w:ascii="Arial" w:hAnsi="Arial" w:cs="Arial"/>
          <w:sz w:val="22"/>
        </w:rPr>
        <w:t>subject</w:t>
      </w:r>
      <w:r w:rsidR="00213DCB">
        <w:rPr>
          <w:rFonts w:ascii="Arial" w:hAnsi="Arial" w:cs="Arial"/>
          <w:sz w:val="22"/>
        </w:rPr>
        <w:t xml:space="preserve"> or parent/</w:t>
      </w:r>
      <w:r w:rsidR="00213DCB" w:rsidRPr="00D501EF">
        <w:rPr>
          <w:rFonts w:ascii="Arial" w:hAnsi="Arial" w:cs="Arial"/>
          <w:sz w:val="22"/>
        </w:rPr>
        <w:t>guardian</w:t>
      </w:r>
      <w:r w:rsidRPr="00D501EF">
        <w:rPr>
          <w:rFonts w:ascii="Arial" w:hAnsi="Arial" w:cs="Arial"/>
          <w:sz w:val="22"/>
        </w:rPr>
        <w:t xml:space="preserve"> must be informed that, even after voluntarily agreeing to take part, they may</w:t>
      </w:r>
      <w:r w:rsidR="002038AD">
        <w:rPr>
          <w:rFonts w:ascii="Arial" w:hAnsi="Arial" w:cs="Arial"/>
          <w:sz w:val="22"/>
        </w:rPr>
        <w:t>:</w:t>
      </w:r>
      <w:r w:rsidRPr="00D501EF">
        <w:rPr>
          <w:rFonts w:ascii="Arial" w:hAnsi="Arial" w:cs="Arial"/>
          <w:sz w:val="22"/>
        </w:rPr>
        <w:t xml:space="preserve"> </w:t>
      </w:r>
    </w:p>
    <w:p w14:paraId="2ECBE450" w14:textId="77777777" w:rsidR="00F71F76" w:rsidRPr="00D501EF" w:rsidRDefault="005264C6" w:rsidP="00B55467">
      <w:pPr>
        <w:pStyle w:val="ListParagraph"/>
        <w:numPr>
          <w:ilvl w:val="3"/>
          <w:numId w:val="9"/>
        </w:numPr>
        <w:spacing w:after="172" w:line="259" w:lineRule="auto"/>
        <w:rPr>
          <w:rFonts w:ascii="Arial" w:hAnsi="Arial" w:cs="Arial"/>
          <w:sz w:val="22"/>
        </w:rPr>
      </w:pPr>
      <w:r w:rsidRPr="00D501EF">
        <w:rPr>
          <w:rFonts w:ascii="Arial" w:hAnsi="Arial" w:cs="Arial"/>
          <w:sz w:val="22"/>
        </w:rPr>
        <w:t xml:space="preserve">WITHDRAW their agreement at any time without penalty </w:t>
      </w:r>
    </w:p>
    <w:p w14:paraId="5F029924" w14:textId="1E75070C" w:rsidR="00F71F76" w:rsidRPr="00D501EF" w:rsidRDefault="005264C6" w:rsidP="00B55467">
      <w:pPr>
        <w:pStyle w:val="ListParagraph"/>
        <w:numPr>
          <w:ilvl w:val="3"/>
          <w:numId w:val="9"/>
        </w:numPr>
        <w:spacing w:after="46"/>
        <w:rPr>
          <w:rFonts w:ascii="Arial" w:hAnsi="Arial" w:cs="Arial"/>
          <w:sz w:val="22"/>
        </w:rPr>
      </w:pPr>
      <w:r w:rsidRPr="00D501EF">
        <w:rPr>
          <w:rFonts w:ascii="Arial" w:hAnsi="Arial" w:cs="Arial"/>
          <w:sz w:val="22"/>
        </w:rPr>
        <w:t xml:space="preserve">If the parent or guardian is unable to read the informed consent documentation, the consent process must be witnessed (by an </w:t>
      </w:r>
      <w:r w:rsidR="002038AD">
        <w:rPr>
          <w:rFonts w:ascii="Arial" w:hAnsi="Arial" w:cs="Arial"/>
          <w:sz w:val="22"/>
        </w:rPr>
        <w:t>‘</w:t>
      </w:r>
      <w:r w:rsidRPr="00D501EF">
        <w:rPr>
          <w:rFonts w:ascii="Arial" w:hAnsi="Arial" w:cs="Arial"/>
          <w:sz w:val="22"/>
        </w:rPr>
        <w:t>impartial witness</w:t>
      </w:r>
      <w:r w:rsidR="002038AD">
        <w:rPr>
          <w:rFonts w:ascii="Arial" w:hAnsi="Arial" w:cs="Arial"/>
          <w:sz w:val="22"/>
        </w:rPr>
        <w:t>’</w:t>
      </w:r>
      <w:r w:rsidRPr="00D501EF">
        <w:rPr>
          <w:rFonts w:ascii="Arial" w:hAnsi="Arial" w:cs="Arial"/>
          <w:sz w:val="22"/>
        </w:rPr>
        <w:t xml:space="preserve">).   </w:t>
      </w:r>
    </w:p>
    <w:p w14:paraId="01B9F03F" w14:textId="4E7FB581" w:rsidR="00F71F76" w:rsidRPr="00D501EF" w:rsidRDefault="005264C6" w:rsidP="00D501EF">
      <w:pPr>
        <w:pStyle w:val="ListParagraph"/>
        <w:numPr>
          <w:ilvl w:val="2"/>
          <w:numId w:val="9"/>
        </w:numPr>
        <w:spacing w:after="46"/>
        <w:rPr>
          <w:rFonts w:ascii="Arial" w:hAnsi="Arial" w:cs="Arial"/>
          <w:sz w:val="22"/>
        </w:rPr>
      </w:pPr>
      <w:r w:rsidRPr="00D501EF">
        <w:rPr>
          <w:rFonts w:ascii="Arial" w:hAnsi="Arial" w:cs="Arial"/>
          <w:sz w:val="22"/>
        </w:rPr>
        <w:t xml:space="preserve">This SOP describes the process to be followed for obtaining written informed consent from </w:t>
      </w:r>
      <w:r w:rsidR="00213DCB" w:rsidRPr="00D501EF">
        <w:rPr>
          <w:rFonts w:ascii="Arial" w:hAnsi="Arial" w:cs="Arial"/>
          <w:sz w:val="22"/>
        </w:rPr>
        <w:t>subject</w:t>
      </w:r>
      <w:r w:rsidR="00213DCB">
        <w:rPr>
          <w:rFonts w:ascii="Arial" w:hAnsi="Arial" w:cs="Arial"/>
          <w:sz w:val="22"/>
        </w:rPr>
        <w:t xml:space="preserve"> or parent/</w:t>
      </w:r>
      <w:r w:rsidR="00213DCB" w:rsidRPr="00D501EF">
        <w:rPr>
          <w:rFonts w:ascii="Arial" w:hAnsi="Arial" w:cs="Arial"/>
          <w:sz w:val="22"/>
        </w:rPr>
        <w:t xml:space="preserve">guardian </w:t>
      </w:r>
      <w:r w:rsidRPr="00D501EF">
        <w:rPr>
          <w:rFonts w:ascii="Arial" w:hAnsi="Arial" w:cs="Arial"/>
          <w:sz w:val="22"/>
        </w:rPr>
        <w:t>taking part in the CHAIN Network study to ensure compliance with the above principles.</w:t>
      </w:r>
      <w:r w:rsidRPr="00D501EF">
        <w:rPr>
          <w:rFonts w:ascii="Arial" w:hAnsi="Arial" w:cs="Arial"/>
          <w:b/>
          <w:i/>
          <w:sz w:val="22"/>
        </w:rPr>
        <w:t xml:space="preserve"> </w:t>
      </w:r>
      <w:r w:rsidRPr="00D501EF">
        <w:rPr>
          <w:rFonts w:ascii="Arial" w:hAnsi="Arial" w:cs="Arial"/>
          <w:sz w:val="22"/>
        </w:rPr>
        <w:t xml:space="preserve"> </w:t>
      </w:r>
      <w:r w:rsidRPr="00D501EF">
        <w:rPr>
          <w:rFonts w:ascii="Arial" w:hAnsi="Arial" w:cs="Arial"/>
          <w:b/>
          <w:i/>
          <w:sz w:val="22"/>
        </w:rPr>
        <w:t xml:space="preserve"> </w:t>
      </w:r>
    </w:p>
    <w:p w14:paraId="697DCA0E" w14:textId="0184883E" w:rsidR="00F71F76" w:rsidRPr="00D501EF" w:rsidRDefault="00F71F76" w:rsidP="00D501EF">
      <w:pPr>
        <w:spacing w:after="159" w:line="259" w:lineRule="auto"/>
        <w:ind w:left="567" w:hanging="141"/>
        <w:jc w:val="left"/>
        <w:rPr>
          <w:rFonts w:ascii="Arial" w:hAnsi="Arial" w:cs="Arial"/>
          <w:sz w:val="22"/>
        </w:rPr>
      </w:pPr>
    </w:p>
    <w:p w14:paraId="19BD7AD7" w14:textId="636F0E6A" w:rsidR="00F71F76" w:rsidRPr="00D501EF" w:rsidRDefault="00D501EF">
      <w:pPr>
        <w:spacing w:after="160" w:line="259" w:lineRule="auto"/>
        <w:ind w:left="-5"/>
        <w:jc w:val="left"/>
        <w:rPr>
          <w:rFonts w:ascii="Arial" w:hAnsi="Arial" w:cs="Arial"/>
          <w:sz w:val="22"/>
        </w:rPr>
      </w:pPr>
      <w:r>
        <w:rPr>
          <w:rFonts w:ascii="Arial" w:hAnsi="Arial" w:cs="Arial"/>
          <w:b/>
          <w:sz w:val="22"/>
        </w:rPr>
        <w:t>R</w:t>
      </w:r>
      <w:r w:rsidRPr="00D501EF">
        <w:rPr>
          <w:rFonts w:ascii="Arial" w:hAnsi="Arial" w:cs="Arial"/>
          <w:b/>
          <w:sz w:val="22"/>
        </w:rPr>
        <w:t>esponsibility</w:t>
      </w:r>
    </w:p>
    <w:p w14:paraId="151E5855" w14:textId="77777777" w:rsidR="00F71F76" w:rsidRPr="00D501EF" w:rsidRDefault="005264C6" w:rsidP="003C4AEC">
      <w:pPr>
        <w:spacing w:after="0" w:line="480" w:lineRule="auto"/>
        <w:rPr>
          <w:rFonts w:ascii="Arial" w:hAnsi="Arial" w:cs="Arial"/>
          <w:sz w:val="22"/>
        </w:rPr>
      </w:pPr>
      <w:r w:rsidRPr="00D501EF">
        <w:rPr>
          <w:rFonts w:ascii="Arial" w:hAnsi="Arial" w:cs="Arial"/>
          <w:sz w:val="22"/>
        </w:rPr>
        <w:t xml:space="preserve">This SOP applies to study clinician/nurses/field workers involved in obtaining informed consent from parents and /or guardians in this trial. Appropriate training on study content and consenting procedure shall be provided at the before assignment of this role.  </w:t>
      </w:r>
    </w:p>
    <w:p w14:paraId="482F80A2" w14:textId="77777777" w:rsidR="00F71F76" w:rsidRPr="00D501EF" w:rsidRDefault="005264C6" w:rsidP="003C4AEC">
      <w:pPr>
        <w:spacing w:after="0" w:line="480" w:lineRule="auto"/>
        <w:rPr>
          <w:rFonts w:ascii="Arial" w:hAnsi="Arial" w:cs="Arial"/>
          <w:sz w:val="22"/>
        </w:rPr>
      </w:pPr>
      <w:r w:rsidRPr="00D501EF">
        <w:rPr>
          <w:rFonts w:ascii="Arial" w:hAnsi="Arial" w:cs="Arial"/>
          <w:sz w:val="22"/>
        </w:rPr>
        <w:t xml:space="preserve">The principal investigator retains the final responsibility of protecting the rights and safety of study participants in the context of taking informed consent, as stipulated in the ICH /GCP guidelines.  </w:t>
      </w:r>
    </w:p>
    <w:p w14:paraId="616692D4" w14:textId="5936D4A9" w:rsidR="00F71F76" w:rsidRPr="00D501EF" w:rsidRDefault="005264C6" w:rsidP="003C4AEC">
      <w:pPr>
        <w:pStyle w:val="Default"/>
        <w:spacing w:line="480" w:lineRule="auto"/>
        <w:jc w:val="both"/>
        <w:rPr>
          <w:rFonts w:ascii="Arial" w:hAnsi="Arial" w:cs="Arial"/>
          <w:sz w:val="22"/>
          <w:szCs w:val="22"/>
        </w:rPr>
      </w:pPr>
      <w:r w:rsidRPr="00D501EF">
        <w:rPr>
          <w:rFonts w:ascii="Arial" w:hAnsi="Arial" w:cs="Arial"/>
          <w:b/>
          <w:sz w:val="22"/>
          <w:szCs w:val="22"/>
        </w:rPr>
        <w:t xml:space="preserve"> </w:t>
      </w:r>
      <w:r w:rsidR="00D501EF" w:rsidRPr="00A33F4A">
        <w:rPr>
          <w:rFonts w:ascii="Arial" w:hAnsi="Arial" w:cs="Arial"/>
          <w:color w:val="auto"/>
          <w:sz w:val="22"/>
          <w:szCs w:val="22"/>
        </w:rPr>
        <w:t xml:space="preserve">The </w:t>
      </w:r>
      <w:r w:rsidR="00D501EF">
        <w:rPr>
          <w:rFonts w:ascii="Arial" w:hAnsi="Arial" w:cs="Arial"/>
          <w:color w:val="auto"/>
          <w:sz w:val="22"/>
          <w:szCs w:val="22"/>
        </w:rPr>
        <w:t>Site Coordinator</w:t>
      </w:r>
      <w:r w:rsidR="00D501EF" w:rsidRPr="00A33F4A">
        <w:rPr>
          <w:rFonts w:ascii="Arial" w:hAnsi="Arial" w:cs="Arial"/>
          <w:color w:val="auto"/>
          <w:sz w:val="22"/>
          <w:szCs w:val="22"/>
        </w:rPr>
        <w:t xml:space="preserve"> is responsible for answering questions</w:t>
      </w:r>
      <w:r w:rsidR="00BD7F0E">
        <w:rPr>
          <w:rFonts w:ascii="Arial" w:hAnsi="Arial" w:cs="Arial"/>
          <w:color w:val="auto"/>
          <w:sz w:val="22"/>
          <w:szCs w:val="22"/>
        </w:rPr>
        <w:t xml:space="preserve"> regarding </w:t>
      </w:r>
      <w:r w:rsidR="00D501EF" w:rsidRPr="00A33F4A">
        <w:rPr>
          <w:rFonts w:ascii="Arial" w:hAnsi="Arial" w:cs="Arial"/>
          <w:color w:val="auto"/>
          <w:sz w:val="22"/>
          <w:szCs w:val="22"/>
        </w:rPr>
        <w:t xml:space="preserve">this SOP.  </w:t>
      </w:r>
    </w:p>
    <w:p w14:paraId="371BAFE6" w14:textId="3D78A2FF" w:rsidR="00F71F76" w:rsidRDefault="005264C6" w:rsidP="003C4AEC">
      <w:pPr>
        <w:spacing w:after="0" w:line="480" w:lineRule="auto"/>
        <w:ind w:left="0" w:firstLine="0"/>
        <w:jc w:val="left"/>
        <w:rPr>
          <w:rFonts w:ascii="Arial" w:hAnsi="Arial" w:cs="Arial"/>
          <w:b/>
          <w:sz w:val="22"/>
        </w:rPr>
      </w:pPr>
      <w:r w:rsidRPr="00D501EF">
        <w:rPr>
          <w:rFonts w:ascii="Arial" w:hAnsi="Arial" w:cs="Arial"/>
          <w:b/>
          <w:sz w:val="22"/>
        </w:rPr>
        <w:t xml:space="preserve"> </w:t>
      </w:r>
    </w:p>
    <w:p w14:paraId="5811F111" w14:textId="77777777" w:rsidR="007063F7" w:rsidRPr="00D501EF" w:rsidRDefault="007063F7">
      <w:pPr>
        <w:spacing w:after="159" w:line="259" w:lineRule="auto"/>
        <w:ind w:left="0" w:firstLine="0"/>
        <w:jc w:val="left"/>
        <w:rPr>
          <w:rFonts w:ascii="Arial" w:hAnsi="Arial" w:cs="Arial"/>
          <w:sz w:val="22"/>
        </w:rPr>
      </w:pPr>
    </w:p>
    <w:p w14:paraId="3C37DF13" w14:textId="435A109D" w:rsidR="00F71F76" w:rsidRPr="00D501EF" w:rsidRDefault="00D501EF">
      <w:pPr>
        <w:spacing w:after="160" w:line="259" w:lineRule="auto"/>
        <w:ind w:left="-5"/>
        <w:jc w:val="left"/>
        <w:rPr>
          <w:rFonts w:ascii="Arial" w:hAnsi="Arial" w:cs="Arial"/>
          <w:sz w:val="22"/>
        </w:rPr>
      </w:pPr>
      <w:r>
        <w:rPr>
          <w:rFonts w:ascii="Arial" w:hAnsi="Arial" w:cs="Arial"/>
          <w:b/>
          <w:sz w:val="22"/>
        </w:rPr>
        <w:t>Abbreviation</w:t>
      </w:r>
      <w:r>
        <w:rPr>
          <w:rFonts w:ascii="Arial" w:eastAsia="Arial" w:hAnsi="Arial" w:cs="Arial"/>
          <w:b/>
          <w:sz w:val="22"/>
        </w:rPr>
        <w:t xml:space="preserve">/ </w:t>
      </w:r>
      <w:r w:rsidR="00E30542">
        <w:rPr>
          <w:rFonts w:ascii="Arial" w:eastAsia="Arial" w:hAnsi="Arial" w:cs="Arial"/>
          <w:b/>
          <w:sz w:val="22"/>
        </w:rPr>
        <w:t>D</w:t>
      </w:r>
      <w:r>
        <w:rPr>
          <w:rFonts w:ascii="Arial" w:eastAsia="Arial" w:hAnsi="Arial" w:cs="Arial"/>
          <w:b/>
          <w:sz w:val="22"/>
        </w:rPr>
        <w:t>efinitions</w:t>
      </w:r>
    </w:p>
    <w:p w14:paraId="4675B18C" w14:textId="77777777" w:rsidR="00F71F76" w:rsidRPr="00D501EF" w:rsidRDefault="005264C6">
      <w:pPr>
        <w:tabs>
          <w:tab w:val="center" w:pos="4991"/>
        </w:tabs>
        <w:spacing w:line="259" w:lineRule="auto"/>
        <w:ind w:left="-15" w:firstLine="0"/>
        <w:jc w:val="left"/>
        <w:rPr>
          <w:rFonts w:ascii="Arial" w:hAnsi="Arial" w:cs="Arial"/>
          <w:sz w:val="22"/>
        </w:rPr>
      </w:pPr>
      <w:r w:rsidRPr="00D501EF">
        <w:rPr>
          <w:rFonts w:ascii="Arial" w:hAnsi="Arial" w:cs="Arial"/>
          <w:b/>
          <w:sz w:val="22"/>
        </w:rPr>
        <w:t xml:space="preserve">ICH /GCP:  </w:t>
      </w:r>
      <w:r w:rsidRPr="00D501EF">
        <w:rPr>
          <w:rFonts w:ascii="Arial" w:hAnsi="Arial" w:cs="Arial"/>
          <w:b/>
          <w:sz w:val="22"/>
        </w:rPr>
        <w:tab/>
      </w:r>
      <w:r w:rsidRPr="00D501EF">
        <w:rPr>
          <w:rFonts w:ascii="Arial" w:hAnsi="Arial" w:cs="Arial"/>
          <w:sz w:val="22"/>
        </w:rPr>
        <w:t xml:space="preserve">International Conference on Harmonization (ICH) / Good Clinical Practice   </w:t>
      </w:r>
    </w:p>
    <w:p w14:paraId="2C2912F0" w14:textId="77777777" w:rsidR="00F71F76" w:rsidRPr="00D501EF" w:rsidRDefault="005264C6">
      <w:pPr>
        <w:tabs>
          <w:tab w:val="center" w:pos="720"/>
          <w:tab w:val="center" w:pos="2604"/>
        </w:tabs>
        <w:spacing w:line="259" w:lineRule="auto"/>
        <w:ind w:left="-15" w:firstLine="0"/>
        <w:jc w:val="left"/>
        <w:rPr>
          <w:rFonts w:ascii="Arial" w:hAnsi="Arial" w:cs="Arial"/>
          <w:sz w:val="22"/>
        </w:rPr>
      </w:pPr>
      <w:r w:rsidRPr="00D501EF">
        <w:rPr>
          <w:rFonts w:ascii="Arial" w:hAnsi="Arial" w:cs="Arial"/>
          <w:b/>
          <w:sz w:val="22"/>
        </w:rPr>
        <w:t>ICF:</w:t>
      </w:r>
      <w:r w:rsidRPr="00D501EF">
        <w:rPr>
          <w:rFonts w:ascii="Arial" w:hAnsi="Arial" w:cs="Arial"/>
          <w:sz w:val="22"/>
        </w:rPr>
        <w:t xml:space="preserve"> </w:t>
      </w:r>
      <w:r w:rsidRPr="00D501EF">
        <w:rPr>
          <w:rFonts w:ascii="Arial" w:hAnsi="Arial" w:cs="Arial"/>
          <w:sz w:val="22"/>
        </w:rPr>
        <w:tab/>
        <w:t xml:space="preserve"> </w:t>
      </w:r>
      <w:r w:rsidRPr="00D501EF">
        <w:rPr>
          <w:rFonts w:ascii="Arial" w:hAnsi="Arial" w:cs="Arial"/>
          <w:sz w:val="22"/>
        </w:rPr>
        <w:tab/>
        <w:t xml:space="preserve">Informed Consent Form </w:t>
      </w:r>
    </w:p>
    <w:p w14:paraId="3EC85B2D" w14:textId="77777777" w:rsidR="00F71F76" w:rsidRPr="00D501EF" w:rsidRDefault="005264C6">
      <w:pPr>
        <w:tabs>
          <w:tab w:val="center" w:pos="720"/>
          <w:tab w:val="center" w:pos="2469"/>
        </w:tabs>
        <w:spacing w:line="259" w:lineRule="auto"/>
        <w:ind w:left="-15" w:firstLine="0"/>
        <w:jc w:val="left"/>
        <w:rPr>
          <w:rFonts w:ascii="Arial" w:hAnsi="Arial" w:cs="Arial"/>
          <w:sz w:val="22"/>
        </w:rPr>
      </w:pPr>
      <w:r w:rsidRPr="00D501EF">
        <w:rPr>
          <w:rFonts w:ascii="Arial" w:hAnsi="Arial" w:cs="Arial"/>
          <w:b/>
          <w:sz w:val="22"/>
        </w:rPr>
        <w:t>PI:</w:t>
      </w:r>
      <w:r w:rsidRPr="00D501EF">
        <w:rPr>
          <w:rFonts w:ascii="Arial" w:hAnsi="Arial" w:cs="Arial"/>
          <w:sz w:val="22"/>
        </w:rPr>
        <w:t xml:space="preserve"> </w:t>
      </w:r>
      <w:r w:rsidRPr="00D501EF">
        <w:rPr>
          <w:rFonts w:ascii="Arial" w:hAnsi="Arial" w:cs="Arial"/>
          <w:sz w:val="22"/>
        </w:rPr>
        <w:tab/>
        <w:t xml:space="preserve"> </w:t>
      </w:r>
      <w:r w:rsidRPr="00D501EF">
        <w:rPr>
          <w:rFonts w:ascii="Arial" w:hAnsi="Arial" w:cs="Arial"/>
          <w:sz w:val="22"/>
        </w:rPr>
        <w:tab/>
        <w:t xml:space="preserve">Principal Investigator </w:t>
      </w:r>
    </w:p>
    <w:p w14:paraId="275EACF5" w14:textId="77777777" w:rsidR="00F71F76" w:rsidRPr="00D501EF" w:rsidRDefault="005264C6">
      <w:pPr>
        <w:spacing w:after="0" w:line="259" w:lineRule="auto"/>
        <w:ind w:left="0" w:firstLine="0"/>
        <w:jc w:val="left"/>
        <w:rPr>
          <w:rFonts w:ascii="Arial" w:hAnsi="Arial" w:cs="Arial"/>
          <w:sz w:val="22"/>
        </w:rPr>
      </w:pPr>
      <w:r w:rsidRPr="00D501EF">
        <w:rPr>
          <w:rFonts w:ascii="Arial" w:hAnsi="Arial" w:cs="Arial"/>
          <w:sz w:val="22"/>
        </w:rPr>
        <w:t xml:space="preserve"> </w:t>
      </w:r>
    </w:p>
    <w:p w14:paraId="761E0426" w14:textId="5A6954A8" w:rsidR="00F71F76" w:rsidRPr="00D501EF" w:rsidRDefault="00E30542">
      <w:pPr>
        <w:spacing w:after="13" w:line="259" w:lineRule="auto"/>
        <w:ind w:left="0" w:firstLine="0"/>
        <w:jc w:val="left"/>
        <w:rPr>
          <w:rFonts w:ascii="Arial" w:hAnsi="Arial" w:cs="Arial"/>
          <w:sz w:val="22"/>
        </w:rPr>
      </w:pPr>
      <w:r w:rsidRPr="00D501EF">
        <w:rPr>
          <w:rFonts w:ascii="Arial" w:hAnsi="Arial" w:cs="Arial"/>
          <w:sz w:val="22"/>
        </w:rPr>
        <w:t xml:space="preserve"> </w:t>
      </w:r>
      <w:r w:rsidRPr="00D501EF">
        <w:rPr>
          <w:rFonts w:ascii="Arial" w:hAnsi="Arial" w:cs="Arial"/>
          <w:sz w:val="22"/>
        </w:rPr>
        <w:tab/>
        <w:t xml:space="preserve"> </w:t>
      </w:r>
    </w:p>
    <w:p w14:paraId="78921B24" w14:textId="3E56BA4B" w:rsidR="00F71F76" w:rsidRPr="00D501EF" w:rsidRDefault="00E30542">
      <w:pPr>
        <w:spacing w:after="160" w:line="259" w:lineRule="auto"/>
        <w:ind w:left="-5"/>
        <w:jc w:val="left"/>
        <w:rPr>
          <w:rFonts w:ascii="Arial" w:hAnsi="Arial" w:cs="Arial"/>
          <w:sz w:val="22"/>
        </w:rPr>
      </w:pPr>
      <w:r w:rsidRPr="00D501EF">
        <w:rPr>
          <w:rFonts w:ascii="Arial" w:hAnsi="Arial" w:cs="Arial"/>
          <w:b/>
          <w:sz w:val="22"/>
        </w:rPr>
        <w:t xml:space="preserve">Equipment / </w:t>
      </w:r>
      <w:r>
        <w:rPr>
          <w:rFonts w:ascii="Arial" w:hAnsi="Arial" w:cs="Arial"/>
          <w:b/>
          <w:sz w:val="22"/>
        </w:rPr>
        <w:t>M</w:t>
      </w:r>
      <w:r w:rsidRPr="00D501EF">
        <w:rPr>
          <w:rFonts w:ascii="Arial" w:hAnsi="Arial" w:cs="Arial"/>
          <w:b/>
          <w:sz w:val="22"/>
        </w:rPr>
        <w:t>aterials</w:t>
      </w:r>
      <w:r w:rsidRPr="00D501EF">
        <w:rPr>
          <w:rFonts w:ascii="Arial" w:hAnsi="Arial" w:cs="Arial"/>
          <w:sz w:val="22"/>
        </w:rPr>
        <w:t xml:space="preserve"> </w:t>
      </w:r>
    </w:p>
    <w:p w14:paraId="18281F4E" w14:textId="77777777" w:rsidR="00F71F76" w:rsidRPr="00D501EF" w:rsidRDefault="005264C6">
      <w:pPr>
        <w:numPr>
          <w:ilvl w:val="2"/>
          <w:numId w:val="2"/>
        </w:numPr>
        <w:spacing w:after="33"/>
        <w:ind w:hanging="360"/>
        <w:rPr>
          <w:rFonts w:ascii="Arial" w:hAnsi="Arial" w:cs="Arial"/>
          <w:sz w:val="22"/>
        </w:rPr>
      </w:pPr>
      <w:r w:rsidRPr="00D501EF">
        <w:rPr>
          <w:rFonts w:ascii="Arial" w:hAnsi="Arial" w:cs="Arial"/>
          <w:sz w:val="22"/>
        </w:rPr>
        <w:t xml:space="preserve">Informed consent forms with participant information sheet (English or local language translations) </w:t>
      </w:r>
    </w:p>
    <w:p w14:paraId="5645A41D" w14:textId="20359F59" w:rsidR="00F71F76" w:rsidRDefault="005264C6">
      <w:pPr>
        <w:numPr>
          <w:ilvl w:val="2"/>
          <w:numId w:val="2"/>
        </w:numPr>
        <w:spacing w:after="123" w:line="259" w:lineRule="auto"/>
        <w:ind w:hanging="360"/>
        <w:rPr>
          <w:rFonts w:ascii="Arial" w:hAnsi="Arial" w:cs="Arial"/>
          <w:sz w:val="22"/>
        </w:rPr>
      </w:pPr>
      <w:r w:rsidRPr="00D501EF">
        <w:rPr>
          <w:rFonts w:ascii="Arial" w:hAnsi="Arial" w:cs="Arial"/>
          <w:sz w:val="22"/>
        </w:rPr>
        <w:t xml:space="preserve">Screening and eligibility log. </w:t>
      </w:r>
    </w:p>
    <w:p w14:paraId="442ED37A" w14:textId="008F0636" w:rsidR="00E30542" w:rsidRDefault="00E30542">
      <w:pPr>
        <w:numPr>
          <w:ilvl w:val="2"/>
          <w:numId w:val="2"/>
        </w:numPr>
        <w:spacing w:after="123" w:line="259" w:lineRule="auto"/>
        <w:ind w:hanging="360"/>
        <w:rPr>
          <w:rFonts w:ascii="Arial" w:hAnsi="Arial" w:cs="Arial"/>
          <w:sz w:val="22"/>
        </w:rPr>
      </w:pPr>
      <w:r>
        <w:rPr>
          <w:rFonts w:ascii="Arial" w:hAnsi="Arial" w:cs="Arial"/>
          <w:sz w:val="22"/>
        </w:rPr>
        <w:t>Pen</w:t>
      </w:r>
    </w:p>
    <w:p w14:paraId="09EDF98C" w14:textId="3D351CE5" w:rsidR="00E30542" w:rsidRPr="00D501EF" w:rsidRDefault="00E30542">
      <w:pPr>
        <w:numPr>
          <w:ilvl w:val="2"/>
          <w:numId w:val="2"/>
        </w:numPr>
        <w:spacing w:after="123" w:line="259" w:lineRule="auto"/>
        <w:ind w:hanging="360"/>
        <w:rPr>
          <w:rFonts w:ascii="Arial" w:hAnsi="Arial" w:cs="Arial"/>
          <w:sz w:val="22"/>
        </w:rPr>
      </w:pPr>
      <w:r>
        <w:rPr>
          <w:rFonts w:ascii="Arial" w:hAnsi="Arial" w:cs="Arial"/>
          <w:sz w:val="22"/>
        </w:rPr>
        <w:t>Ink pad</w:t>
      </w:r>
      <w:r w:rsidR="00BD7F0E">
        <w:rPr>
          <w:rFonts w:ascii="Arial" w:hAnsi="Arial" w:cs="Arial"/>
          <w:sz w:val="22"/>
        </w:rPr>
        <w:t xml:space="preserve"> for thumb-print</w:t>
      </w:r>
    </w:p>
    <w:p w14:paraId="48B5CFE4" w14:textId="77777777" w:rsidR="00F71F76" w:rsidRPr="00D501EF" w:rsidRDefault="005264C6">
      <w:pPr>
        <w:spacing w:after="0" w:line="259" w:lineRule="auto"/>
        <w:ind w:left="0" w:firstLine="0"/>
        <w:jc w:val="left"/>
        <w:rPr>
          <w:rFonts w:ascii="Arial" w:hAnsi="Arial" w:cs="Arial"/>
          <w:sz w:val="22"/>
        </w:rPr>
      </w:pPr>
      <w:r w:rsidRPr="00D501EF">
        <w:rPr>
          <w:rFonts w:ascii="Arial" w:hAnsi="Arial" w:cs="Arial"/>
          <w:b/>
          <w:sz w:val="22"/>
        </w:rPr>
        <w:t xml:space="preserve"> </w:t>
      </w:r>
    </w:p>
    <w:p w14:paraId="01F53220" w14:textId="77777777" w:rsidR="00F71F76" w:rsidRPr="00D501EF" w:rsidRDefault="005264C6">
      <w:pPr>
        <w:spacing w:after="12" w:line="259" w:lineRule="auto"/>
        <w:ind w:left="0" w:firstLine="0"/>
        <w:jc w:val="left"/>
        <w:rPr>
          <w:rFonts w:ascii="Arial" w:hAnsi="Arial" w:cs="Arial"/>
          <w:sz w:val="22"/>
        </w:rPr>
      </w:pPr>
      <w:r w:rsidRPr="00D501EF">
        <w:rPr>
          <w:rFonts w:ascii="Arial" w:hAnsi="Arial" w:cs="Arial"/>
          <w:sz w:val="22"/>
        </w:rPr>
        <w:t xml:space="preserve"> </w:t>
      </w:r>
    </w:p>
    <w:p w14:paraId="3690B65D" w14:textId="7E85D9BF" w:rsidR="00F71F76" w:rsidRDefault="00E30542">
      <w:pPr>
        <w:spacing w:after="124" w:line="259" w:lineRule="auto"/>
        <w:ind w:left="-5"/>
        <w:jc w:val="left"/>
        <w:rPr>
          <w:rFonts w:ascii="Arial" w:hAnsi="Arial" w:cs="Arial"/>
          <w:b/>
          <w:sz w:val="22"/>
        </w:rPr>
      </w:pPr>
      <w:r w:rsidRPr="00D501EF">
        <w:rPr>
          <w:rFonts w:ascii="Arial" w:hAnsi="Arial" w:cs="Arial"/>
          <w:b/>
          <w:sz w:val="22"/>
        </w:rPr>
        <w:t>Methods</w:t>
      </w:r>
    </w:p>
    <w:p w14:paraId="0508486B" w14:textId="3A9AE55B" w:rsidR="00E30542" w:rsidRPr="00E30542" w:rsidRDefault="00E30542" w:rsidP="00E30542">
      <w:pPr>
        <w:pStyle w:val="ListParagraph"/>
        <w:numPr>
          <w:ilvl w:val="0"/>
          <w:numId w:val="10"/>
        </w:numPr>
        <w:spacing w:after="124" w:line="259" w:lineRule="auto"/>
        <w:jc w:val="left"/>
        <w:rPr>
          <w:rFonts w:ascii="Arial" w:hAnsi="Arial" w:cs="Arial"/>
          <w:b/>
          <w:bCs/>
          <w:sz w:val="22"/>
        </w:rPr>
      </w:pPr>
      <w:r w:rsidRPr="00E30542">
        <w:rPr>
          <w:rFonts w:ascii="Arial" w:hAnsi="Arial" w:cs="Arial"/>
          <w:b/>
          <w:bCs/>
          <w:sz w:val="22"/>
        </w:rPr>
        <w:t>General considerations</w:t>
      </w:r>
    </w:p>
    <w:p w14:paraId="6556D1F0" w14:textId="73ACC6BD" w:rsidR="00F71F76" w:rsidRPr="00D501EF" w:rsidRDefault="005264C6" w:rsidP="00E30542">
      <w:pPr>
        <w:spacing w:after="2" w:line="360" w:lineRule="auto"/>
        <w:ind w:left="720" w:hanging="11"/>
        <w:jc w:val="left"/>
        <w:rPr>
          <w:rFonts w:ascii="Arial" w:hAnsi="Arial" w:cs="Arial"/>
          <w:sz w:val="22"/>
        </w:rPr>
      </w:pPr>
      <w:r w:rsidRPr="00D501EF">
        <w:rPr>
          <w:rFonts w:ascii="Arial" w:hAnsi="Arial" w:cs="Arial"/>
          <w:sz w:val="22"/>
        </w:rPr>
        <w:t xml:space="preserve">The study staff will be trained using the training materials provided by the CHAIN coordination </w:t>
      </w:r>
      <w:r w:rsidR="00074580" w:rsidRPr="00D501EF">
        <w:rPr>
          <w:rFonts w:ascii="Arial" w:hAnsi="Arial" w:cs="Arial"/>
          <w:sz w:val="22"/>
        </w:rPr>
        <w:t>team and</w:t>
      </w:r>
      <w:r w:rsidRPr="00D501EF">
        <w:rPr>
          <w:rFonts w:ascii="Arial" w:hAnsi="Arial" w:cs="Arial"/>
          <w:sz w:val="22"/>
        </w:rPr>
        <w:t xml:space="preserve"> taking into account local site cultures and practices. This will include scenarios and role plays.  </w:t>
      </w:r>
    </w:p>
    <w:p w14:paraId="545DB7AB" w14:textId="77777777" w:rsidR="00F71F76" w:rsidRPr="00E30542" w:rsidRDefault="005264C6" w:rsidP="00E30542">
      <w:pPr>
        <w:pStyle w:val="ListParagraph"/>
        <w:numPr>
          <w:ilvl w:val="0"/>
          <w:numId w:val="10"/>
        </w:numPr>
        <w:spacing w:after="160" w:line="259" w:lineRule="auto"/>
        <w:jc w:val="left"/>
        <w:rPr>
          <w:rFonts w:ascii="Arial" w:hAnsi="Arial" w:cs="Arial"/>
          <w:sz w:val="22"/>
        </w:rPr>
      </w:pPr>
      <w:r w:rsidRPr="00E30542">
        <w:rPr>
          <w:rFonts w:ascii="Arial" w:hAnsi="Arial" w:cs="Arial"/>
          <w:b/>
          <w:sz w:val="22"/>
        </w:rPr>
        <w:t xml:space="preserve">When and where will consent be taken?  </w:t>
      </w:r>
    </w:p>
    <w:p w14:paraId="2A5C0AC4" w14:textId="51826E42" w:rsidR="00F71F76" w:rsidRPr="00E30542" w:rsidRDefault="005264C6" w:rsidP="00E30542">
      <w:pPr>
        <w:pStyle w:val="ListParagraph"/>
        <w:numPr>
          <w:ilvl w:val="0"/>
          <w:numId w:val="11"/>
        </w:numPr>
        <w:spacing w:after="34"/>
        <w:rPr>
          <w:rFonts w:ascii="Arial" w:hAnsi="Arial" w:cs="Arial"/>
          <w:sz w:val="22"/>
        </w:rPr>
      </w:pPr>
      <w:r w:rsidRPr="00E30542">
        <w:rPr>
          <w:rFonts w:ascii="Arial" w:hAnsi="Arial" w:cs="Arial"/>
          <w:sz w:val="22"/>
        </w:rPr>
        <w:t xml:space="preserve">Take informed consent from the parent / guardian of an </w:t>
      </w:r>
      <w:r w:rsidRPr="00E30542">
        <w:rPr>
          <w:rFonts w:ascii="Arial" w:hAnsi="Arial" w:cs="Arial"/>
          <w:b/>
          <w:sz w:val="22"/>
        </w:rPr>
        <w:t>eligible</w:t>
      </w:r>
      <w:r w:rsidRPr="00E30542">
        <w:rPr>
          <w:rFonts w:ascii="Arial" w:hAnsi="Arial" w:cs="Arial"/>
          <w:sz w:val="22"/>
        </w:rPr>
        <w:t xml:space="preserve"> child – i.e. eligibility should have been confirmed by a study clinician</w:t>
      </w:r>
      <w:r w:rsidR="00BD7F0E">
        <w:rPr>
          <w:rFonts w:ascii="Arial" w:hAnsi="Arial" w:cs="Arial"/>
          <w:sz w:val="22"/>
        </w:rPr>
        <w:t xml:space="preserve"> and logged in the </w:t>
      </w:r>
      <w:proofErr w:type="spellStart"/>
      <w:r w:rsidR="00BD7F0E">
        <w:rPr>
          <w:rFonts w:ascii="Arial" w:hAnsi="Arial" w:cs="Arial"/>
          <w:sz w:val="22"/>
        </w:rPr>
        <w:t>eligibilty</w:t>
      </w:r>
      <w:proofErr w:type="spellEnd"/>
      <w:r w:rsidR="00BD7F0E">
        <w:rPr>
          <w:rFonts w:ascii="Arial" w:hAnsi="Arial" w:cs="Arial"/>
          <w:sz w:val="22"/>
        </w:rPr>
        <w:t xml:space="preserve"> log</w:t>
      </w:r>
      <w:r w:rsidRPr="00E30542">
        <w:rPr>
          <w:rFonts w:ascii="Arial" w:hAnsi="Arial" w:cs="Arial"/>
          <w:sz w:val="22"/>
        </w:rPr>
        <w:t xml:space="preserve">. Find an appropriate time, and environment to explain the study to the parent / guardian and obtain full informed consent. Ensure privacy during the consenting process by talking to parent/carer in a private room/section </w:t>
      </w:r>
      <w:r w:rsidR="00BD7F0E">
        <w:rPr>
          <w:rFonts w:ascii="Arial" w:hAnsi="Arial" w:cs="Arial"/>
          <w:sz w:val="22"/>
        </w:rPr>
        <w:t>(</w:t>
      </w:r>
      <w:r w:rsidRPr="00E30542">
        <w:rPr>
          <w:rFonts w:ascii="Arial" w:hAnsi="Arial" w:cs="Arial"/>
          <w:sz w:val="22"/>
        </w:rPr>
        <w:t>where possible</w:t>
      </w:r>
      <w:r w:rsidR="00BD7F0E">
        <w:rPr>
          <w:rFonts w:ascii="Arial" w:hAnsi="Arial" w:cs="Arial"/>
          <w:sz w:val="22"/>
        </w:rPr>
        <w:t>)</w:t>
      </w:r>
      <w:r w:rsidRPr="00E30542">
        <w:rPr>
          <w:rFonts w:ascii="Arial" w:hAnsi="Arial" w:cs="Arial"/>
          <w:sz w:val="22"/>
        </w:rPr>
        <w:t xml:space="preserve">.  The parent/carer should feel comfortable to ask questions about the study.  </w:t>
      </w:r>
    </w:p>
    <w:p w14:paraId="2815CD68" w14:textId="0E548E08" w:rsidR="00F71F76" w:rsidRPr="00E30542" w:rsidRDefault="005264C6" w:rsidP="00E30542">
      <w:pPr>
        <w:pStyle w:val="ListParagraph"/>
        <w:numPr>
          <w:ilvl w:val="0"/>
          <w:numId w:val="11"/>
        </w:numPr>
        <w:spacing w:after="33"/>
        <w:rPr>
          <w:rFonts w:ascii="Arial" w:hAnsi="Arial" w:cs="Arial"/>
          <w:sz w:val="22"/>
        </w:rPr>
      </w:pPr>
      <w:r w:rsidRPr="00E30542">
        <w:rPr>
          <w:rFonts w:ascii="Arial" w:hAnsi="Arial" w:cs="Arial"/>
          <w:sz w:val="22"/>
        </w:rPr>
        <w:t xml:space="preserve">Informed consent is an ongoing process.  Every time the parent / guardian has contact with the research team, they should be asked about their understanding of the study and inform the family again what will happen to data and samples, and what future procedures and appointments can be expected. </w:t>
      </w:r>
      <w:r w:rsidR="00074580" w:rsidRPr="00E30542">
        <w:rPr>
          <w:rFonts w:ascii="Arial" w:hAnsi="Arial" w:cs="Arial"/>
          <w:sz w:val="22"/>
        </w:rPr>
        <w:t>Additionally,</w:t>
      </w:r>
      <w:r w:rsidRPr="00E30542">
        <w:rPr>
          <w:rFonts w:ascii="Arial" w:hAnsi="Arial" w:cs="Arial"/>
          <w:sz w:val="22"/>
        </w:rPr>
        <w:t xml:space="preserve"> they should be actively asked if they have any questions.  </w:t>
      </w:r>
    </w:p>
    <w:p w14:paraId="6775DE34" w14:textId="77777777" w:rsidR="00F71F76" w:rsidRPr="00E30542" w:rsidRDefault="005264C6" w:rsidP="00E30542">
      <w:pPr>
        <w:pStyle w:val="ListParagraph"/>
        <w:numPr>
          <w:ilvl w:val="0"/>
          <w:numId w:val="11"/>
        </w:numPr>
        <w:rPr>
          <w:rFonts w:ascii="Arial" w:hAnsi="Arial" w:cs="Arial"/>
          <w:sz w:val="22"/>
        </w:rPr>
      </w:pPr>
      <w:r w:rsidRPr="00E30542">
        <w:rPr>
          <w:rFonts w:ascii="Arial" w:hAnsi="Arial" w:cs="Arial"/>
          <w:sz w:val="22"/>
        </w:rPr>
        <w:t xml:space="preserve">The parent/guardian should be emotionally capable of listening and participating in the process. Only if the child’s medical condition requires emergency intervention, consider </w:t>
      </w:r>
      <w:r w:rsidRPr="00B55467">
        <w:rPr>
          <w:rFonts w:ascii="Arial" w:hAnsi="Arial" w:cs="Arial"/>
          <w:i/>
          <w:iCs/>
          <w:sz w:val="22"/>
        </w:rPr>
        <w:t>verbal consent/assent</w:t>
      </w:r>
      <w:r w:rsidRPr="00E30542">
        <w:rPr>
          <w:rFonts w:ascii="Arial" w:hAnsi="Arial" w:cs="Arial"/>
          <w:sz w:val="22"/>
        </w:rPr>
        <w:t xml:space="preserve"> and deferring full consent until later. Verbal assent should be taken </w:t>
      </w:r>
      <w:r w:rsidRPr="00E30542">
        <w:rPr>
          <w:rFonts w:ascii="Arial" w:hAnsi="Arial" w:cs="Arial"/>
          <w:sz w:val="22"/>
        </w:rPr>
        <w:lastRenderedPageBreak/>
        <w:t>for admission / enrollment samples only. A single page verbal assent form should be signed.</w:t>
      </w:r>
      <w:r w:rsidRPr="00E30542">
        <w:rPr>
          <w:rFonts w:ascii="Arial" w:eastAsia="Times New Roman" w:hAnsi="Arial" w:cs="Arial"/>
          <w:sz w:val="22"/>
        </w:rPr>
        <w:t xml:space="preserve">  </w:t>
      </w:r>
    </w:p>
    <w:p w14:paraId="2FDA5F69" w14:textId="77777777" w:rsidR="00F71F76" w:rsidRPr="00E30542" w:rsidRDefault="005264C6" w:rsidP="00E30542">
      <w:pPr>
        <w:pStyle w:val="ListParagraph"/>
        <w:numPr>
          <w:ilvl w:val="0"/>
          <w:numId w:val="10"/>
        </w:numPr>
        <w:spacing w:after="0" w:line="259" w:lineRule="auto"/>
        <w:jc w:val="left"/>
        <w:rPr>
          <w:rFonts w:ascii="Arial" w:hAnsi="Arial" w:cs="Arial"/>
          <w:sz w:val="22"/>
        </w:rPr>
      </w:pPr>
      <w:r w:rsidRPr="00E30542">
        <w:rPr>
          <w:rFonts w:ascii="Arial" w:hAnsi="Arial" w:cs="Arial"/>
          <w:b/>
          <w:sz w:val="22"/>
        </w:rPr>
        <w:t xml:space="preserve">Who gives and witnesses consent? </w:t>
      </w:r>
    </w:p>
    <w:p w14:paraId="678B15E9" w14:textId="77777777" w:rsidR="00F71F76" w:rsidRPr="00D501EF" w:rsidRDefault="005264C6" w:rsidP="00E30542">
      <w:pPr>
        <w:spacing w:after="25" w:line="259" w:lineRule="auto"/>
        <w:ind w:left="567" w:firstLine="0"/>
        <w:jc w:val="left"/>
        <w:rPr>
          <w:rFonts w:ascii="Arial" w:hAnsi="Arial" w:cs="Arial"/>
          <w:sz w:val="22"/>
        </w:rPr>
      </w:pPr>
      <w:r w:rsidRPr="00D501EF">
        <w:rPr>
          <w:rFonts w:ascii="Arial" w:hAnsi="Arial" w:cs="Arial"/>
          <w:b/>
          <w:sz w:val="22"/>
        </w:rPr>
        <w:t xml:space="preserve"> </w:t>
      </w:r>
    </w:p>
    <w:p w14:paraId="5DD47285" w14:textId="77777777" w:rsidR="00F71F76" w:rsidRPr="00D501EF" w:rsidRDefault="005264C6" w:rsidP="00E30542">
      <w:pPr>
        <w:spacing w:after="46"/>
        <w:ind w:left="567" w:firstLine="0"/>
        <w:rPr>
          <w:rFonts w:ascii="Arial" w:hAnsi="Arial" w:cs="Arial"/>
          <w:sz w:val="22"/>
        </w:rPr>
      </w:pPr>
      <w:r w:rsidRPr="00D501EF">
        <w:rPr>
          <w:rFonts w:ascii="Arial" w:hAnsi="Arial" w:cs="Arial"/>
          <w:sz w:val="22"/>
        </w:rPr>
        <w:t xml:space="preserve">Written informed consent is acceptable from the recognised parent or carer/guardian of a child, who will advocate for the child during study procedures.  This may include staff from care-homes and orphanages. </w:t>
      </w:r>
    </w:p>
    <w:p w14:paraId="3A3A4137" w14:textId="20E6F1DC" w:rsidR="00F71F76" w:rsidRPr="00D501EF" w:rsidRDefault="00074580" w:rsidP="00E30542">
      <w:pPr>
        <w:ind w:left="567" w:firstLine="0"/>
        <w:rPr>
          <w:rFonts w:ascii="Arial" w:hAnsi="Arial" w:cs="Arial"/>
          <w:sz w:val="22"/>
        </w:rPr>
      </w:pPr>
      <w:r w:rsidRPr="00D501EF">
        <w:rPr>
          <w:rFonts w:ascii="Arial" w:hAnsi="Arial" w:cs="Arial"/>
          <w:sz w:val="22"/>
        </w:rPr>
        <w:t>If</w:t>
      </w:r>
      <w:r w:rsidR="005264C6" w:rsidRPr="00D501EF">
        <w:rPr>
          <w:rFonts w:ascii="Arial" w:hAnsi="Arial" w:cs="Arial"/>
          <w:sz w:val="22"/>
        </w:rPr>
        <w:t xml:space="preserve"> an impartial witness is required, the witness shall be an independent person chosen by the guardian or a hospital staff member not involved with the trial.  </w:t>
      </w:r>
    </w:p>
    <w:p w14:paraId="67E4C035" w14:textId="14692E6A" w:rsidR="00F71F76" w:rsidRPr="00D501EF" w:rsidRDefault="00F71F76" w:rsidP="00E30542">
      <w:pPr>
        <w:spacing w:after="123" w:line="259" w:lineRule="auto"/>
        <w:ind w:left="0" w:firstLine="60"/>
        <w:jc w:val="left"/>
        <w:rPr>
          <w:rFonts w:ascii="Arial" w:hAnsi="Arial" w:cs="Arial"/>
          <w:sz w:val="22"/>
        </w:rPr>
      </w:pPr>
    </w:p>
    <w:p w14:paraId="4DAE9A4E" w14:textId="4A2D5319" w:rsidR="00F71F76" w:rsidRPr="00E30542" w:rsidRDefault="005264C6" w:rsidP="00E30542">
      <w:pPr>
        <w:pStyle w:val="ListParagraph"/>
        <w:numPr>
          <w:ilvl w:val="0"/>
          <w:numId w:val="10"/>
        </w:numPr>
        <w:spacing w:after="160" w:line="259" w:lineRule="auto"/>
        <w:jc w:val="left"/>
        <w:rPr>
          <w:rFonts w:ascii="Arial" w:hAnsi="Arial" w:cs="Arial"/>
          <w:sz w:val="22"/>
        </w:rPr>
      </w:pPr>
      <w:r w:rsidRPr="00E30542">
        <w:rPr>
          <w:rFonts w:ascii="Arial" w:hAnsi="Arial" w:cs="Arial"/>
          <w:b/>
          <w:sz w:val="22"/>
        </w:rPr>
        <w:t xml:space="preserve">How will it be sought?  </w:t>
      </w:r>
    </w:p>
    <w:p w14:paraId="3E626F23" w14:textId="29222CBD" w:rsidR="00F71F76" w:rsidRPr="00E30542" w:rsidRDefault="005264C6" w:rsidP="00B23E39">
      <w:pPr>
        <w:pStyle w:val="ListParagraph"/>
        <w:numPr>
          <w:ilvl w:val="1"/>
          <w:numId w:val="10"/>
        </w:numPr>
        <w:spacing w:after="38" w:line="360" w:lineRule="auto"/>
        <w:jc w:val="left"/>
        <w:rPr>
          <w:rFonts w:ascii="Arial" w:hAnsi="Arial" w:cs="Arial"/>
          <w:sz w:val="22"/>
        </w:rPr>
      </w:pPr>
      <w:r w:rsidRPr="00E30542">
        <w:rPr>
          <w:rFonts w:ascii="Arial" w:hAnsi="Arial" w:cs="Arial"/>
          <w:sz w:val="22"/>
        </w:rPr>
        <w:t xml:space="preserve">Greet the parent/guardian and introduce yourself. Introduce the purpose of the meeting/session. i.e. his/her child has an acute illness requiring admission, and that we would like to talk about a research study that involves </w:t>
      </w:r>
      <w:r w:rsidR="00B55467">
        <w:rPr>
          <w:rFonts w:ascii="Arial" w:hAnsi="Arial" w:cs="Arial"/>
          <w:sz w:val="22"/>
        </w:rPr>
        <w:t xml:space="preserve">giving malnourished children specific treatments to help with their gut. </w:t>
      </w:r>
    </w:p>
    <w:p w14:paraId="614E7285" w14:textId="70EB731F" w:rsidR="00F71F76" w:rsidRPr="00E30542" w:rsidRDefault="005264C6" w:rsidP="00B23E39">
      <w:pPr>
        <w:pStyle w:val="ListParagraph"/>
        <w:numPr>
          <w:ilvl w:val="1"/>
          <w:numId w:val="10"/>
        </w:numPr>
        <w:spacing w:after="38" w:line="360" w:lineRule="auto"/>
        <w:jc w:val="left"/>
        <w:rPr>
          <w:rFonts w:ascii="Arial" w:hAnsi="Arial" w:cs="Arial"/>
          <w:sz w:val="22"/>
        </w:rPr>
      </w:pPr>
      <w:r w:rsidRPr="00E30542">
        <w:rPr>
          <w:rFonts w:ascii="Arial" w:hAnsi="Arial" w:cs="Arial"/>
          <w:sz w:val="22"/>
        </w:rPr>
        <w:t xml:space="preserve">Inform the guardian that there is a form with information about the study </w:t>
      </w:r>
      <w:r w:rsidR="00BD7F0E">
        <w:rPr>
          <w:rFonts w:ascii="Arial" w:hAnsi="Arial" w:cs="Arial"/>
          <w:sz w:val="22"/>
        </w:rPr>
        <w:t xml:space="preserve">(“ICF”) </w:t>
      </w:r>
      <w:r w:rsidRPr="00E30542">
        <w:rPr>
          <w:rFonts w:ascii="Arial" w:hAnsi="Arial" w:cs="Arial"/>
          <w:sz w:val="22"/>
        </w:rPr>
        <w:t xml:space="preserve">and is available in English, or in their language. Ask the guardian to choose the language of preference. The guardian </w:t>
      </w:r>
      <w:r w:rsidRPr="00E30542">
        <w:rPr>
          <w:rFonts w:ascii="Arial" w:hAnsi="Arial" w:cs="Arial"/>
          <w:b/>
          <w:bCs/>
          <w:sz w:val="22"/>
        </w:rPr>
        <w:t>MUST</w:t>
      </w:r>
      <w:r w:rsidRPr="00E30542">
        <w:rPr>
          <w:rFonts w:ascii="Arial" w:hAnsi="Arial" w:cs="Arial"/>
          <w:sz w:val="22"/>
        </w:rPr>
        <w:t xml:space="preserve"> understand at least one of the consent languages available for the process to continue.   </w:t>
      </w:r>
    </w:p>
    <w:p w14:paraId="198C4C3C" w14:textId="77777777" w:rsidR="00F71F76" w:rsidRPr="00E30542" w:rsidRDefault="005264C6" w:rsidP="00B23E39">
      <w:pPr>
        <w:pStyle w:val="ListParagraph"/>
        <w:numPr>
          <w:ilvl w:val="1"/>
          <w:numId w:val="10"/>
        </w:numPr>
        <w:spacing w:after="160" w:line="259" w:lineRule="auto"/>
        <w:jc w:val="left"/>
        <w:rPr>
          <w:rFonts w:ascii="Arial" w:hAnsi="Arial" w:cs="Arial"/>
          <w:sz w:val="22"/>
        </w:rPr>
      </w:pPr>
      <w:r w:rsidRPr="00E30542">
        <w:rPr>
          <w:rFonts w:ascii="Arial" w:hAnsi="Arial" w:cs="Arial"/>
          <w:sz w:val="22"/>
        </w:rPr>
        <w:t xml:space="preserve">Inquire from the parent/ guardian whether they can read and write. </w:t>
      </w:r>
    </w:p>
    <w:p w14:paraId="36554D33" w14:textId="32160FA1" w:rsidR="00F71F76" w:rsidRPr="00E30542" w:rsidRDefault="005264C6" w:rsidP="00B23E39">
      <w:pPr>
        <w:pStyle w:val="ListParagraph"/>
        <w:numPr>
          <w:ilvl w:val="1"/>
          <w:numId w:val="10"/>
        </w:numPr>
        <w:spacing w:after="38" w:line="360" w:lineRule="auto"/>
        <w:jc w:val="left"/>
        <w:rPr>
          <w:rFonts w:ascii="Arial" w:hAnsi="Arial" w:cs="Arial"/>
          <w:sz w:val="22"/>
        </w:rPr>
      </w:pPr>
      <w:r w:rsidRPr="00E30542">
        <w:rPr>
          <w:rFonts w:ascii="Arial" w:hAnsi="Arial" w:cs="Arial"/>
          <w:sz w:val="22"/>
        </w:rPr>
        <w:t>If the parent/guardian cannot read and sign, explain that the informed consent process will require an independent person to sit in, to witness the process</w:t>
      </w:r>
      <w:r w:rsidR="00BD7F0E">
        <w:rPr>
          <w:rFonts w:ascii="Arial" w:hAnsi="Arial" w:cs="Arial"/>
          <w:sz w:val="22"/>
        </w:rPr>
        <w:t xml:space="preserve"> (‘impartial witness’)</w:t>
      </w:r>
      <w:r w:rsidRPr="00E30542">
        <w:rPr>
          <w:rFonts w:ascii="Arial" w:hAnsi="Arial" w:cs="Arial"/>
          <w:sz w:val="22"/>
        </w:rPr>
        <w:t xml:space="preserve">. The witness role will be to ensure information provided by staff to the carer/guardian is correct and accurate according to information in the patient information forms.  </w:t>
      </w:r>
    </w:p>
    <w:p w14:paraId="017F683C" w14:textId="77777777" w:rsidR="00F71F76" w:rsidRPr="00E30542" w:rsidRDefault="005264C6" w:rsidP="00B23E39">
      <w:pPr>
        <w:pStyle w:val="ListParagraph"/>
        <w:numPr>
          <w:ilvl w:val="1"/>
          <w:numId w:val="10"/>
        </w:numPr>
        <w:spacing w:line="259" w:lineRule="auto"/>
        <w:jc w:val="left"/>
        <w:rPr>
          <w:rFonts w:ascii="Arial" w:hAnsi="Arial" w:cs="Arial"/>
          <w:sz w:val="22"/>
        </w:rPr>
      </w:pPr>
      <w:r w:rsidRPr="00E30542">
        <w:rPr>
          <w:rFonts w:ascii="Arial" w:hAnsi="Arial" w:cs="Arial"/>
          <w:sz w:val="22"/>
        </w:rPr>
        <w:t xml:space="preserve">Witnesses are chosen by the parent/carer in the following order of preference: </w:t>
      </w:r>
    </w:p>
    <w:p w14:paraId="0FCE7CF3" w14:textId="77777777" w:rsidR="00F71F76" w:rsidRPr="00D501EF" w:rsidRDefault="005264C6">
      <w:pPr>
        <w:spacing w:after="19" w:line="259" w:lineRule="auto"/>
        <w:ind w:left="1418" w:firstLine="0"/>
        <w:jc w:val="left"/>
        <w:rPr>
          <w:rFonts w:ascii="Arial" w:hAnsi="Arial" w:cs="Arial"/>
          <w:sz w:val="22"/>
        </w:rPr>
      </w:pPr>
      <w:r w:rsidRPr="00D501EF">
        <w:rPr>
          <w:rFonts w:ascii="Arial" w:hAnsi="Arial" w:cs="Arial"/>
          <w:sz w:val="22"/>
        </w:rPr>
        <w:t xml:space="preserve"> </w:t>
      </w:r>
    </w:p>
    <w:p w14:paraId="7F9C1DC3" w14:textId="77777777" w:rsidR="00F71F76" w:rsidRPr="00E30542" w:rsidRDefault="005264C6" w:rsidP="00B23E39">
      <w:pPr>
        <w:pStyle w:val="ListParagraph"/>
        <w:numPr>
          <w:ilvl w:val="2"/>
          <w:numId w:val="12"/>
        </w:numPr>
        <w:spacing w:after="149" w:line="259" w:lineRule="auto"/>
        <w:rPr>
          <w:rFonts w:ascii="Arial" w:hAnsi="Arial" w:cs="Arial"/>
          <w:sz w:val="22"/>
        </w:rPr>
      </w:pPr>
      <w:r w:rsidRPr="00E30542">
        <w:rPr>
          <w:rFonts w:ascii="Arial" w:hAnsi="Arial" w:cs="Arial"/>
          <w:sz w:val="22"/>
        </w:rPr>
        <w:t>1</w:t>
      </w:r>
      <w:r w:rsidRPr="00E30542">
        <w:rPr>
          <w:rFonts w:ascii="Arial" w:hAnsi="Arial" w:cs="Arial"/>
          <w:sz w:val="22"/>
          <w:vertAlign w:val="superscript"/>
        </w:rPr>
        <w:t>st</w:t>
      </w:r>
      <w:r w:rsidRPr="00E30542">
        <w:rPr>
          <w:rFonts w:ascii="Arial" w:hAnsi="Arial" w:cs="Arial"/>
          <w:sz w:val="22"/>
        </w:rPr>
        <w:t xml:space="preserve"> preference- a relative/friend/or confidant of the parent/ guardian </w:t>
      </w:r>
    </w:p>
    <w:p w14:paraId="232EC2FB" w14:textId="77777777" w:rsidR="00F71F76" w:rsidRPr="00E30542" w:rsidRDefault="005264C6" w:rsidP="00B23E39">
      <w:pPr>
        <w:pStyle w:val="ListParagraph"/>
        <w:numPr>
          <w:ilvl w:val="2"/>
          <w:numId w:val="12"/>
        </w:numPr>
        <w:spacing w:after="39"/>
        <w:rPr>
          <w:rFonts w:ascii="Arial" w:hAnsi="Arial" w:cs="Arial"/>
          <w:sz w:val="22"/>
        </w:rPr>
      </w:pPr>
      <w:r w:rsidRPr="00E30542">
        <w:rPr>
          <w:rFonts w:ascii="Arial" w:hAnsi="Arial" w:cs="Arial"/>
          <w:sz w:val="22"/>
        </w:rPr>
        <w:t>2</w:t>
      </w:r>
      <w:r w:rsidRPr="00E30542">
        <w:rPr>
          <w:rFonts w:ascii="Arial" w:hAnsi="Arial" w:cs="Arial"/>
          <w:sz w:val="22"/>
          <w:vertAlign w:val="superscript"/>
        </w:rPr>
        <w:t>nd</w:t>
      </w:r>
      <w:r w:rsidRPr="00E30542">
        <w:rPr>
          <w:rFonts w:ascii="Arial" w:hAnsi="Arial" w:cs="Arial"/>
          <w:sz w:val="22"/>
        </w:rPr>
        <w:t xml:space="preserve"> preference- a fellow parent of the parent/carer’s choice of a child admitted in the ward who can read and write </w:t>
      </w:r>
    </w:p>
    <w:p w14:paraId="53FAE017" w14:textId="77777777" w:rsidR="00F71F76" w:rsidRPr="00B23E39" w:rsidRDefault="005264C6" w:rsidP="00B23E39">
      <w:pPr>
        <w:pStyle w:val="ListParagraph"/>
        <w:numPr>
          <w:ilvl w:val="2"/>
          <w:numId w:val="12"/>
        </w:numPr>
        <w:spacing w:after="141" w:line="259" w:lineRule="auto"/>
        <w:rPr>
          <w:rFonts w:ascii="Arial" w:hAnsi="Arial" w:cs="Arial"/>
          <w:sz w:val="22"/>
        </w:rPr>
      </w:pPr>
      <w:r w:rsidRPr="00B23E39">
        <w:rPr>
          <w:rFonts w:ascii="Arial" w:hAnsi="Arial" w:cs="Arial"/>
          <w:sz w:val="22"/>
        </w:rPr>
        <w:t>3</w:t>
      </w:r>
      <w:r w:rsidRPr="00B23E39">
        <w:rPr>
          <w:rFonts w:ascii="Arial" w:hAnsi="Arial" w:cs="Arial"/>
          <w:sz w:val="22"/>
          <w:vertAlign w:val="superscript"/>
        </w:rPr>
        <w:t>rd</w:t>
      </w:r>
      <w:r w:rsidRPr="00B23E39">
        <w:rPr>
          <w:rFonts w:ascii="Arial" w:hAnsi="Arial" w:cs="Arial"/>
          <w:sz w:val="22"/>
        </w:rPr>
        <w:t xml:space="preserve"> preference- a hospital staff member not directly involved with the study. </w:t>
      </w:r>
    </w:p>
    <w:p w14:paraId="5A73A214" w14:textId="77777777" w:rsidR="00F71F76" w:rsidRPr="00B23E39" w:rsidRDefault="005264C6" w:rsidP="00B23E39">
      <w:pPr>
        <w:pStyle w:val="ListParagraph"/>
        <w:numPr>
          <w:ilvl w:val="1"/>
          <w:numId w:val="10"/>
        </w:numPr>
        <w:spacing w:line="259" w:lineRule="auto"/>
        <w:rPr>
          <w:rFonts w:ascii="Arial" w:hAnsi="Arial" w:cs="Arial"/>
          <w:sz w:val="22"/>
        </w:rPr>
      </w:pPr>
      <w:r w:rsidRPr="00B23E39">
        <w:rPr>
          <w:rFonts w:ascii="Arial" w:hAnsi="Arial" w:cs="Arial"/>
          <w:sz w:val="22"/>
        </w:rPr>
        <w:t xml:space="preserve">With the information sheet of participant’s language of choice at hand, go through </w:t>
      </w:r>
    </w:p>
    <w:p w14:paraId="211DBD4C" w14:textId="77777777" w:rsidR="00F71F76" w:rsidRPr="00B23E39" w:rsidRDefault="005264C6" w:rsidP="007063F7">
      <w:pPr>
        <w:pStyle w:val="ListParagraph"/>
        <w:spacing w:after="38" w:line="360" w:lineRule="auto"/>
        <w:ind w:left="1425" w:firstLine="0"/>
        <w:jc w:val="left"/>
        <w:rPr>
          <w:rFonts w:ascii="Arial" w:hAnsi="Arial" w:cs="Arial"/>
          <w:sz w:val="22"/>
        </w:rPr>
      </w:pPr>
      <w:r w:rsidRPr="00B23E39">
        <w:rPr>
          <w:rFonts w:ascii="Arial" w:hAnsi="Arial" w:cs="Arial"/>
          <w:sz w:val="22"/>
        </w:rPr>
        <w:t xml:space="preserve">the points in the form pertaining to the study one after the other. Cover all the aspects of the study to include voluntariness of participation and any potential risks and benefits for participation. Pause periodically to answer any questions raised and to assess if all information provided has been understood properly.  </w:t>
      </w:r>
    </w:p>
    <w:p w14:paraId="0CF3D2E5" w14:textId="713C1F0A" w:rsidR="00F71F76" w:rsidRPr="00B23E39" w:rsidRDefault="005264C6" w:rsidP="00B23E39">
      <w:pPr>
        <w:pStyle w:val="ListParagraph"/>
        <w:numPr>
          <w:ilvl w:val="1"/>
          <w:numId w:val="10"/>
        </w:numPr>
        <w:spacing w:after="38" w:line="360" w:lineRule="auto"/>
        <w:rPr>
          <w:rFonts w:ascii="Arial" w:hAnsi="Arial" w:cs="Arial"/>
          <w:sz w:val="22"/>
        </w:rPr>
      </w:pPr>
      <w:r w:rsidRPr="00B23E39">
        <w:rPr>
          <w:rFonts w:ascii="Arial" w:hAnsi="Arial" w:cs="Arial"/>
          <w:sz w:val="22"/>
        </w:rPr>
        <w:lastRenderedPageBreak/>
        <w:t>At the end of the session, assess subjectively the understanding of the parent/ guardian about the study. This may be done by a different member of the research team at another time to ensure the information is retained</w:t>
      </w:r>
      <w:r w:rsidR="007063F7">
        <w:rPr>
          <w:rFonts w:ascii="Arial" w:hAnsi="Arial" w:cs="Arial"/>
          <w:sz w:val="22"/>
        </w:rPr>
        <w:t>.</w:t>
      </w:r>
      <w:r w:rsidRPr="00B23E39">
        <w:rPr>
          <w:rFonts w:ascii="Arial" w:hAnsi="Arial" w:cs="Arial"/>
          <w:sz w:val="22"/>
        </w:rPr>
        <w:t xml:space="preserve"> One way is to ask simple questions about the study to check understanding. This should be as informally as possible, i.e. should not be seen as a test.   </w:t>
      </w:r>
    </w:p>
    <w:p w14:paraId="00EE5D35" w14:textId="77777777" w:rsidR="00F71F76" w:rsidRPr="00B23E39" w:rsidRDefault="005264C6" w:rsidP="00B23E39">
      <w:pPr>
        <w:pStyle w:val="ListParagraph"/>
        <w:numPr>
          <w:ilvl w:val="1"/>
          <w:numId w:val="10"/>
        </w:numPr>
        <w:spacing w:after="34"/>
        <w:rPr>
          <w:rFonts w:ascii="Arial" w:hAnsi="Arial" w:cs="Arial"/>
          <w:sz w:val="22"/>
        </w:rPr>
      </w:pPr>
      <w:r w:rsidRPr="00B23E39">
        <w:rPr>
          <w:rFonts w:ascii="Arial" w:hAnsi="Arial" w:cs="Arial"/>
          <w:sz w:val="22"/>
        </w:rPr>
        <w:t xml:space="preserve">Provide an opportunity for decision making by the parent/guardian. Allow full voluntary decision making.  </w:t>
      </w:r>
    </w:p>
    <w:p w14:paraId="537A6EB4" w14:textId="1F1B0AFB" w:rsidR="00F71F76" w:rsidRPr="00B23E39" w:rsidRDefault="005264C6" w:rsidP="00B23E39">
      <w:pPr>
        <w:pStyle w:val="ListParagraph"/>
        <w:numPr>
          <w:ilvl w:val="1"/>
          <w:numId w:val="10"/>
        </w:numPr>
        <w:spacing w:after="38" w:line="360" w:lineRule="auto"/>
        <w:rPr>
          <w:rFonts w:ascii="Arial" w:hAnsi="Arial" w:cs="Arial"/>
          <w:sz w:val="22"/>
        </w:rPr>
      </w:pPr>
      <w:r w:rsidRPr="00B23E39">
        <w:rPr>
          <w:rFonts w:ascii="Arial" w:hAnsi="Arial" w:cs="Arial"/>
          <w:sz w:val="22"/>
        </w:rPr>
        <w:t xml:space="preserve">If parent/ guardian agrees to enroll the child into the study, provide 2 copies of the consent form to be signed. Complete relevant sections in </w:t>
      </w:r>
      <w:r w:rsidR="005E2B31">
        <w:rPr>
          <w:rFonts w:ascii="Arial" w:hAnsi="Arial" w:cs="Arial"/>
          <w:sz w:val="22"/>
        </w:rPr>
        <w:t>both</w:t>
      </w:r>
      <w:r w:rsidRPr="00B23E39">
        <w:rPr>
          <w:rFonts w:ascii="Arial" w:hAnsi="Arial" w:cs="Arial"/>
          <w:sz w:val="22"/>
        </w:rPr>
        <w:t xml:space="preserve"> consent form</w:t>
      </w:r>
      <w:r w:rsidR="005E2B31">
        <w:rPr>
          <w:rFonts w:ascii="Arial" w:hAnsi="Arial" w:cs="Arial"/>
          <w:sz w:val="22"/>
        </w:rPr>
        <w:t>s</w:t>
      </w:r>
      <w:r w:rsidRPr="00B23E39">
        <w:rPr>
          <w:rFonts w:ascii="Arial" w:hAnsi="Arial" w:cs="Arial"/>
          <w:sz w:val="22"/>
        </w:rPr>
        <w:t xml:space="preserve"> such as time, date, initials and staff name. Tick boxes and parent/carer names and signatures MUST be filled by the parent/carer, or by a WITNESS if one has sat in on the conversation.  </w:t>
      </w:r>
    </w:p>
    <w:p w14:paraId="1AF5CEEE" w14:textId="77777777" w:rsidR="00F71F76" w:rsidRPr="00B23E39" w:rsidRDefault="005264C6" w:rsidP="00B23E39">
      <w:pPr>
        <w:pStyle w:val="ListParagraph"/>
        <w:numPr>
          <w:ilvl w:val="1"/>
          <w:numId w:val="10"/>
        </w:numPr>
        <w:spacing w:after="34"/>
        <w:rPr>
          <w:rFonts w:ascii="Arial" w:hAnsi="Arial" w:cs="Arial"/>
          <w:sz w:val="22"/>
        </w:rPr>
      </w:pPr>
      <w:r w:rsidRPr="00B23E39">
        <w:rPr>
          <w:rFonts w:ascii="Arial" w:hAnsi="Arial" w:cs="Arial"/>
          <w:sz w:val="22"/>
        </w:rPr>
        <w:t xml:space="preserve">Remind the parent /guardian that they are free to withdraw the child from the study at any time should they decide to, despite signing the forms.   </w:t>
      </w:r>
    </w:p>
    <w:p w14:paraId="63102FBD" w14:textId="77777777" w:rsidR="00F71F76" w:rsidRPr="00B23E39" w:rsidRDefault="005264C6" w:rsidP="00B23E39">
      <w:pPr>
        <w:pStyle w:val="ListParagraph"/>
        <w:numPr>
          <w:ilvl w:val="1"/>
          <w:numId w:val="10"/>
        </w:numPr>
        <w:spacing w:after="34"/>
        <w:rPr>
          <w:rFonts w:ascii="Arial" w:hAnsi="Arial" w:cs="Arial"/>
          <w:sz w:val="22"/>
        </w:rPr>
      </w:pPr>
      <w:r w:rsidRPr="00B23E39">
        <w:rPr>
          <w:rFonts w:ascii="Arial" w:hAnsi="Arial" w:cs="Arial"/>
          <w:sz w:val="22"/>
        </w:rPr>
        <w:t xml:space="preserve">Retain one copy of the consent form for study file and give the second copy to the parent/guardian. Thank him/her for their time with you.  </w:t>
      </w:r>
    </w:p>
    <w:p w14:paraId="7F045719" w14:textId="77777777" w:rsidR="00F71F76" w:rsidRPr="00B23E39" w:rsidRDefault="005264C6" w:rsidP="00B23E39">
      <w:pPr>
        <w:pStyle w:val="ListParagraph"/>
        <w:numPr>
          <w:ilvl w:val="1"/>
          <w:numId w:val="10"/>
        </w:numPr>
        <w:spacing w:after="38" w:line="360" w:lineRule="auto"/>
        <w:rPr>
          <w:rFonts w:ascii="Arial" w:hAnsi="Arial" w:cs="Arial"/>
          <w:sz w:val="22"/>
        </w:rPr>
      </w:pPr>
      <w:r w:rsidRPr="00B23E39">
        <w:rPr>
          <w:rFonts w:ascii="Arial" w:hAnsi="Arial" w:cs="Arial"/>
          <w:sz w:val="22"/>
        </w:rPr>
        <w:t xml:space="preserve">If the parent/ guardian decides NOT to join the study, DO NOT sign the informed consent form. Thank the parent/guardian for the time given and allow him/her to leave at will.  Ensure the parent / guardian that this will not affect their child’s clinical care.  </w:t>
      </w:r>
    </w:p>
    <w:p w14:paraId="648E5A6F" w14:textId="77777777" w:rsidR="00F71F76" w:rsidRPr="00B23E39" w:rsidRDefault="005264C6" w:rsidP="003C4AEC">
      <w:pPr>
        <w:pStyle w:val="ListParagraph"/>
        <w:numPr>
          <w:ilvl w:val="1"/>
          <w:numId w:val="10"/>
        </w:numPr>
        <w:spacing w:after="0" w:line="480" w:lineRule="auto"/>
        <w:ind w:left="1423"/>
        <w:rPr>
          <w:rFonts w:ascii="Arial" w:hAnsi="Arial" w:cs="Arial"/>
          <w:sz w:val="22"/>
        </w:rPr>
      </w:pPr>
      <w:r w:rsidRPr="00B23E39">
        <w:rPr>
          <w:rFonts w:ascii="Arial" w:hAnsi="Arial" w:cs="Arial"/>
          <w:sz w:val="22"/>
        </w:rPr>
        <w:t xml:space="preserve">Document the outcome of the informed consent process in the screening log.  </w:t>
      </w:r>
    </w:p>
    <w:p w14:paraId="44303402" w14:textId="72ABB81B" w:rsidR="00F71F76" w:rsidRPr="00B23E39" w:rsidRDefault="005264C6" w:rsidP="003C4AEC">
      <w:pPr>
        <w:pStyle w:val="ListParagraph"/>
        <w:numPr>
          <w:ilvl w:val="1"/>
          <w:numId w:val="10"/>
        </w:numPr>
        <w:spacing w:after="0" w:line="480" w:lineRule="auto"/>
        <w:ind w:left="1423"/>
        <w:rPr>
          <w:rFonts w:ascii="Arial" w:hAnsi="Arial" w:cs="Arial"/>
          <w:sz w:val="22"/>
        </w:rPr>
      </w:pPr>
      <w:r w:rsidRPr="00B23E39">
        <w:rPr>
          <w:rFonts w:ascii="Arial" w:hAnsi="Arial" w:cs="Arial"/>
          <w:sz w:val="22"/>
        </w:rPr>
        <w:t xml:space="preserve">Consent should be confirmed at follow up appointments and sampling.   </w:t>
      </w:r>
    </w:p>
    <w:p w14:paraId="084808D9" w14:textId="3C6F889B" w:rsidR="00F71F76" w:rsidRPr="00D501EF" w:rsidRDefault="00F71F76" w:rsidP="00B23E39">
      <w:pPr>
        <w:spacing w:after="0" w:line="259" w:lineRule="auto"/>
        <w:ind w:left="-720" w:firstLine="60"/>
        <w:jc w:val="left"/>
        <w:rPr>
          <w:rFonts w:ascii="Arial" w:hAnsi="Arial" w:cs="Arial"/>
          <w:sz w:val="22"/>
        </w:rPr>
      </w:pPr>
    </w:p>
    <w:p w14:paraId="550D623C" w14:textId="06D29E4B" w:rsidR="00F71F76" w:rsidRPr="00D501EF" w:rsidRDefault="005264C6">
      <w:pPr>
        <w:spacing w:after="0" w:line="259" w:lineRule="auto"/>
        <w:ind w:left="0" w:firstLine="0"/>
        <w:jc w:val="left"/>
        <w:rPr>
          <w:rFonts w:ascii="Arial" w:hAnsi="Arial" w:cs="Arial"/>
          <w:sz w:val="22"/>
        </w:rPr>
      </w:pPr>
      <w:r w:rsidRPr="00D501EF">
        <w:rPr>
          <w:rFonts w:ascii="Arial" w:eastAsia="Times New Roman" w:hAnsi="Arial" w:cs="Arial"/>
          <w:sz w:val="22"/>
        </w:rPr>
        <w:t xml:space="preserve"> </w:t>
      </w:r>
    </w:p>
    <w:p w14:paraId="06362105" w14:textId="77777777" w:rsidR="00F71F76" w:rsidRPr="006A2FB2" w:rsidRDefault="005264C6" w:rsidP="006A2FB2">
      <w:pPr>
        <w:pStyle w:val="ListParagraph"/>
        <w:numPr>
          <w:ilvl w:val="0"/>
          <w:numId w:val="10"/>
        </w:numPr>
        <w:spacing w:after="160" w:line="259" w:lineRule="auto"/>
        <w:jc w:val="left"/>
        <w:rPr>
          <w:rFonts w:ascii="Arial" w:hAnsi="Arial" w:cs="Arial"/>
          <w:sz w:val="22"/>
        </w:rPr>
      </w:pPr>
      <w:r w:rsidRPr="006A2FB2">
        <w:rPr>
          <w:rFonts w:ascii="Arial" w:hAnsi="Arial" w:cs="Arial"/>
          <w:b/>
          <w:sz w:val="22"/>
        </w:rPr>
        <w:t xml:space="preserve">Ensuring the quality of the consent process </w:t>
      </w:r>
    </w:p>
    <w:p w14:paraId="659D661A" w14:textId="35357BC2" w:rsidR="00F71F76" w:rsidRPr="00D501EF" w:rsidRDefault="005264C6" w:rsidP="006A2FB2">
      <w:pPr>
        <w:numPr>
          <w:ilvl w:val="1"/>
          <w:numId w:val="10"/>
        </w:numPr>
        <w:spacing w:after="46"/>
        <w:rPr>
          <w:rFonts w:ascii="Arial" w:hAnsi="Arial" w:cs="Arial"/>
          <w:sz w:val="22"/>
        </w:rPr>
      </w:pPr>
      <w:r w:rsidRPr="00D501EF">
        <w:rPr>
          <w:rFonts w:ascii="Arial" w:hAnsi="Arial" w:cs="Arial"/>
          <w:sz w:val="22"/>
        </w:rPr>
        <w:t>The study team shall ensure that the consent process is adhered to by ensuring the consent and verbal forms are properly signed</w:t>
      </w:r>
      <w:r w:rsidR="006665E1">
        <w:rPr>
          <w:rFonts w:ascii="Arial" w:hAnsi="Arial" w:cs="Arial"/>
          <w:sz w:val="22"/>
        </w:rPr>
        <w:t>, following standard Good Clinical Practice guidelines,</w:t>
      </w:r>
      <w:r w:rsidRPr="00D501EF">
        <w:rPr>
          <w:rFonts w:ascii="Arial" w:hAnsi="Arial" w:cs="Arial"/>
          <w:sz w:val="22"/>
        </w:rPr>
        <w:t xml:space="preserve"> and by obtaining feedback from the guardian regarding the consenting process. </w:t>
      </w:r>
    </w:p>
    <w:p w14:paraId="03E5D5A2" w14:textId="77777777" w:rsidR="00F71F76" w:rsidRPr="00D501EF" w:rsidRDefault="005264C6" w:rsidP="006A2FB2">
      <w:pPr>
        <w:numPr>
          <w:ilvl w:val="1"/>
          <w:numId w:val="10"/>
        </w:numPr>
        <w:rPr>
          <w:rFonts w:ascii="Arial" w:hAnsi="Arial" w:cs="Arial"/>
          <w:sz w:val="22"/>
        </w:rPr>
      </w:pPr>
      <w:r w:rsidRPr="00D501EF">
        <w:rPr>
          <w:rFonts w:ascii="Arial" w:hAnsi="Arial" w:cs="Arial"/>
          <w:sz w:val="22"/>
        </w:rPr>
        <w:t xml:space="preserve">Check understanding of parent/guardian during subsequent contact with them while admitted in the wards to confirm that they continue to understand that their child is enrolled in a research study and that their participation is voluntary.  </w:t>
      </w:r>
    </w:p>
    <w:p w14:paraId="2341697E" w14:textId="77777777" w:rsidR="00F71F76" w:rsidRPr="00D501EF" w:rsidRDefault="005264C6">
      <w:pPr>
        <w:spacing w:after="0" w:line="259" w:lineRule="auto"/>
        <w:ind w:left="0" w:firstLine="0"/>
        <w:jc w:val="left"/>
        <w:rPr>
          <w:rFonts w:ascii="Arial" w:hAnsi="Arial" w:cs="Arial"/>
          <w:sz w:val="22"/>
        </w:rPr>
      </w:pPr>
      <w:r w:rsidRPr="00D501EF">
        <w:rPr>
          <w:rFonts w:ascii="Arial" w:hAnsi="Arial" w:cs="Arial"/>
          <w:sz w:val="22"/>
        </w:rPr>
        <w:t xml:space="preserve"> </w:t>
      </w:r>
    </w:p>
    <w:p w14:paraId="1F78BEBF" w14:textId="77777777" w:rsidR="00F71F76" w:rsidRPr="00D501EF" w:rsidRDefault="005264C6">
      <w:pPr>
        <w:spacing w:after="0" w:line="259" w:lineRule="auto"/>
        <w:ind w:left="1080" w:firstLine="0"/>
        <w:jc w:val="left"/>
        <w:rPr>
          <w:rFonts w:ascii="Arial" w:hAnsi="Arial" w:cs="Arial"/>
          <w:sz w:val="22"/>
        </w:rPr>
      </w:pPr>
      <w:r w:rsidRPr="00D501EF">
        <w:rPr>
          <w:rFonts w:ascii="Arial" w:hAnsi="Arial" w:cs="Arial"/>
          <w:sz w:val="22"/>
        </w:rPr>
        <w:t xml:space="preserve"> </w:t>
      </w:r>
    </w:p>
    <w:p w14:paraId="763A7329" w14:textId="77777777" w:rsidR="00F71F76" w:rsidRPr="00D501EF" w:rsidRDefault="005264C6">
      <w:pPr>
        <w:spacing w:after="160" w:line="259" w:lineRule="auto"/>
        <w:ind w:left="-5"/>
        <w:jc w:val="left"/>
        <w:rPr>
          <w:rFonts w:ascii="Arial" w:hAnsi="Arial" w:cs="Arial"/>
          <w:sz w:val="22"/>
        </w:rPr>
      </w:pPr>
      <w:r w:rsidRPr="00D501EF">
        <w:rPr>
          <w:rFonts w:ascii="Arial" w:hAnsi="Arial" w:cs="Arial"/>
          <w:sz w:val="22"/>
        </w:rPr>
        <w:lastRenderedPageBreak/>
        <w:t xml:space="preserve">    </w:t>
      </w:r>
      <w:r w:rsidRPr="00D501EF">
        <w:rPr>
          <w:rFonts w:ascii="Arial" w:hAnsi="Arial" w:cs="Arial"/>
          <w:b/>
          <w:sz w:val="22"/>
        </w:rPr>
        <w:t xml:space="preserve">REFERENCES: </w:t>
      </w:r>
      <w:r w:rsidRPr="00D501EF">
        <w:rPr>
          <w:rFonts w:ascii="Arial" w:hAnsi="Arial" w:cs="Arial"/>
          <w:sz w:val="22"/>
        </w:rPr>
        <w:t xml:space="preserve"> </w:t>
      </w:r>
    </w:p>
    <w:p w14:paraId="52B2AF99" w14:textId="75337F22" w:rsidR="00E30542" w:rsidRDefault="006A2FB2">
      <w:pPr>
        <w:numPr>
          <w:ilvl w:val="0"/>
          <w:numId w:val="1"/>
        </w:numPr>
        <w:spacing w:line="259" w:lineRule="auto"/>
        <w:ind w:hanging="360"/>
        <w:rPr>
          <w:rFonts w:ascii="Arial" w:hAnsi="Arial" w:cs="Arial"/>
          <w:sz w:val="22"/>
        </w:rPr>
      </w:pPr>
      <w:r>
        <w:rPr>
          <w:rFonts w:ascii="Arial" w:hAnsi="Arial" w:cs="Arial"/>
          <w:sz w:val="22"/>
        </w:rPr>
        <w:t>CHAIN informed</w:t>
      </w:r>
      <w:r w:rsidR="00E30542">
        <w:rPr>
          <w:rFonts w:ascii="Arial" w:hAnsi="Arial" w:cs="Arial"/>
          <w:sz w:val="22"/>
        </w:rPr>
        <w:t xml:space="preserve"> consent SOP</w:t>
      </w:r>
    </w:p>
    <w:p w14:paraId="3B60DA90" w14:textId="6D0ACEF6" w:rsidR="00F71F76" w:rsidRPr="00D501EF" w:rsidRDefault="005264C6">
      <w:pPr>
        <w:numPr>
          <w:ilvl w:val="0"/>
          <w:numId w:val="1"/>
        </w:numPr>
        <w:spacing w:line="259" w:lineRule="auto"/>
        <w:ind w:hanging="360"/>
        <w:rPr>
          <w:rFonts w:ascii="Arial" w:hAnsi="Arial" w:cs="Arial"/>
          <w:sz w:val="22"/>
        </w:rPr>
      </w:pPr>
      <w:r w:rsidRPr="00D501EF">
        <w:rPr>
          <w:rFonts w:ascii="Arial" w:hAnsi="Arial" w:cs="Arial"/>
          <w:sz w:val="22"/>
        </w:rPr>
        <w:t xml:space="preserve">F75 Informed Consent SOP </w:t>
      </w:r>
    </w:p>
    <w:p w14:paraId="0DADAB18" w14:textId="77777777" w:rsidR="00F71F76" w:rsidRPr="00D501EF" w:rsidRDefault="005264C6">
      <w:pPr>
        <w:numPr>
          <w:ilvl w:val="0"/>
          <w:numId w:val="1"/>
        </w:numPr>
        <w:spacing w:line="259" w:lineRule="auto"/>
        <w:ind w:hanging="360"/>
        <w:rPr>
          <w:rFonts w:ascii="Arial" w:hAnsi="Arial" w:cs="Arial"/>
          <w:sz w:val="22"/>
        </w:rPr>
      </w:pPr>
      <w:r w:rsidRPr="00D501EF">
        <w:rPr>
          <w:rFonts w:ascii="Arial" w:hAnsi="Arial" w:cs="Arial"/>
          <w:sz w:val="22"/>
        </w:rPr>
        <w:t xml:space="preserve">ICH-GCP Guidelines </w:t>
      </w:r>
    </w:p>
    <w:p w14:paraId="5A8976F5" w14:textId="77777777" w:rsidR="00F71F76" w:rsidRPr="00D501EF" w:rsidRDefault="005264C6">
      <w:pPr>
        <w:spacing w:after="0" w:line="259" w:lineRule="auto"/>
        <w:ind w:left="0" w:firstLine="0"/>
        <w:jc w:val="left"/>
        <w:rPr>
          <w:rFonts w:ascii="Arial" w:hAnsi="Arial" w:cs="Arial"/>
          <w:sz w:val="22"/>
        </w:rPr>
      </w:pPr>
      <w:r w:rsidRPr="00D501EF">
        <w:rPr>
          <w:rFonts w:ascii="Arial" w:hAnsi="Arial" w:cs="Arial"/>
          <w:sz w:val="22"/>
        </w:rPr>
        <w:t xml:space="preserve"> </w:t>
      </w:r>
    </w:p>
    <w:p w14:paraId="66A57A88" w14:textId="77777777" w:rsidR="00F71F76" w:rsidRPr="00D501EF" w:rsidRDefault="005264C6">
      <w:pPr>
        <w:spacing w:after="160" w:line="259" w:lineRule="auto"/>
        <w:ind w:left="-5"/>
        <w:jc w:val="left"/>
        <w:rPr>
          <w:rFonts w:ascii="Arial" w:hAnsi="Arial" w:cs="Arial"/>
          <w:sz w:val="22"/>
        </w:rPr>
      </w:pPr>
      <w:r w:rsidRPr="00D501EF">
        <w:rPr>
          <w:rFonts w:ascii="Arial" w:hAnsi="Arial" w:cs="Arial"/>
          <w:b/>
          <w:sz w:val="22"/>
        </w:rPr>
        <w:t xml:space="preserve">APPENDICES: </w:t>
      </w:r>
    </w:p>
    <w:p w14:paraId="755A91F6" w14:textId="77777777" w:rsidR="00F71F76" w:rsidRPr="00D501EF" w:rsidRDefault="005264C6">
      <w:pPr>
        <w:numPr>
          <w:ilvl w:val="0"/>
          <w:numId w:val="8"/>
        </w:numPr>
        <w:spacing w:after="159" w:line="259" w:lineRule="auto"/>
        <w:ind w:hanging="360"/>
        <w:rPr>
          <w:rFonts w:ascii="Arial" w:hAnsi="Arial" w:cs="Arial"/>
          <w:sz w:val="22"/>
        </w:rPr>
      </w:pPr>
      <w:r w:rsidRPr="00D501EF">
        <w:rPr>
          <w:rFonts w:ascii="Arial" w:hAnsi="Arial" w:cs="Arial"/>
          <w:sz w:val="22"/>
        </w:rPr>
        <w:t xml:space="preserve">Informed consent log </w:t>
      </w:r>
    </w:p>
    <w:p w14:paraId="2E9E936A" w14:textId="77777777" w:rsidR="00F71F76" w:rsidRPr="00D501EF" w:rsidRDefault="005264C6">
      <w:pPr>
        <w:numPr>
          <w:ilvl w:val="0"/>
          <w:numId w:val="8"/>
        </w:numPr>
        <w:spacing w:after="159" w:line="259" w:lineRule="auto"/>
        <w:ind w:hanging="360"/>
        <w:rPr>
          <w:rFonts w:ascii="Arial" w:hAnsi="Arial" w:cs="Arial"/>
          <w:sz w:val="22"/>
        </w:rPr>
      </w:pPr>
      <w:r w:rsidRPr="00D501EF">
        <w:rPr>
          <w:rFonts w:ascii="Arial" w:hAnsi="Arial" w:cs="Arial"/>
          <w:sz w:val="22"/>
        </w:rPr>
        <w:t xml:space="preserve">Screening log </w:t>
      </w:r>
    </w:p>
    <w:p w14:paraId="148A0587" w14:textId="77777777" w:rsidR="00F71F76" w:rsidRPr="00D501EF" w:rsidRDefault="005264C6">
      <w:pPr>
        <w:numPr>
          <w:ilvl w:val="0"/>
          <w:numId w:val="8"/>
        </w:numPr>
        <w:spacing w:after="123" w:line="259" w:lineRule="auto"/>
        <w:ind w:hanging="360"/>
        <w:rPr>
          <w:rFonts w:ascii="Arial" w:hAnsi="Arial" w:cs="Arial"/>
          <w:sz w:val="22"/>
        </w:rPr>
      </w:pPr>
      <w:r w:rsidRPr="00D501EF">
        <w:rPr>
          <w:rFonts w:ascii="Arial" w:hAnsi="Arial" w:cs="Arial"/>
          <w:sz w:val="22"/>
        </w:rPr>
        <w:t xml:space="preserve">Enrollment log </w:t>
      </w:r>
    </w:p>
    <w:p w14:paraId="0E02D27B" w14:textId="77777777" w:rsidR="00F71F76" w:rsidRPr="00D501EF" w:rsidRDefault="005264C6">
      <w:pPr>
        <w:spacing w:after="0" w:line="259" w:lineRule="auto"/>
        <w:ind w:left="0" w:firstLine="0"/>
        <w:jc w:val="left"/>
        <w:rPr>
          <w:rFonts w:ascii="Arial" w:hAnsi="Arial" w:cs="Arial"/>
          <w:sz w:val="22"/>
        </w:rPr>
      </w:pPr>
      <w:r w:rsidRPr="00D501EF">
        <w:rPr>
          <w:rFonts w:ascii="Arial" w:hAnsi="Arial" w:cs="Arial"/>
          <w:sz w:val="22"/>
        </w:rPr>
        <w:t xml:space="preserve"> </w:t>
      </w:r>
    </w:p>
    <w:p w14:paraId="1D516245" w14:textId="77777777" w:rsidR="00F71F76" w:rsidRPr="00D501EF" w:rsidRDefault="005264C6">
      <w:pPr>
        <w:spacing w:after="0" w:line="259" w:lineRule="auto"/>
        <w:ind w:left="-5"/>
        <w:jc w:val="left"/>
        <w:rPr>
          <w:rFonts w:ascii="Arial" w:hAnsi="Arial" w:cs="Arial"/>
          <w:sz w:val="22"/>
        </w:rPr>
      </w:pPr>
      <w:r w:rsidRPr="00D501EF">
        <w:rPr>
          <w:rFonts w:ascii="Arial" w:hAnsi="Arial" w:cs="Arial"/>
          <w:b/>
          <w:sz w:val="22"/>
        </w:rPr>
        <w:t xml:space="preserve">Document History </w:t>
      </w:r>
    </w:p>
    <w:tbl>
      <w:tblPr>
        <w:tblStyle w:val="TableGrid"/>
        <w:tblW w:w="9352" w:type="dxa"/>
        <w:tblInd w:w="5" w:type="dxa"/>
        <w:tblCellMar>
          <w:top w:w="53" w:type="dxa"/>
          <w:left w:w="108" w:type="dxa"/>
          <w:right w:w="115" w:type="dxa"/>
        </w:tblCellMar>
        <w:tblLook w:val="04A0" w:firstRow="1" w:lastRow="0" w:firstColumn="1" w:lastColumn="0" w:noHBand="0" w:noVBand="1"/>
      </w:tblPr>
      <w:tblGrid>
        <w:gridCol w:w="1700"/>
        <w:gridCol w:w="1682"/>
        <w:gridCol w:w="1787"/>
        <w:gridCol w:w="2513"/>
        <w:gridCol w:w="1670"/>
      </w:tblGrid>
      <w:tr w:rsidR="003C4AEC" w:rsidRPr="00D501EF" w14:paraId="3F460DF1" w14:textId="77777777">
        <w:trPr>
          <w:trHeight w:val="833"/>
        </w:trPr>
        <w:tc>
          <w:tcPr>
            <w:tcW w:w="1870" w:type="dxa"/>
            <w:tcBorders>
              <w:top w:val="single" w:sz="4" w:space="0" w:color="000000"/>
              <w:left w:val="single" w:sz="4" w:space="0" w:color="000000"/>
              <w:bottom w:val="single" w:sz="4" w:space="0" w:color="000000"/>
              <w:right w:val="single" w:sz="4" w:space="0" w:color="000000"/>
            </w:tcBorders>
          </w:tcPr>
          <w:p w14:paraId="5633C3A3"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Version 1 </w:t>
            </w:r>
          </w:p>
          <w:p w14:paraId="1AE52480"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3B605A2"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Author </w:t>
            </w:r>
          </w:p>
        </w:tc>
        <w:tc>
          <w:tcPr>
            <w:tcW w:w="1872" w:type="dxa"/>
            <w:tcBorders>
              <w:top w:val="single" w:sz="4" w:space="0" w:color="000000"/>
              <w:left w:val="single" w:sz="4" w:space="0" w:color="000000"/>
              <w:bottom w:val="single" w:sz="4" w:space="0" w:color="000000"/>
              <w:right w:val="single" w:sz="4" w:space="0" w:color="000000"/>
            </w:tcBorders>
          </w:tcPr>
          <w:p w14:paraId="59030E76"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Approved by </w:t>
            </w:r>
          </w:p>
        </w:tc>
        <w:tc>
          <w:tcPr>
            <w:tcW w:w="1870" w:type="dxa"/>
            <w:tcBorders>
              <w:top w:val="single" w:sz="4" w:space="0" w:color="000000"/>
              <w:left w:val="single" w:sz="4" w:space="0" w:color="000000"/>
              <w:bottom w:val="single" w:sz="4" w:space="0" w:color="000000"/>
              <w:right w:val="single" w:sz="4" w:space="0" w:color="000000"/>
            </w:tcBorders>
          </w:tcPr>
          <w:p w14:paraId="1741D3DD" w14:textId="42A9363C" w:rsidR="003C4AEC" w:rsidRPr="00D501EF" w:rsidRDefault="003C4AEC" w:rsidP="003C4AEC">
            <w:pPr>
              <w:spacing w:after="0" w:line="259" w:lineRule="auto"/>
              <w:ind w:left="0" w:firstLine="0"/>
              <w:jc w:val="left"/>
              <w:rPr>
                <w:rFonts w:ascii="Arial" w:hAnsi="Arial" w:cs="Arial"/>
                <w:sz w:val="22"/>
              </w:rPr>
            </w:pPr>
            <w:r>
              <w:rPr>
                <w:rFonts w:ascii="Arial" w:hAnsi="Arial" w:cs="Arial"/>
                <w:sz w:val="22"/>
              </w:rPr>
              <w:t>Signature</w:t>
            </w:r>
          </w:p>
        </w:tc>
        <w:tc>
          <w:tcPr>
            <w:tcW w:w="1870" w:type="dxa"/>
            <w:tcBorders>
              <w:top w:val="single" w:sz="4" w:space="0" w:color="000000"/>
              <w:left w:val="single" w:sz="4" w:space="0" w:color="000000"/>
              <w:bottom w:val="single" w:sz="4" w:space="0" w:color="000000"/>
              <w:right w:val="single" w:sz="4" w:space="0" w:color="000000"/>
            </w:tcBorders>
          </w:tcPr>
          <w:p w14:paraId="468D3009"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Dated </w:t>
            </w:r>
          </w:p>
          <w:p w14:paraId="12DCE4E6" w14:textId="3178915A"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r>
      <w:tr w:rsidR="003C4AEC" w:rsidRPr="00D501EF" w14:paraId="4528CEC4" w14:textId="77777777">
        <w:trPr>
          <w:trHeight w:val="833"/>
        </w:trPr>
        <w:tc>
          <w:tcPr>
            <w:tcW w:w="1870" w:type="dxa"/>
            <w:tcBorders>
              <w:top w:val="single" w:sz="4" w:space="0" w:color="000000"/>
              <w:left w:val="single" w:sz="4" w:space="0" w:color="000000"/>
              <w:bottom w:val="single" w:sz="4" w:space="0" w:color="000000"/>
              <w:right w:val="single" w:sz="4" w:space="0" w:color="000000"/>
            </w:tcBorders>
          </w:tcPr>
          <w:p w14:paraId="7D91ADD7" w14:textId="3254E32A"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1.0</w:t>
            </w:r>
            <w:r>
              <w:rPr>
                <w:rFonts w:ascii="Arial" w:hAnsi="Arial" w:cs="Arial"/>
                <w:sz w:val="22"/>
              </w:rPr>
              <w:t>2</w:t>
            </w:r>
          </w:p>
        </w:tc>
        <w:tc>
          <w:tcPr>
            <w:tcW w:w="1870" w:type="dxa"/>
            <w:tcBorders>
              <w:top w:val="single" w:sz="4" w:space="0" w:color="000000"/>
              <w:left w:val="single" w:sz="4" w:space="0" w:color="000000"/>
              <w:bottom w:val="single" w:sz="4" w:space="0" w:color="000000"/>
              <w:right w:val="single" w:sz="4" w:space="0" w:color="000000"/>
            </w:tcBorders>
          </w:tcPr>
          <w:p w14:paraId="58C70265" w14:textId="4DF7B12D" w:rsidR="003C4AEC" w:rsidRPr="00D501EF" w:rsidRDefault="003C4AEC" w:rsidP="003C4AEC">
            <w:pPr>
              <w:spacing w:after="0" w:line="259" w:lineRule="auto"/>
              <w:ind w:left="0" w:firstLine="0"/>
              <w:jc w:val="left"/>
              <w:rPr>
                <w:rFonts w:ascii="Arial" w:hAnsi="Arial" w:cs="Arial"/>
                <w:sz w:val="22"/>
              </w:rPr>
            </w:pPr>
            <w:r>
              <w:rPr>
                <w:rFonts w:ascii="Arial" w:hAnsi="Arial" w:cs="Arial"/>
                <w:sz w:val="22"/>
              </w:rPr>
              <w:t>Isabel Potani</w:t>
            </w:r>
          </w:p>
        </w:tc>
        <w:tc>
          <w:tcPr>
            <w:tcW w:w="1872" w:type="dxa"/>
            <w:tcBorders>
              <w:top w:val="single" w:sz="4" w:space="0" w:color="000000"/>
              <w:left w:val="single" w:sz="4" w:space="0" w:color="000000"/>
              <w:bottom w:val="single" w:sz="4" w:space="0" w:color="000000"/>
              <w:right w:val="single" w:sz="4" w:space="0" w:color="000000"/>
            </w:tcBorders>
          </w:tcPr>
          <w:p w14:paraId="65B3CF1B" w14:textId="011A657A" w:rsidR="003C4AEC" w:rsidRPr="00D501EF" w:rsidRDefault="00B55467" w:rsidP="003C4AEC">
            <w:pPr>
              <w:spacing w:after="0" w:line="259" w:lineRule="auto"/>
              <w:ind w:left="0" w:firstLine="0"/>
              <w:jc w:val="left"/>
              <w:rPr>
                <w:rFonts w:ascii="Arial" w:hAnsi="Arial" w:cs="Arial"/>
                <w:sz w:val="22"/>
              </w:rPr>
            </w:pPr>
            <w:r>
              <w:rPr>
                <w:rFonts w:ascii="Arial" w:hAnsi="Arial" w:cs="Arial"/>
                <w:sz w:val="22"/>
              </w:rPr>
              <w:t xml:space="preserve">Robert Bandsma Commented by: </w:t>
            </w:r>
            <w:r w:rsidR="003C4AEC" w:rsidRPr="00D501EF">
              <w:rPr>
                <w:rFonts w:ascii="Arial" w:hAnsi="Arial" w:cs="Arial"/>
                <w:sz w:val="22"/>
              </w:rPr>
              <w:t xml:space="preserve"> </w:t>
            </w:r>
            <w:r>
              <w:rPr>
                <w:rFonts w:ascii="Arial" w:hAnsi="Arial" w:cs="Arial"/>
                <w:sz w:val="22"/>
              </w:rPr>
              <w:t xml:space="preserve">Wieger Voskuijl </w:t>
            </w:r>
          </w:p>
        </w:tc>
        <w:tc>
          <w:tcPr>
            <w:tcW w:w="1870" w:type="dxa"/>
            <w:tcBorders>
              <w:top w:val="single" w:sz="4" w:space="0" w:color="000000"/>
              <w:left w:val="single" w:sz="4" w:space="0" w:color="000000"/>
              <w:bottom w:val="single" w:sz="4" w:space="0" w:color="000000"/>
              <w:right w:val="single" w:sz="4" w:space="0" w:color="000000"/>
            </w:tcBorders>
          </w:tcPr>
          <w:p w14:paraId="3E1D26A9" w14:textId="4AB76BD3" w:rsidR="003C4AEC" w:rsidRPr="00D501EF" w:rsidRDefault="003C4AEC" w:rsidP="003C4AEC">
            <w:pPr>
              <w:spacing w:after="0" w:line="259" w:lineRule="auto"/>
              <w:ind w:left="0" w:firstLine="0"/>
              <w:jc w:val="left"/>
              <w:rPr>
                <w:rFonts w:ascii="Arial" w:hAnsi="Arial" w:cs="Arial"/>
                <w:sz w:val="22"/>
              </w:rPr>
            </w:pPr>
            <w:r w:rsidRPr="0075218D">
              <w:rPr>
                <w:noProof/>
              </w:rPr>
              <w:drawing>
                <wp:inline distT="0" distB="0" distL="0" distR="0" wp14:anchorId="79B04D00" wp14:editId="328557B7">
                  <wp:extent cx="1454150" cy="45166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516" cy="461721"/>
                          </a:xfrm>
                          <a:prstGeom prst="rect">
                            <a:avLst/>
                          </a:prstGeom>
                          <a:noFill/>
                          <a:ln>
                            <a:noFill/>
                          </a:ln>
                        </pic:spPr>
                      </pic:pic>
                    </a:graphicData>
                  </a:graphic>
                </wp:inline>
              </w:drawing>
            </w:r>
          </w:p>
        </w:tc>
        <w:tc>
          <w:tcPr>
            <w:tcW w:w="1870" w:type="dxa"/>
            <w:tcBorders>
              <w:top w:val="single" w:sz="4" w:space="0" w:color="000000"/>
              <w:left w:val="single" w:sz="4" w:space="0" w:color="000000"/>
              <w:bottom w:val="single" w:sz="4" w:space="0" w:color="000000"/>
              <w:right w:val="single" w:sz="4" w:space="0" w:color="000000"/>
            </w:tcBorders>
          </w:tcPr>
          <w:p w14:paraId="7F60F1CA" w14:textId="5EA64E14"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r w:rsidR="00B55467">
              <w:rPr>
                <w:rFonts w:ascii="Arial" w:hAnsi="Arial" w:cs="Arial"/>
                <w:sz w:val="22"/>
              </w:rPr>
              <w:t>09</w:t>
            </w:r>
            <w:r>
              <w:rPr>
                <w:rFonts w:ascii="Arial" w:hAnsi="Arial" w:cs="Arial"/>
                <w:sz w:val="22"/>
              </w:rPr>
              <w:t>-0</w:t>
            </w:r>
            <w:r w:rsidR="00B55467">
              <w:rPr>
                <w:rFonts w:ascii="Arial" w:hAnsi="Arial" w:cs="Arial"/>
                <w:sz w:val="22"/>
              </w:rPr>
              <w:t>2</w:t>
            </w:r>
            <w:r>
              <w:rPr>
                <w:rFonts w:ascii="Arial" w:hAnsi="Arial" w:cs="Arial"/>
                <w:sz w:val="22"/>
              </w:rPr>
              <w:t>-2021</w:t>
            </w:r>
          </w:p>
        </w:tc>
      </w:tr>
      <w:tr w:rsidR="003C4AEC" w:rsidRPr="00D501EF" w14:paraId="02B53105" w14:textId="77777777">
        <w:trPr>
          <w:trHeight w:val="574"/>
        </w:trPr>
        <w:tc>
          <w:tcPr>
            <w:tcW w:w="1870" w:type="dxa"/>
            <w:tcBorders>
              <w:top w:val="single" w:sz="4" w:space="0" w:color="000000"/>
              <w:left w:val="single" w:sz="4" w:space="0" w:color="000000"/>
              <w:bottom w:val="single" w:sz="4" w:space="0" w:color="000000"/>
              <w:right w:val="single" w:sz="4" w:space="0" w:color="000000"/>
            </w:tcBorders>
          </w:tcPr>
          <w:p w14:paraId="4990FCC2"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A3D8A39" w14:textId="6791A480" w:rsidR="003C4AEC" w:rsidRPr="00D501EF" w:rsidRDefault="003C4AEC" w:rsidP="003C4AEC">
            <w:pPr>
              <w:spacing w:after="0" w:line="259" w:lineRule="auto"/>
              <w:ind w:left="0" w:firstLine="0"/>
              <w:jc w:val="left"/>
              <w:rPr>
                <w:rFonts w:ascii="Arial" w:hAnsi="Arial" w:cs="Arial"/>
                <w:sz w:val="22"/>
              </w:rPr>
            </w:pPr>
          </w:p>
        </w:tc>
        <w:tc>
          <w:tcPr>
            <w:tcW w:w="1872" w:type="dxa"/>
            <w:tcBorders>
              <w:top w:val="single" w:sz="4" w:space="0" w:color="000000"/>
              <w:left w:val="single" w:sz="4" w:space="0" w:color="000000"/>
              <w:bottom w:val="single" w:sz="4" w:space="0" w:color="000000"/>
              <w:right w:val="single" w:sz="4" w:space="0" w:color="000000"/>
            </w:tcBorders>
          </w:tcPr>
          <w:p w14:paraId="05EC8E31" w14:textId="61723FA9" w:rsidR="003C4AEC" w:rsidRPr="00D501EF" w:rsidRDefault="003C4AEC" w:rsidP="003C4AEC">
            <w:pPr>
              <w:spacing w:after="0" w:line="259" w:lineRule="auto"/>
              <w:ind w:left="0" w:firstLine="0"/>
              <w:jc w:val="left"/>
              <w:rPr>
                <w:rFonts w:ascii="Arial" w:hAnsi="Arial" w:cs="Arial"/>
                <w:sz w:val="22"/>
              </w:rPr>
            </w:pPr>
          </w:p>
        </w:tc>
        <w:tc>
          <w:tcPr>
            <w:tcW w:w="1870" w:type="dxa"/>
            <w:tcBorders>
              <w:top w:val="single" w:sz="4" w:space="0" w:color="000000"/>
              <w:left w:val="single" w:sz="4" w:space="0" w:color="000000"/>
              <w:bottom w:val="single" w:sz="4" w:space="0" w:color="000000"/>
              <w:right w:val="single" w:sz="4" w:space="0" w:color="000000"/>
            </w:tcBorders>
          </w:tcPr>
          <w:p w14:paraId="5F17AD57"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A61BDA5" w14:textId="6CB3BC14"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r>
      <w:tr w:rsidR="003C4AEC" w:rsidRPr="00D501EF" w14:paraId="3A05A630" w14:textId="77777777">
        <w:trPr>
          <w:trHeight w:val="595"/>
        </w:trPr>
        <w:tc>
          <w:tcPr>
            <w:tcW w:w="1870" w:type="dxa"/>
            <w:tcBorders>
              <w:top w:val="single" w:sz="4" w:space="0" w:color="000000"/>
              <w:left w:val="single" w:sz="4" w:space="0" w:color="000000"/>
              <w:bottom w:val="single" w:sz="4" w:space="0" w:color="000000"/>
              <w:right w:val="single" w:sz="4" w:space="0" w:color="000000"/>
            </w:tcBorders>
          </w:tcPr>
          <w:p w14:paraId="7C264AA1"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409FD12"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6E3E92BF"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190A936"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p w14:paraId="55B87853"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0ECDDCC" w14:textId="77777777" w:rsidR="003C4AEC" w:rsidRPr="00D501EF" w:rsidRDefault="003C4AEC" w:rsidP="003C4AEC">
            <w:pPr>
              <w:spacing w:after="0" w:line="259" w:lineRule="auto"/>
              <w:ind w:left="0" w:firstLine="0"/>
              <w:jc w:val="left"/>
              <w:rPr>
                <w:rFonts w:ascii="Arial" w:hAnsi="Arial" w:cs="Arial"/>
                <w:sz w:val="22"/>
              </w:rPr>
            </w:pPr>
            <w:r w:rsidRPr="00D501EF">
              <w:rPr>
                <w:rFonts w:ascii="Arial" w:hAnsi="Arial" w:cs="Arial"/>
                <w:sz w:val="22"/>
              </w:rPr>
              <w:t xml:space="preserve"> </w:t>
            </w:r>
          </w:p>
        </w:tc>
      </w:tr>
    </w:tbl>
    <w:p w14:paraId="05C5596E" w14:textId="541E7DD1" w:rsidR="00B632B2" w:rsidRDefault="005264C6">
      <w:pPr>
        <w:spacing w:after="0" w:line="259" w:lineRule="auto"/>
        <w:ind w:left="0" w:firstLine="0"/>
        <w:jc w:val="left"/>
        <w:rPr>
          <w:rFonts w:ascii="Arial" w:hAnsi="Arial" w:cs="Arial"/>
          <w:sz w:val="22"/>
        </w:rPr>
      </w:pPr>
      <w:r w:rsidRPr="00D501EF">
        <w:rPr>
          <w:rFonts w:ascii="Arial" w:hAnsi="Arial" w:cs="Arial"/>
          <w:sz w:val="22"/>
        </w:rPr>
        <w:t xml:space="preserve"> </w:t>
      </w:r>
    </w:p>
    <w:p w14:paraId="30CD9C09" w14:textId="77777777" w:rsidR="00B632B2" w:rsidRDefault="00B632B2">
      <w:pPr>
        <w:spacing w:after="160" w:line="259" w:lineRule="auto"/>
        <w:ind w:left="0" w:firstLine="0"/>
        <w:jc w:val="left"/>
        <w:rPr>
          <w:rFonts w:ascii="Arial" w:hAnsi="Arial" w:cs="Arial"/>
          <w:sz w:val="22"/>
        </w:rPr>
      </w:pPr>
      <w:r>
        <w:rPr>
          <w:rFonts w:ascii="Arial" w:hAnsi="Arial" w:cs="Arial"/>
          <w:sz w:val="22"/>
        </w:rPr>
        <w:br w:type="page"/>
      </w:r>
    </w:p>
    <w:p w14:paraId="5AE7C854" w14:textId="77777777" w:rsidR="00B632B2" w:rsidRPr="002604B3" w:rsidRDefault="00B632B2" w:rsidP="00B632B2">
      <w:pPr>
        <w:jc w:val="center"/>
        <w:rPr>
          <w:rFonts w:ascii="Times New Roman" w:hAnsi="Times New Roman"/>
          <w:b/>
          <w:szCs w:val="24"/>
        </w:rPr>
      </w:pPr>
      <w:r w:rsidRPr="002604B3">
        <w:rPr>
          <w:rFonts w:ascii="Times New Roman" w:hAnsi="Times New Roman"/>
          <w:b/>
          <w:szCs w:val="24"/>
        </w:rPr>
        <w:lastRenderedPageBreak/>
        <w:t>SSP AWARENESS LOG</w:t>
      </w:r>
    </w:p>
    <w:p w14:paraId="08FD2E2A" w14:textId="77777777" w:rsidR="00B632B2" w:rsidRPr="00471DFA" w:rsidRDefault="00B632B2" w:rsidP="00B632B2">
      <w:pPr>
        <w:tabs>
          <w:tab w:val="left" w:pos="3450"/>
        </w:tabs>
        <w:rPr>
          <w:rFonts w:ascii="Arial" w:hAnsi="Arial" w:cs="Arial"/>
          <w:sz w:val="22"/>
        </w:rPr>
      </w:pPr>
      <w:r w:rsidRPr="00471DFA">
        <w:rPr>
          <w:rFonts w:ascii="Arial" w:hAnsi="Arial" w:cs="Arial"/>
          <w:sz w:val="22"/>
        </w:rPr>
        <w:t>I, the undersigned below, hereby confirm that I am aware that the accompanying SSP is in existence from the date stated herein and that I shall keep abreast with the current and subsequent SSP versions in fulfilment of Good Clinical Practice (GCP).</w:t>
      </w:r>
    </w:p>
    <w:p w14:paraId="73E0A718" w14:textId="77777777" w:rsidR="00B632B2" w:rsidRPr="002604B3" w:rsidRDefault="00B632B2" w:rsidP="00B632B2">
      <w:pPr>
        <w:jc w:val="center"/>
        <w:rPr>
          <w:rFonts w:ascii="Times New Roman" w:hAnsi="Times New Roman"/>
        </w:rPr>
      </w:pPr>
    </w:p>
    <w:tbl>
      <w:tblPr>
        <w:tblStyle w:val="TableGrid0"/>
        <w:tblW w:w="9337" w:type="dxa"/>
        <w:tblLook w:val="04A0" w:firstRow="1" w:lastRow="0" w:firstColumn="1" w:lastColumn="0" w:noHBand="0" w:noVBand="1"/>
      </w:tblPr>
      <w:tblGrid>
        <w:gridCol w:w="1014"/>
        <w:gridCol w:w="4309"/>
        <w:gridCol w:w="1757"/>
        <w:gridCol w:w="2257"/>
      </w:tblGrid>
      <w:tr w:rsidR="00B632B2" w:rsidRPr="002604B3" w14:paraId="4488D27F" w14:textId="77777777" w:rsidTr="00B632B2">
        <w:trPr>
          <w:trHeight w:val="639"/>
        </w:trPr>
        <w:tc>
          <w:tcPr>
            <w:tcW w:w="1014" w:type="dxa"/>
            <w:tcBorders>
              <w:top w:val="single" w:sz="4" w:space="0" w:color="auto"/>
              <w:left w:val="single" w:sz="4" w:space="0" w:color="auto"/>
              <w:bottom w:val="single" w:sz="4" w:space="0" w:color="auto"/>
              <w:right w:val="single" w:sz="4" w:space="0" w:color="auto"/>
            </w:tcBorders>
            <w:hideMark/>
          </w:tcPr>
          <w:p w14:paraId="0C773982" w14:textId="77777777" w:rsidR="00B632B2" w:rsidRPr="002604B3" w:rsidRDefault="00B632B2" w:rsidP="009B73E8">
            <w:pPr>
              <w:rPr>
                <w:rFonts w:ascii="Times New Roman" w:hAnsi="Times New Roman"/>
                <w:szCs w:val="24"/>
              </w:rPr>
            </w:pPr>
            <w:r w:rsidRPr="002604B3">
              <w:rPr>
                <w:rFonts w:ascii="Times New Roman" w:hAnsi="Times New Roman"/>
                <w:szCs w:val="24"/>
              </w:rPr>
              <w:t>Number</w:t>
            </w:r>
          </w:p>
        </w:tc>
        <w:tc>
          <w:tcPr>
            <w:tcW w:w="4309" w:type="dxa"/>
            <w:tcBorders>
              <w:top w:val="single" w:sz="4" w:space="0" w:color="auto"/>
              <w:left w:val="single" w:sz="4" w:space="0" w:color="auto"/>
              <w:bottom w:val="single" w:sz="4" w:space="0" w:color="auto"/>
              <w:right w:val="single" w:sz="4" w:space="0" w:color="auto"/>
            </w:tcBorders>
            <w:hideMark/>
          </w:tcPr>
          <w:p w14:paraId="54E5F862" w14:textId="77777777" w:rsidR="00B632B2" w:rsidRPr="002604B3" w:rsidRDefault="00B632B2" w:rsidP="009B73E8">
            <w:pPr>
              <w:rPr>
                <w:rFonts w:ascii="Times New Roman" w:hAnsi="Times New Roman"/>
                <w:szCs w:val="24"/>
              </w:rPr>
            </w:pPr>
            <w:r w:rsidRPr="002604B3">
              <w:rPr>
                <w:rFonts w:ascii="Times New Roman" w:hAnsi="Times New Roman"/>
                <w:szCs w:val="24"/>
              </w:rPr>
              <w:t>Name</w:t>
            </w:r>
          </w:p>
        </w:tc>
        <w:tc>
          <w:tcPr>
            <w:tcW w:w="1757" w:type="dxa"/>
            <w:tcBorders>
              <w:top w:val="single" w:sz="4" w:space="0" w:color="auto"/>
              <w:left w:val="single" w:sz="4" w:space="0" w:color="auto"/>
              <w:bottom w:val="single" w:sz="4" w:space="0" w:color="auto"/>
              <w:right w:val="single" w:sz="4" w:space="0" w:color="auto"/>
            </w:tcBorders>
            <w:hideMark/>
          </w:tcPr>
          <w:p w14:paraId="15769E5F" w14:textId="77777777" w:rsidR="00B632B2" w:rsidRPr="002604B3" w:rsidRDefault="00B632B2" w:rsidP="009B73E8">
            <w:pPr>
              <w:rPr>
                <w:rFonts w:ascii="Times New Roman" w:hAnsi="Times New Roman"/>
                <w:szCs w:val="24"/>
              </w:rPr>
            </w:pPr>
            <w:r w:rsidRPr="002604B3">
              <w:rPr>
                <w:rFonts w:ascii="Times New Roman" w:hAnsi="Times New Roman"/>
                <w:szCs w:val="24"/>
              </w:rPr>
              <w:t>Signature</w:t>
            </w:r>
          </w:p>
        </w:tc>
        <w:tc>
          <w:tcPr>
            <w:tcW w:w="2257" w:type="dxa"/>
            <w:tcBorders>
              <w:top w:val="single" w:sz="4" w:space="0" w:color="auto"/>
              <w:left w:val="single" w:sz="4" w:space="0" w:color="auto"/>
              <w:bottom w:val="single" w:sz="4" w:space="0" w:color="auto"/>
              <w:right w:val="single" w:sz="4" w:space="0" w:color="auto"/>
            </w:tcBorders>
          </w:tcPr>
          <w:p w14:paraId="02A66307" w14:textId="77777777" w:rsidR="00B632B2" w:rsidRPr="002604B3" w:rsidRDefault="00B632B2" w:rsidP="009B73E8">
            <w:pPr>
              <w:rPr>
                <w:rFonts w:ascii="Times New Roman" w:hAnsi="Times New Roman"/>
                <w:szCs w:val="24"/>
              </w:rPr>
            </w:pPr>
            <w:r w:rsidRPr="002604B3">
              <w:rPr>
                <w:rFonts w:ascii="Times New Roman" w:hAnsi="Times New Roman"/>
                <w:szCs w:val="24"/>
              </w:rPr>
              <w:t>Date (dd/mmm/</w:t>
            </w:r>
            <w:proofErr w:type="spellStart"/>
            <w:r w:rsidRPr="002604B3">
              <w:rPr>
                <w:rFonts w:ascii="Times New Roman" w:hAnsi="Times New Roman"/>
                <w:szCs w:val="24"/>
              </w:rPr>
              <w:t>yyyy</w:t>
            </w:r>
            <w:proofErr w:type="spellEnd"/>
            <w:r w:rsidRPr="002604B3">
              <w:rPr>
                <w:rFonts w:ascii="Times New Roman" w:hAnsi="Times New Roman"/>
                <w:szCs w:val="24"/>
              </w:rPr>
              <w:t>)</w:t>
            </w:r>
          </w:p>
          <w:p w14:paraId="4431C614" w14:textId="77777777" w:rsidR="00B632B2" w:rsidRPr="002604B3" w:rsidRDefault="00B632B2" w:rsidP="009B73E8">
            <w:pPr>
              <w:rPr>
                <w:rFonts w:ascii="Times New Roman" w:hAnsi="Times New Roman"/>
                <w:szCs w:val="24"/>
              </w:rPr>
            </w:pPr>
          </w:p>
        </w:tc>
      </w:tr>
      <w:tr w:rsidR="00B632B2" w:rsidRPr="002604B3" w14:paraId="5AEFBDB6" w14:textId="77777777" w:rsidTr="00B632B2">
        <w:trPr>
          <w:trHeight w:val="501"/>
        </w:trPr>
        <w:tc>
          <w:tcPr>
            <w:tcW w:w="1014" w:type="dxa"/>
            <w:tcBorders>
              <w:top w:val="single" w:sz="4" w:space="0" w:color="auto"/>
              <w:left w:val="single" w:sz="4" w:space="0" w:color="auto"/>
              <w:bottom w:val="single" w:sz="4" w:space="0" w:color="auto"/>
              <w:right w:val="single" w:sz="4" w:space="0" w:color="auto"/>
            </w:tcBorders>
          </w:tcPr>
          <w:p w14:paraId="50002BD3" w14:textId="77777777" w:rsidR="00B632B2" w:rsidRPr="002604B3" w:rsidRDefault="00B632B2" w:rsidP="009B73E8">
            <w:pPr>
              <w:rPr>
                <w:rFonts w:ascii="Times New Roman" w:hAnsi="Times New Roman"/>
                <w:szCs w:val="24"/>
              </w:rPr>
            </w:pPr>
            <w:r w:rsidRPr="002604B3">
              <w:rPr>
                <w:rFonts w:ascii="Times New Roman" w:hAnsi="Times New Roman"/>
                <w:szCs w:val="24"/>
              </w:rPr>
              <w:t>1.</w:t>
            </w:r>
          </w:p>
        </w:tc>
        <w:tc>
          <w:tcPr>
            <w:tcW w:w="4309" w:type="dxa"/>
            <w:tcBorders>
              <w:top w:val="single" w:sz="4" w:space="0" w:color="auto"/>
              <w:left w:val="single" w:sz="4" w:space="0" w:color="auto"/>
              <w:bottom w:val="single" w:sz="4" w:space="0" w:color="auto"/>
              <w:right w:val="single" w:sz="4" w:space="0" w:color="auto"/>
            </w:tcBorders>
          </w:tcPr>
          <w:p w14:paraId="319E27C1"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1B67D262"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78FEC713" w14:textId="77777777" w:rsidR="00B632B2" w:rsidRPr="002604B3" w:rsidRDefault="00B632B2" w:rsidP="009B73E8">
            <w:pPr>
              <w:rPr>
                <w:rFonts w:ascii="Times New Roman" w:hAnsi="Times New Roman"/>
                <w:szCs w:val="24"/>
              </w:rPr>
            </w:pPr>
          </w:p>
          <w:p w14:paraId="61281D0F" w14:textId="77777777" w:rsidR="00B632B2" w:rsidRPr="002604B3" w:rsidRDefault="00B632B2" w:rsidP="009B73E8">
            <w:pPr>
              <w:rPr>
                <w:rFonts w:ascii="Times New Roman" w:hAnsi="Times New Roman"/>
                <w:szCs w:val="24"/>
              </w:rPr>
            </w:pPr>
          </w:p>
        </w:tc>
      </w:tr>
      <w:tr w:rsidR="00B632B2" w:rsidRPr="002604B3" w14:paraId="0132BA02" w14:textId="77777777" w:rsidTr="00B632B2">
        <w:trPr>
          <w:trHeight w:val="429"/>
        </w:trPr>
        <w:tc>
          <w:tcPr>
            <w:tcW w:w="1014" w:type="dxa"/>
            <w:tcBorders>
              <w:top w:val="single" w:sz="4" w:space="0" w:color="auto"/>
              <w:left w:val="single" w:sz="4" w:space="0" w:color="auto"/>
              <w:bottom w:val="single" w:sz="4" w:space="0" w:color="auto"/>
              <w:right w:val="single" w:sz="4" w:space="0" w:color="auto"/>
            </w:tcBorders>
          </w:tcPr>
          <w:p w14:paraId="3A4DD339" w14:textId="77777777" w:rsidR="00B632B2" w:rsidRPr="002604B3" w:rsidRDefault="00B632B2" w:rsidP="009B73E8">
            <w:pPr>
              <w:rPr>
                <w:rFonts w:ascii="Times New Roman" w:hAnsi="Times New Roman"/>
                <w:szCs w:val="24"/>
              </w:rPr>
            </w:pPr>
            <w:r w:rsidRPr="002604B3">
              <w:rPr>
                <w:rFonts w:ascii="Times New Roman" w:hAnsi="Times New Roman"/>
                <w:szCs w:val="24"/>
              </w:rPr>
              <w:t>2.</w:t>
            </w:r>
          </w:p>
        </w:tc>
        <w:tc>
          <w:tcPr>
            <w:tcW w:w="4309" w:type="dxa"/>
            <w:tcBorders>
              <w:top w:val="single" w:sz="4" w:space="0" w:color="auto"/>
              <w:left w:val="single" w:sz="4" w:space="0" w:color="auto"/>
              <w:bottom w:val="single" w:sz="4" w:space="0" w:color="auto"/>
              <w:right w:val="single" w:sz="4" w:space="0" w:color="auto"/>
            </w:tcBorders>
          </w:tcPr>
          <w:p w14:paraId="56ACFEF5"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45BDE142"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20777C2B" w14:textId="77777777" w:rsidR="00B632B2" w:rsidRPr="002604B3" w:rsidRDefault="00B632B2" w:rsidP="009B73E8">
            <w:pPr>
              <w:rPr>
                <w:rFonts w:ascii="Times New Roman" w:hAnsi="Times New Roman"/>
                <w:szCs w:val="24"/>
              </w:rPr>
            </w:pPr>
          </w:p>
          <w:p w14:paraId="22E33346" w14:textId="77777777" w:rsidR="00B632B2" w:rsidRPr="002604B3" w:rsidRDefault="00B632B2" w:rsidP="009B73E8">
            <w:pPr>
              <w:rPr>
                <w:rFonts w:ascii="Times New Roman" w:hAnsi="Times New Roman"/>
                <w:szCs w:val="24"/>
              </w:rPr>
            </w:pPr>
          </w:p>
        </w:tc>
      </w:tr>
      <w:tr w:rsidR="00B632B2" w:rsidRPr="002604B3" w14:paraId="1B44094A" w14:textId="77777777" w:rsidTr="00B632B2">
        <w:trPr>
          <w:trHeight w:val="429"/>
        </w:trPr>
        <w:tc>
          <w:tcPr>
            <w:tcW w:w="1014" w:type="dxa"/>
            <w:tcBorders>
              <w:top w:val="single" w:sz="4" w:space="0" w:color="auto"/>
              <w:left w:val="single" w:sz="4" w:space="0" w:color="auto"/>
              <w:bottom w:val="single" w:sz="4" w:space="0" w:color="auto"/>
              <w:right w:val="single" w:sz="4" w:space="0" w:color="auto"/>
            </w:tcBorders>
          </w:tcPr>
          <w:p w14:paraId="12168D56" w14:textId="77777777" w:rsidR="00B632B2" w:rsidRPr="002604B3" w:rsidRDefault="00B632B2" w:rsidP="009B73E8">
            <w:pPr>
              <w:rPr>
                <w:rFonts w:ascii="Times New Roman" w:hAnsi="Times New Roman"/>
                <w:szCs w:val="24"/>
              </w:rPr>
            </w:pPr>
            <w:r w:rsidRPr="002604B3">
              <w:rPr>
                <w:rFonts w:ascii="Times New Roman" w:hAnsi="Times New Roman"/>
                <w:szCs w:val="24"/>
              </w:rPr>
              <w:t>3.</w:t>
            </w:r>
          </w:p>
        </w:tc>
        <w:tc>
          <w:tcPr>
            <w:tcW w:w="4309" w:type="dxa"/>
            <w:tcBorders>
              <w:top w:val="single" w:sz="4" w:space="0" w:color="auto"/>
              <w:left w:val="single" w:sz="4" w:space="0" w:color="auto"/>
              <w:bottom w:val="single" w:sz="4" w:space="0" w:color="auto"/>
              <w:right w:val="single" w:sz="4" w:space="0" w:color="auto"/>
            </w:tcBorders>
          </w:tcPr>
          <w:p w14:paraId="0638CEF9"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4C68E44F"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6F0B9595" w14:textId="77777777" w:rsidR="00B632B2" w:rsidRPr="002604B3" w:rsidRDefault="00B632B2" w:rsidP="009B73E8">
            <w:pPr>
              <w:rPr>
                <w:rFonts w:ascii="Times New Roman" w:hAnsi="Times New Roman"/>
                <w:szCs w:val="24"/>
              </w:rPr>
            </w:pPr>
          </w:p>
          <w:p w14:paraId="2A76666C" w14:textId="77777777" w:rsidR="00B632B2" w:rsidRPr="002604B3" w:rsidRDefault="00B632B2" w:rsidP="009B73E8">
            <w:pPr>
              <w:rPr>
                <w:rFonts w:ascii="Times New Roman" w:hAnsi="Times New Roman"/>
                <w:szCs w:val="24"/>
              </w:rPr>
            </w:pPr>
          </w:p>
        </w:tc>
      </w:tr>
      <w:tr w:rsidR="00B632B2" w:rsidRPr="002604B3" w14:paraId="522D9CAE" w14:textId="77777777" w:rsidTr="00B632B2">
        <w:trPr>
          <w:trHeight w:val="421"/>
        </w:trPr>
        <w:tc>
          <w:tcPr>
            <w:tcW w:w="1014" w:type="dxa"/>
            <w:tcBorders>
              <w:top w:val="single" w:sz="4" w:space="0" w:color="auto"/>
              <w:left w:val="single" w:sz="4" w:space="0" w:color="auto"/>
              <w:bottom w:val="single" w:sz="4" w:space="0" w:color="auto"/>
              <w:right w:val="single" w:sz="4" w:space="0" w:color="auto"/>
            </w:tcBorders>
          </w:tcPr>
          <w:p w14:paraId="1C251D5F" w14:textId="77777777" w:rsidR="00B632B2" w:rsidRPr="002604B3" w:rsidRDefault="00B632B2" w:rsidP="009B73E8">
            <w:pPr>
              <w:rPr>
                <w:rFonts w:ascii="Times New Roman" w:hAnsi="Times New Roman"/>
                <w:szCs w:val="24"/>
              </w:rPr>
            </w:pPr>
            <w:r w:rsidRPr="002604B3">
              <w:rPr>
                <w:rFonts w:ascii="Times New Roman" w:hAnsi="Times New Roman"/>
                <w:szCs w:val="24"/>
              </w:rPr>
              <w:t>4.</w:t>
            </w:r>
          </w:p>
        </w:tc>
        <w:tc>
          <w:tcPr>
            <w:tcW w:w="4309" w:type="dxa"/>
            <w:tcBorders>
              <w:top w:val="single" w:sz="4" w:space="0" w:color="auto"/>
              <w:left w:val="single" w:sz="4" w:space="0" w:color="auto"/>
              <w:bottom w:val="single" w:sz="4" w:space="0" w:color="auto"/>
              <w:right w:val="single" w:sz="4" w:space="0" w:color="auto"/>
            </w:tcBorders>
          </w:tcPr>
          <w:p w14:paraId="56E495E9"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1A57E1AA"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3878FE51" w14:textId="77777777" w:rsidR="00B632B2" w:rsidRPr="002604B3" w:rsidRDefault="00B632B2" w:rsidP="009B73E8">
            <w:pPr>
              <w:rPr>
                <w:rFonts w:ascii="Times New Roman" w:hAnsi="Times New Roman"/>
                <w:szCs w:val="24"/>
              </w:rPr>
            </w:pPr>
          </w:p>
          <w:p w14:paraId="14C12ED0" w14:textId="77777777" w:rsidR="00B632B2" w:rsidRPr="002604B3" w:rsidRDefault="00B632B2" w:rsidP="009B73E8">
            <w:pPr>
              <w:rPr>
                <w:rFonts w:ascii="Times New Roman" w:hAnsi="Times New Roman"/>
                <w:szCs w:val="24"/>
              </w:rPr>
            </w:pPr>
          </w:p>
        </w:tc>
      </w:tr>
      <w:tr w:rsidR="00B632B2" w:rsidRPr="002604B3" w14:paraId="2BD545FA" w14:textId="77777777" w:rsidTr="00B632B2">
        <w:trPr>
          <w:trHeight w:val="429"/>
        </w:trPr>
        <w:tc>
          <w:tcPr>
            <w:tcW w:w="1014" w:type="dxa"/>
            <w:tcBorders>
              <w:top w:val="single" w:sz="4" w:space="0" w:color="auto"/>
              <w:left w:val="single" w:sz="4" w:space="0" w:color="auto"/>
              <w:bottom w:val="single" w:sz="4" w:space="0" w:color="auto"/>
              <w:right w:val="single" w:sz="4" w:space="0" w:color="auto"/>
            </w:tcBorders>
          </w:tcPr>
          <w:p w14:paraId="3AE0A51D" w14:textId="77777777" w:rsidR="00B632B2" w:rsidRPr="002604B3" w:rsidRDefault="00B632B2" w:rsidP="009B73E8">
            <w:pPr>
              <w:rPr>
                <w:rFonts w:ascii="Times New Roman" w:hAnsi="Times New Roman"/>
                <w:szCs w:val="24"/>
              </w:rPr>
            </w:pPr>
            <w:r w:rsidRPr="002604B3">
              <w:rPr>
                <w:rFonts w:ascii="Times New Roman" w:hAnsi="Times New Roman"/>
                <w:szCs w:val="24"/>
              </w:rPr>
              <w:t>5.</w:t>
            </w:r>
          </w:p>
        </w:tc>
        <w:tc>
          <w:tcPr>
            <w:tcW w:w="4309" w:type="dxa"/>
            <w:tcBorders>
              <w:top w:val="single" w:sz="4" w:space="0" w:color="auto"/>
              <w:left w:val="single" w:sz="4" w:space="0" w:color="auto"/>
              <w:bottom w:val="single" w:sz="4" w:space="0" w:color="auto"/>
              <w:right w:val="single" w:sz="4" w:space="0" w:color="auto"/>
            </w:tcBorders>
          </w:tcPr>
          <w:p w14:paraId="572B2492"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2D26E97B"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48D7D180" w14:textId="77777777" w:rsidR="00B632B2" w:rsidRPr="002604B3" w:rsidRDefault="00B632B2" w:rsidP="009B73E8">
            <w:pPr>
              <w:rPr>
                <w:rFonts w:ascii="Times New Roman" w:hAnsi="Times New Roman"/>
                <w:szCs w:val="24"/>
              </w:rPr>
            </w:pPr>
          </w:p>
          <w:p w14:paraId="1A8CEFB9" w14:textId="77777777" w:rsidR="00B632B2" w:rsidRPr="002604B3" w:rsidRDefault="00B632B2" w:rsidP="009B73E8">
            <w:pPr>
              <w:rPr>
                <w:rFonts w:ascii="Times New Roman" w:hAnsi="Times New Roman"/>
                <w:szCs w:val="24"/>
              </w:rPr>
            </w:pPr>
          </w:p>
        </w:tc>
      </w:tr>
      <w:tr w:rsidR="00B632B2" w:rsidRPr="002604B3" w14:paraId="241E7D50" w14:textId="77777777" w:rsidTr="00B632B2">
        <w:trPr>
          <w:trHeight w:val="421"/>
        </w:trPr>
        <w:tc>
          <w:tcPr>
            <w:tcW w:w="1014" w:type="dxa"/>
            <w:tcBorders>
              <w:top w:val="single" w:sz="4" w:space="0" w:color="auto"/>
              <w:left w:val="single" w:sz="4" w:space="0" w:color="auto"/>
              <w:bottom w:val="single" w:sz="4" w:space="0" w:color="auto"/>
              <w:right w:val="single" w:sz="4" w:space="0" w:color="auto"/>
            </w:tcBorders>
          </w:tcPr>
          <w:p w14:paraId="2FEA6362" w14:textId="77777777" w:rsidR="00B632B2" w:rsidRPr="002604B3" w:rsidRDefault="00B632B2" w:rsidP="009B73E8">
            <w:pPr>
              <w:rPr>
                <w:rFonts w:ascii="Times New Roman" w:hAnsi="Times New Roman"/>
                <w:szCs w:val="24"/>
              </w:rPr>
            </w:pPr>
            <w:r w:rsidRPr="002604B3">
              <w:rPr>
                <w:rFonts w:ascii="Times New Roman" w:hAnsi="Times New Roman"/>
                <w:szCs w:val="24"/>
              </w:rPr>
              <w:t>6.</w:t>
            </w:r>
          </w:p>
        </w:tc>
        <w:tc>
          <w:tcPr>
            <w:tcW w:w="4309" w:type="dxa"/>
            <w:tcBorders>
              <w:top w:val="single" w:sz="4" w:space="0" w:color="auto"/>
              <w:left w:val="single" w:sz="4" w:space="0" w:color="auto"/>
              <w:bottom w:val="single" w:sz="4" w:space="0" w:color="auto"/>
              <w:right w:val="single" w:sz="4" w:space="0" w:color="auto"/>
            </w:tcBorders>
          </w:tcPr>
          <w:p w14:paraId="4DF37F17"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115F830E"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18336091" w14:textId="77777777" w:rsidR="00B632B2" w:rsidRPr="002604B3" w:rsidRDefault="00B632B2" w:rsidP="009B73E8">
            <w:pPr>
              <w:rPr>
                <w:rFonts w:ascii="Times New Roman" w:hAnsi="Times New Roman"/>
                <w:szCs w:val="24"/>
              </w:rPr>
            </w:pPr>
          </w:p>
          <w:p w14:paraId="060C6229" w14:textId="77777777" w:rsidR="00B632B2" w:rsidRPr="002604B3" w:rsidRDefault="00B632B2" w:rsidP="009B73E8">
            <w:pPr>
              <w:rPr>
                <w:rFonts w:ascii="Times New Roman" w:hAnsi="Times New Roman"/>
                <w:szCs w:val="24"/>
              </w:rPr>
            </w:pPr>
          </w:p>
        </w:tc>
      </w:tr>
      <w:tr w:rsidR="00B632B2" w:rsidRPr="002604B3" w14:paraId="40ECD9F2" w14:textId="77777777" w:rsidTr="00B632B2">
        <w:trPr>
          <w:trHeight w:val="429"/>
        </w:trPr>
        <w:tc>
          <w:tcPr>
            <w:tcW w:w="1014" w:type="dxa"/>
            <w:tcBorders>
              <w:top w:val="single" w:sz="4" w:space="0" w:color="auto"/>
              <w:left w:val="single" w:sz="4" w:space="0" w:color="auto"/>
              <w:bottom w:val="single" w:sz="4" w:space="0" w:color="auto"/>
              <w:right w:val="single" w:sz="4" w:space="0" w:color="auto"/>
            </w:tcBorders>
          </w:tcPr>
          <w:p w14:paraId="40BA254D" w14:textId="77777777" w:rsidR="00B632B2" w:rsidRPr="002604B3" w:rsidRDefault="00B632B2" w:rsidP="009B73E8">
            <w:pPr>
              <w:rPr>
                <w:rFonts w:ascii="Times New Roman" w:hAnsi="Times New Roman"/>
                <w:szCs w:val="24"/>
              </w:rPr>
            </w:pPr>
            <w:r w:rsidRPr="002604B3">
              <w:rPr>
                <w:rFonts w:ascii="Times New Roman" w:hAnsi="Times New Roman"/>
                <w:szCs w:val="24"/>
              </w:rPr>
              <w:t>7.</w:t>
            </w:r>
          </w:p>
        </w:tc>
        <w:tc>
          <w:tcPr>
            <w:tcW w:w="4309" w:type="dxa"/>
            <w:tcBorders>
              <w:top w:val="single" w:sz="4" w:space="0" w:color="auto"/>
              <w:left w:val="single" w:sz="4" w:space="0" w:color="auto"/>
              <w:bottom w:val="single" w:sz="4" w:space="0" w:color="auto"/>
              <w:right w:val="single" w:sz="4" w:space="0" w:color="auto"/>
            </w:tcBorders>
          </w:tcPr>
          <w:p w14:paraId="4035E080"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6DF26D0F"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084EBB22" w14:textId="77777777" w:rsidR="00B632B2" w:rsidRPr="002604B3" w:rsidRDefault="00B632B2" w:rsidP="009B73E8">
            <w:pPr>
              <w:rPr>
                <w:rFonts w:ascii="Times New Roman" w:hAnsi="Times New Roman"/>
                <w:szCs w:val="24"/>
              </w:rPr>
            </w:pPr>
          </w:p>
          <w:p w14:paraId="4F6DC35E" w14:textId="77777777" w:rsidR="00B632B2" w:rsidRPr="002604B3" w:rsidRDefault="00B632B2" w:rsidP="009B73E8">
            <w:pPr>
              <w:rPr>
                <w:rFonts w:ascii="Times New Roman" w:hAnsi="Times New Roman"/>
                <w:szCs w:val="24"/>
              </w:rPr>
            </w:pPr>
          </w:p>
        </w:tc>
      </w:tr>
      <w:tr w:rsidR="00B632B2" w:rsidRPr="002604B3" w14:paraId="09056655" w14:textId="77777777" w:rsidTr="00B632B2">
        <w:trPr>
          <w:trHeight w:val="429"/>
        </w:trPr>
        <w:tc>
          <w:tcPr>
            <w:tcW w:w="1014" w:type="dxa"/>
            <w:tcBorders>
              <w:top w:val="single" w:sz="4" w:space="0" w:color="auto"/>
              <w:left w:val="single" w:sz="4" w:space="0" w:color="auto"/>
              <w:bottom w:val="single" w:sz="4" w:space="0" w:color="auto"/>
              <w:right w:val="single" w:sz="4" w:space="0" w:color="auto"/>
            </w:tcBorders>
          </w:tcPr>
          <w:p w14:paraId="5971E8DC" w14:textId="77777777" w:rsidR="00B632B2" w:rsidRPr="002604B3" w:rsidRDefault="00B632B2" w:rsidP="009B73E8">
            <w:pPr>
              <w:rPr>
                <w:rFonts w:ascii="Times New Roman" w:hAnsi="Times New Roman"/>
                <w:szCs w:val="24"/>
              </w:rPr>
            </w:pPr>
            <w:r w:rsidRPr="002604B3">
              <w:rPr>
                <w:rFonts w:ascii="Times New Roman" w:hAnsi="Times New Roman"/>
                <w:szCs w:val="24"/>
              </w:rPr>
              <w:t>8.</w:t>
            </w:r>
          </w:p>
        </w:tc>
        <w:tc>
          <w:tcPr>
            <w:tcW w:w="4309" w:type="dxa"/>
            <w:tcBorders>
              <w:top w:val="single" w:sz="4" w:space="0" w:color="auto"/>
              <w:left w:val="single" w:sz="4" w:space="0" w:color="auto"/>
              <w:bottom w:val="single" w:sz="4" w:space="0" w:color="auto"/>
              <w:right w:val="single" w:sz="4" w:space="0" w:color="auto"/>
            </w:tcBorders>
          </w:tcPr>
          <w:p w14:paraId="01FF38DC"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373509D8"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08C7669C" w14:textId="77777777" w:rsidR="00B632B2" w:rsidRPr="002604B3" w:rsidRDefault="00B632B2" w:rsidP="009B73E8">
            <w:pPr>
              <w:rPr>
                <w:rFonts w:ascii="Times New Roman" w:hAnsi="Times New Roman"/>
                <w:szCs w:val="24"/>
              </w:rPr>
            </w:pPr>
          </w:p>
          <w:p w14:paraId="64B82F8F" w14:textId="77777777" w:rsidR="00B632B2" w:rsidRPr="002604B3" w:rsidRDefault="00B632B2" w:rsidP="009B73E8">
            <w:pPr>
              <w:rPr>
                <w:rFonts w:ascii="Times New Roman" w:hAnsi="Times New Roman"/>
                <w:szCs w:val="24"/>
              </w:rPr>
            </w:pPr>
          </w:p>
        </w:tc>
      </w:tr>
      <w:tr w:rsidR="00B632B2" w:rsidRPr="002604B3" w14:paraId="148D7DA2" w14:textId="77777777" w:rsidTr="00B632B2">
        <w:trPr>
          <w:trHeight w:val="421"/>
        </w:trPr>
        <w:tc>
          <w:tcPr>
            <w:tcW w:w="1014" w:type="dxa"/>
            <w:tcBorders>
              <w:top w:val="single" w:sz="4" w:space="0" w:color="auto"/>
              <w:left w:val="single" w:sz="4" w:space="0" w:color="auto"/>
              <w:bottom w:val="single" w:sz="4" w:space="0" w:color="auto"/>
              <w:right w:val="single" w:sz="4" w:space="0" w:color="auto"/>
            </w:tcBorders>
          </w:tcPr>
          <w:p w14:paraId="2F337524" w14:textId="77777777" w:rsidR="00B632B2" w:rsidRPr="002604B3" w:rsidRDefault="00B632B2" w:rsidP="009B73E8">
            <w:pPr>
              <w:rPr>
                <w:rFonts w:ascii="Times New Roman" w:hAnsi="Times New Roman"/>
                <w:szCs w:val="24"/>
              </w:rPr>
            </w:pPr>
            <w:r w:rsidRPr="002604B3">
              <w:rPr>
                <w:rFonts w:ascii="Times New Roman" w:hAnsi="Times New Roman"/>
                <w:szCs w:val="24"/>
              </w:rPr>
              <w:t>9.</w:t>
            </w:r>
          </w:p>
        </w:tc>
        <w:tc>
          <w:tcPr>
            <w:tcW w:w="4309" w:type="dxa"/>
            <w:tcBorders>
              <w:top w:val="single" w:sz="4" w:space="0" w:color="auto"/>
              <w:left w:val="single" w:sz="4" w:space="0" w:color="auto"/>
              <w:bottom w:val="single" w:sz="4" w:space="0" w:color="auto"/>
              <w:right w:val="single" w:sz="4" w:space="0" w:color="auto"/>
            </w:tcBorders>
          </w:tcPr>
          <w:p w14:paraId="6421AAA3"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7A9C10C5"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503C4270" w14:textId="77777777" w:rsidR="00B632B2" w:rsidRPr="002604B3" w:rsidRDefault="00B632B2" w:rsidP="009B73E8">
            <w:pPr>
              <w:rPr>
                <w:rFonts w:ascii="Times New Roman" w:hAnsi="Times New Roman"/>
                <w:szCs w:val="24"/>
              </w:rPr>
            </w:pPr>
          </w:p>
          <w:p w14:paraId="32CD99AE" w14:textId="77777777" w:rsidR="00B632B2" w:rsidRPr="002604B3" w:rsidRDefault="00B632B2" w:rsidP="009B73E8">
            <w:pPr>
              <w:rPr>
                <w:rFonts w:ascii="Times New Roman" w:hAnsi="Times New Roman"/>
                <w:szCs w:val="24"/>
              </w:rPr>
            </w:pPr>
          </w:p>
        </w:tc>
      </w:tr>
      <w:tr w:rsidR="00B632B2" w:rsidRPr="002604B3" w14:paraId="36480267" w14:textId="77777777" w:rsidTr="00B632B2">
        <w:trPr>
          <w:trHeight w:val="429"/>
        </w:trPr>
        <w:tc>
          <w:tcPr>
            <w:tcW w:w="1014" w:type="dxa"/>
            <w:tcBorders>
              <w:top w:val="single" w:sz="4" w:space="0" w:color="auto"/>
              <w:left w:val="single" w:sz="4" w:space="0" w:color="auto"/>
              <w:bottom w:val="single" w:sz="4" w:space="0" w:color="auto"/>
              <w:right w:val="single" w:sz="4" w:space="0" w:color="auto"/>
            </w:tcBorders>
          </w:tcPr>
          <w:p w14:paraId="13196607" w14:textId="77777777" w:rsidR="00B632B2" w:rsidRPr="002604B3" w:rsidRDefault="00B632B2" w:rsidP="009B73E8">
            <w:pPr>
              <w:rPr>
                <w:rFonts w:ascii="Times New Roman" w:hAnsi="Times New Roman"/>
                <w:szCs w:val="24"/>
              </w:rPr>
            </w:pPr>
            <w:r w:rsidRPr="002604B3">
              <w:rPr>
                <w:rFonts w:ascii="Times New Roman" w:hAnsi="Times New Roman"/>
                <w:szCs w:val="24"/>
              </w:rPr>
              <w:t>10.</w:t>
            </w:r>
          </w:p>
        </w:tc>
        <w:tc>
          <w:tcPr>
            <w:tcW w:w="4309" w:type="dxa"/>
            <w:tcBorders>
              <w:top w:val="single" w:sz="4" w:space="0" w:color="auto"/>
              <w:left w:val="single" w:sz="4" w:space="0" w:color="auto"/>
              <w:bottom w:val="single" w:sz="4" w:space="0" w:color="auto"/>
              <w:right w:val="single" w:sz="4" w:space="0" w:color="auto"/>
            </w:tcBorders>
          </w:tcPr>
          <w:p w14:paraId="506BDA88"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54AB71E4"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503D138A" w14:textId="77777777" w:rsidR="00B632B2" w:rsidRPr="002604B3" w:rsidRDefault="00B632B2" w:rsidP="009B73E8">
            <w:pPr>
              <w:rPr>
                <w:rFonts w:ascii="Times New Roman" w:hAnsi="Times New Roman"/>
                <w:szCs w:val="24"/>
              </w:rPr>
            </w:pPr>
          </w:p>
          <w:p w14:paraId="52237B8F" w14:textId="77777777" w:rsidR="00B632B2" w:rsidRPr="002604B3" w:rsidRDefault="00B632B2" w:rsidP="009B73E8">
            <w:pPr>
              <w:rPr>
                <w:rFonts w:ascii="Times New Roman" w:hAnsi="Times New Roman"/>
                <w:szCs w:val="24"/>
              </w:rPr>
            </w:pPr>
          </w:p>
        </w:tc>
      </w:tr>
      <w:tr w:rsidR="00B632B2" w:rsidRPr="002604B3" w14:paraId="1429E3AD" w14:textId="77777777" w:rsidTr="00B632B2">
        <w:trPr>
          <w:trHeight w:val="421"/>
        </w:trPr>
        <w:tc>
          <w:tcPr>
            <w:tcW w:w="1014" w:type="dxa"/>
            <w:tcBorders>
              <w:top w:val="single" w:sz="4" w:space="0" w:color="auto"/>
              <w:left w:val="single" w:sz="4" w:space="0" w:color="auto"/>
              <w:bottom w:val="single" w:sz="4" w:space="0" w:color="auto"/>
              <w:right w:val="single" w:sz="4" w:space="0" w:color="auto"/>
            </w:tcBorders>
          </w:tcPr>
          <w:p w14:paraId="03910103" w14:textId="77777777" w:rsidR="00B632B2" w:rsidRPr="002604B3" w:rsidRDefault="00B632B2" w:rsidP="009B73E8">
            <w:pPr>
              <w:rPr>
                <w:rFonts w:ascii="Times New Roman" w:hAnsi="Times New Roman"/>
                <w:szCs w:val="24"/>
              </w:rPr>
            </w:pPr>
            <w:r w:rsidRPr="002604B3">
              <w:rPr>
                <w:rFonts w:ascii="Times New Roman" w:hAnsi="Times New Roman"/>
                <w:szCs w:val="24"/>
              </w:rPr>
              <w:t>11.</w:t>
            </w:r>
          </w:p>
        </w:tc>
        <w:tc>
          <w:tcPr>
            <w:tcW w:w="4309" w:type="dxa"/>
            <w:tcBorders>
              <w:top w:val="single" w:sz="4" w:space="0" w:color="auto"/>
              <w:left w:val="single" w:sz="4" w:space="0" w:color="auto"/>
              <w:bottom w:val="single" w:sz="4" w:space="0" w:color="auto"/>
              <w:right w:val="single" w:sz="4" w:space="0" w:color="auto"/>
            </w:tcBorders>
          </w:tcPr>
          <w:p w14:paraId="6CE09087" w14:textId="77777777" w:rsidR="00B632B2" w:rsidRPr="002604B3" w:rsidRDefault="00B632B2" w:rsidP="009B73E8">
            <w:pP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Pr>
          <w:p w14:paraId="7E156CF9" w14:textId="77777777" w:rsidR="00B632B2" w:rsidRPr="002604B3" w:rsidRDefault="00B632B2" w:rsidP="009B73E8">
            <w:pPr>
              <w:rPr>
                <w:rFonts w:ascii="Times New Roman" w:hAnsi="Times New Roman"/>
                <w:szCs w:val="24"/>
              </w:rPr>
            </w:pPr>
          </w:p>
        </w:tc>
        <w:tc>
          <w:tcPr>
            <w:tcW w:w="2257" w:type="dxa"/>
            <w:tcBorders>
              <w:top w:val="single" w:sz="4" w:space="0" w:color="auto"/>
              <w:left w:val="single" w:sz="4" w:space="0" w:color="auto"/>
              <w:bottom w:val="single" w:sz="4" w:space="0" w:color="auto"/>
              <w:right w:val="single" w:sz="4" w:space="0" w:color="auto"/>
            </w:tcBorders>
          </w:tcPr>
          <w:p w14:paraId="170275E2" w14:textId="77777777" w:rsidR="00B632B2" w:rsidRPr="002604B3" w:rsidRDefault="00B632B2" w:rsidP="009B73E8">
            <w:pPr>
              <w:rPr>
                <w:rFonts w:ascii="Times New Roman" w:hAnsi="Times New Roman"/>
                <w:szCs w:val="24"/>
              </w:rPr>
            </w:pPr>
          </w:p>
          <w:p w14:paraId="54712875" w14:textId="77777777" w:rsidR="00B632B2" w:rsidRPr="002604B3" w:rsidRDefault="00B632B2" w:rsidP="009B73E8">
            <w:pPr>
              <w:rPr>
                <w:rFonts w:ascii="Times New Roman" w:hAnsi="Times New Roman"/>
                <w:szCs w:val="24"/>
              </w:rPr>
            </w:pPr>
          </w:p>
        </w:tc>
      </w:tr>
    </w:tbl>
    <w:p w14:paraId="50EAA08F" w14:textId="77777777" w:rsidR="00F71F76" w:rsidRPr="00D501EF" w:rsidRDefault="00F71F76">
      <w:pPr>
        <w:spacing w:after="0" w:line="259" w:lineRule="auto"/>
        <w:ind w:left="0" w:firstLine="0"/>
        <w:jc w:val="left"/>
        <w:rPr>
          <w:rFonts w:ascii="Arial" w:hAnsi="Arial" w:cs="Arial"/>
          <w:sz w:val="22"/>
        </w:rPr>
      </w:pPr>
    </w:p>
    <w:sectPr w:rsidR="00F71F76" w:rsidRPr="00D501EF">
      <w:headerReference w:type="even" r:id="rId11"/>
      <w:headerReference w:type="default" r:id="rId12"/>
      <w:footerReference w:type="even" r:id="rId13"/>
      <w:footerReference w:type="default" r:id="rId14"/>
      <w:headerReference w:type="first" r:id="rId15"/>
      <w:footerReference w:type="first" r:id="rId16"/>
      <w:pgSz w:w="12240" w:h="15840"/>
      <w:pgMar w:top="1144" w:right="1435" w:bottom="1592" w:left="1440" w:header="296"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3031" w14:textId="77777777" w:rsidR="00473D53" w:rsidRDefault="00473D53">
      <w:pPr>
        <w:spacing w:after="0" w:line="240" w:lineRule="auto"/>
      </w:pPr>
      <w:r>
        <w:separator/>
      </w:r>
    </w:p>
  </w:endnote>
  <w:endnote w:type="continuationSeparator" w:id="0">
    <w:p w14:paraId="5863C349" w14:textId="77777777" w:rsidR="00473D53" w:rsidRDefault="0047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33C0" w14:textId="77777777" w:rsidR="00F71F76" w:rsidRDefault="005264C6">
    <w:pPr>
      <w:spacing w:after="0" w:line="259" w:lineRule="auto"/>
      <w:ind w:left="46" w:firstLine="0"/>
      <w:jc w:val="center"/>
    </w:pPr>
    <w:r>
      <w:rPr>
        <w:noProof/>
        <w:sz w:val="22"/>
      </w:rPr>
      <mc:AlternateContent>
        <mc:Choice Requires="wpg">
          <w:drawing>
            <wp:anchor distT="0" distB="0" distL="114300" distR="114300" simplePos="0" relativeHeight="251658240" behindDoc="0" locked="0" layoutInCell="1" allowOverlap="1" wp14:anchorId="79B589E4" wp14:editId="4477F400">
              <wp:simplePos x="0" y="0"/>
              <wp:positionH relativeFrom="page">
                <wp:posOffset>6352032</wp:posOffset>
              </wp:positionH>
              <wp:positionV relativeFrom="page">
                <wp:posOffset>9451848</wp:posOffset>
              </wp:positionV>
              <wp:extent cx="1018032" cy="336390"/>
              <wp:effectExtent l="0" t="0" r="0" b="0"/>
              <wp:wrapSquare wrapText="bothSides"/>
              <wp:docPr id="7305" name="Group 7305"/>
              <wp:cNvGraphicFramePr/>
              <a:graphic xmlns:a="http://schemas.openxmlformats.org/drawingml/2006/main">
                <a:graphicData uri="http://schemas.microsoft.com/office/word/2010/wordprocessingGroup">
                  <wpg:wgp>
                    <wpg:cNvGrpSpPr/>
                    <wpg:grpSpPr>
                      <a:xfrm>
                        <a:off x="0" y="0"/>
                        <a:ext cx="1018032" cy="336390"/>
                        <a:chOff x="0" y="0"/>
                        <a:chExt cx="1018032" cy="336390"/>
                      </a:xfrm>
                    </wpg:grpSpPr>
                    <wps:wsp>
                      <wps:cNvPr id="7307" name="Rectangle 7307"/>
                      <wps:cNvSpPr/>
                      <wps:spPr>
                        <a:xfrm>
                          <a:off x="31750" y="196363"/>
                          <a:ext cx="42058" cy="186235"/>
                        </a:xfrm>
                        <a:prstGeom prst="rect">
                          <a:avLst/>
                        </a:prstGeom>
                        <a:ln>
                          <a:noFill/>
                        </a:ln>
                      </wps:spPr>
                      <wps:txbx>
                        <w:txbxContent>
                          <w:p w14:paraId="7F46E673" w14:textId="77777777" w:rsidR="00F71F76" w:rsidRDefault="005264C6">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306" name="Picture 7306"/>
                        <pic:cNvPicPr/>
                      </pic:nvPicPr>
                      <pic:blipFill>
                        <a:blip r:embed="rId1"/>
                        <a:stretch>
                          <a:fillRect/>
                        </a:stretch>
                      </pic:blipFill>
                      <pic:spPr>
                        <a:xfrm>
                          <a:off x="0" y="0"/>
                          <a:ext cx="1018032" cy="327660"/>
                        </a:xfrm>
                        <a:prstGeom prst="rect">
                          <a:avLst/>
                        </a:prstGeom>
                      </pic:spPr>
                    </pic:pic>
                  </wpg:wgp>
                </a:graphicData>
              </a:graphic>
            </wp:anchor>
          </w:drawing>
        </mc:Choice>
        <mc:Fallback>
          <w:pict>
            <v:group w14:anchorId="79B589E4" id="Group 7305" o:spid="_x0000_s1026" style="position:absolute;left:0;text-align:left;margin-left:500.15pt;margin-top:744.25pt;width:80.15pt;height:26.5pt;z-index:251658240;mso-position-horizontal-relative:page;mso-position-vertical-relative:page" coordsize="10180,33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">
              <v:rect id="Rectangle 7307" o:spid="_x0000_s1027" style="position:absolute;left:317;top:19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" filled="f" stroked="f">
                <v:textbox inset="0,0,0,0">
                  <w:txbxContent>
                    <w:p w14:paraId="7F46E673" w14:textId="77777777" w:rsidR="00F71F76" w:rsidRDefault="005264C6">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06" o:spid="_x0000_s1028" type="#_x0000_t75" style="position:absolute;width:10180;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p w14:paraId="2C960B04" w14:textId="77777777" w:rsidR="00F71F76" w:rsidRDefault="005264C6">
    <w:pPr>
      <w:tabs>
        <w:tab w:val="center" w:pos="4682"/>
      </w:tabs>
      <w:spacing w:after="23"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6</w:t>
      </w:r>
    </w:fldSimple>
    <w:r>
      <w:rPr>
        <w:rFonts w:ascii="Times New Roman" w:eastAsia="Times New Roman" w:hAnsi="Times New Roman" w:cs="Times New Roman"/>
        <w:sz w:val="20"/>
      </w:rPr>
      <w:t xml:space="preserve"> </w:t>
    </w:r>
  </w:p>
  <w:p w14:paraId="1331701F" w14:textId="77777777" w:rsidR="00F71F76" w:rsidRDefault="005264C6">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534365"/>
      <w:docPartObj>
        <w:docPartGallery w:val="Page Numbers (Bottom of Page)"/>
        <w:docPartUnique/>
      </w:docPartObj>
    </w:sdtPr>
    <w:sdtEndPr>
      <w:rPr>
        <w:noProof/>
      </w:rPr>
    </w:sdtEndPr>
    <w:sdtContent>
      <w:p w14:paraId="4D93D323" w14:textId="19D753DB" w:rsidR="007063F7" w:rsidRDefault="007063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2F2CFB" w14:textId="05ECED4D" w:rsidR="007063F7" w:rsidRPr="009C7B16" w:rsidRDefault="007063F7" w:rsidP="007063F7">
    <w:pPr>
      <w:pStyle w:val="Footer"/>
      <w:ind w:right="360"/>
      <w:jc w:val="center"/>
      <w:rPr>
        <w:b/>
      </w:rPr>
    </w:pPr>
    <w:r w:rsidRPr="009C7B16">
      <w:rPr>
        <w:b/>
      </w:rPr>
      <w:t>Version 1.0</w:t>
    </w:r>
    <w:r>
      <w:rPr>
        <w:b/>
      </w:rPr>
      <w:t xml:space="preserve"> (</w:t>
    </w:r>
    <w:r w:rsidR="00B55467">
      <w:rPr>
        <w:b/>
      </w:rPr>
      <w:t>09/02/2021</w:t>
    </w:r>
    <w:r>
      <w:rPr>
        <w:b/>
      </w:rPr>
      <w:t>)</w:t>
    </w:r>
  </w:p>
  <w:p w14:paraId="6756653A" w14:textId="06B0F42B" w:rsidR="00F71F76" w:rsidRDefault="00F71F7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6162" w14:textId="77777777" w:rsidR="00F71F76" w:rsidRDefault="005264C6">
    <w:pPr>
      <w:spacing w:after="0" w:line="259" w:lineRule="auto"/>
      <w:ind w:left="46" w:firstLine="0"/>
      <w:jc w:val="center"/>
    </w:pPr>
    <w:r>
      <w:rPr>
        <w:noProof/>
        <w:sz w:val="22"/>
      </w:rPr>
      <mc:AlternateContent>
        <mc:Choice Requires="wpg">
          <w:drawing>
            <wp:anchor distT="0" distB="0" distL="114300" distR="114300" simplePos="0" relativeHeight="251660288" behindDoc="0" locked="0" layoutInCell="1" allowOverlap="1" wp14:anchorId="456FC681" wp14:editId="6C1F13C9">
              <wp:simplePos x="0" y="0"/>
              <wp:positionH relativeFrom="page">
                <wp:posOffset>6352032</wp:posOffset>
              </wp:positionH>
              <wp:positionV relativeFrom="page">
                <wp:posOffset>9451848</wp:posOffset>
              </wp:positionV>
              <wp:extent cx="1018032" cy="336390"/>
              <wp:effectExtent l="0" t="0" r="0" b="0"/>
              <wp:wrapSquare wrapText="bothSides"/>
              <wp:docPr id="7225" name="Group 7225"/>
              <wp:cNvGraphicFramePr/>
              <a:graphic xmlns:a="http://schemas.openxmlformats.org/drawingml/2006/main">
                <a:graphicData uri="http://schemas.microsoft.com/office/word/2010/wordprocessingGroup">
                  <wpg:wgp>
                    <wpg:cNvGrpSpPr/>
                    <wpg:grpSpPr>
                      <a:xfrm>
                        <a:off x="0" y="0"/>
                        <a:ext cx="1018032" cy="336390"/>
                        <a:chOff x="0" y="0"/>
                        <a:chExt cx="1018032" cy="336390"/>
                      </a:xfrm>
                    </wpg:grpSpPr>
                    <wps:wsp>
                      <wps:cNvPr id="7227" name="Rectangle 7227"/>
                      <wps:cNvSpPr/>
                      <wps:spPr>
                        <a:xfrm>
                          <a:off x="31750" y="196363"/>
                          <a:ext cx="42058" cy="186235"/>
                        </a:xfrm>
                        <a:prstGeom prst="rect">
                          <a:avLst/>
                        </a:prstGeom>
                        <a:ln>
                          <a:noFill/>
                        </a:ln>
                      </wps:spPr>
                      <wps:txbx>
                        <w:txbxContent>
                          <w:p w14:paraId="4F9F57DF" w14:textId="77777777" w:rsidR="00F71F76" w:rsidRDefault="005264C6">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226" name="Picture 7226"/>
                        <pic:cNvPicPr/>
                      </pic:nvPicPr>
                      <pic:blipFill>
                        <a:blip r:embed="rId1"/>
                        <a:stretch>
                          <a:fillRect/>
                        </a:stretch>
                      </pic:blipFill>
                      <pic:spPr>
                        <a:xfrm>
                          <a:off x="0" y="0"/>
                          <a:ext cx="1018032" cy="327660"/>
                        </a:xfrm>
                        <a:prstGeom prst="rect">
                          <a:avLst/>
                        </a:prstGeom>
                      </pic:spPr>
                    </pic:pic>
                  </wpg:wgp>
                </a:graphicData>
              </a:graphic>
            </wp:anchor>
          </w:drawing>
        </mc:Choice>
        <mc:Fallback>
          <w:pict>
            <v:group w14:anchorId="456FC681" id="Group 7225" o:spid="_x0000_s1029" style="position:absolute;left:0;text-align:left;margin-left:500.15pt;margin-top:744.25pt;width:80.15pt;height:26.5pt;z-index:251660288;mso-position-horizontal-relative:page;mso-position-vertical-relative:page" coordsize="10180,33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">
              <v:rect id="Rectangle 7227" o:spid="_x0000_s1030" style="position:absolute;left:317;top:19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" filled="f" stroked="f">
                <v:textbox inset="0,0,0,0">
                  <w:txbxContent>
                    <w:p w14:paraId="4F9F57DF" w14:textId="77777777" w:rsidR="00F71F76" w:rsidRDefault="005264C6">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6" o:spid="_x0000_s1031" type="#_x0000_t75" style="position:absolute;width:10180;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p w14:paraId="2265B150" w14:textId="77777777" w:rsidR="00F71F76" w:rsidRDefault="005264C6">
    <w:pPr>
      <w:tabs>
        <w:tab w:val="center" w:pos="4682"/>
      </w:tabs>
      <w:spacing w:after="23"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6</w:t>
      </w:r>
    </w:fldSimple>
    <w:r>
      <w:rPr>
        <w:rFonts w:ascii="Times New Roman" w:eastAsia="Times New Roman" w:hAnsi="Times New Roman" w:cs="Times New Roman"/>
        <w:sz w:val="20"/>
      </w:rPr>
      <w:t xml:space="preserve"> </w:t>
    </w:r>
  </w:p>
  <w:p w14:paraId="32501332" w14:textId="77777777" w:rsidR="00F71F76" w:rsidRDefault="005264C6">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4803" w14:textId="77777777" w:rsidR="00473D53" w:rsidRDefault="00473D53">
      <w:pPr>
        <w:spacing w:after="0" w:line="240" w:lineRule="auto"/>
      </w:pPr>
      <w:r>
        <w:separator/>
      </w:r>
    </w:p>
  </w:footnote>
  <w:footnote w:type="continuationSeparator" w:id="0">
    <w:p w14:paraId="556F22B8" w14:textId="77777777" w:rsidR="00473D53" w:rsidRDefault="0047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B05B" w14:textId="77777777" w:rsidR="00F71F76" w:rsidRDefault="005264C6">
    <w:pPr>
      <w:tabs>
        <w:tab w:val="center" w:pos="8642"/>
      </w:tabs>
      <w:spacing w:after="0" w:line="259" w:lineRule="auto"/>
      <w:ind w:left="0" w:firstLine="0"/>
      <w:jc w:val="left"/>
    </w:pPr>
    <w:r>
      <w:rPr>
        <w:rFonts w:ascii="Times New Roman" w:eastAsia="Times New Roman" w:hAnsi="Times New Roman" w:cs="Times New Roman"/>
        <w:b/>
        <w:color w:val="5B9BD5"/>
        <w:sz w:val="32"/>
      </w:rPr>
      <w:t xml:space="preserve">CHN: Informed Consent SOP Version: 1.04        </w:t>
    </w:r>
    <w:r>
      <w:rPr>
        <w:rFonts w:ascii="Times New Roman" w:eastAsia="Times New Roman" w:hAnsi="Times New Roman" w:cs="Times New Roman"/>
        <w:b/>
        <w:color w:val="5B9BD5"/>
        <w:sz w:val="32"/>
      </w:rPr>
      <w:tab/>
      <w:t xml:space="preserve">    </w:t>
    </w:r>
  </w:p>
  <w:p w14:paraId="66066D0C" w14:textId="77777777" w:rsidR="00F71F76" w:rsidRDefault="005264C6">
    <w:pPr>
      <w:spacing w:after="0" w:line="259"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AF3E" w14:textId="3F984FE2" w:rsidR="00F71F76" w:rsidRDefault="005264C6">
    <w:pPr>
      <w:tabs>
        <w:tab w:val="center" w:pos="8642"/>
      </w:tabs>
      <w:spacing w:after="0" w:line="259" w:lineRule="auto"/>
      <w:ind w:left="0" w:firstLine="0"/>
      <w:jc w:val="left"/>
    </w:pPr>
    <w:r w:rsidRPr="007063F7">
      <w:rPr>
        <w:rFonts w:ascii="Arial" w:eastAsia="Times New Roman" w:hAnsi="Arial" w:cs="Arial"/>
        <w:b/>
        <w:color w:val="000000" w:themeColor="text1"/>
        <w:szCs w:val="24"/>
      </w:rPr>
      <w:t>CH</w:t>
    </w:r>
    <w:r w:rsidR="00D501EF" w:rsidRPr="007063F7">
      <w:rPr>
        <w:rFonts w:ascii="Arial" w:eastAsia="Times New Roman" w:hAnsi="Arial" w:cs="Arial"/>
        <w:b/>
        <w:color w:val="000000" w:themeColor="text1"/>
        <w:szCs w:val="24"/>
      </w:rPr>
      <w:t>AI</w:t>
    </w:r>
    <w:r w:rsidRPr="007063F7">
      <w:rPr>
        <w:rFonts w:ascii="Arial" w:eastAsia="Times New Roman" w:hAnsi="Arial" w:cs="Arial"/>
        <w:b/>
        <w:color w:val="000000" w:themeColor="text1"/>
        <w:szCs w:val="24"/>
      </w:rPr>
      <w:t>N</w:t>
    </w:r>
    <w:r w:rsidR="00D501EF" w:rsidRPr="007063F7">
      <w:rPr>
        <w:rFonts w:ascii="Arial" w:eastAsia="Times New Roman" w:hAnsi="Arial" w:cs="Arial"/>
        <w:b/>
        <w:color w:val="000000" w:themeColor="text1"/>
        <w:szCs w:val="24"/>
      </w:rPr>
      <w:t xml:space="preserve"> PB SAM</w:t>
    </w:r>
    <w:r w:rsidRPr="007063F7">
      <w:rPr>
        <w:rFonts w:ascii="Arial" w:eastAsia="Times New Roman" w:hAnsi="Arial" w:cs="Arial"/>
        <w:b/>
        <w:color w:val="000000" w:themeColor="text1"/>
        <w:szCs w:val="24"/>
      </w:rPr>
      <w:t xml:space="preserve"> Informed Consent SOP</w:t>
    </w:r>
    <w:r>
      <w:rPr>
        <w:rFonts w:ascii="Times New Roman" w:eastAsia="Times New Roman" w:hAnsi="Times New Roman" w:cs="Times New Roman"/>
        <w:b/>
        <w:color w:val="5B9BD5"/>
        <w:sz w:val="32"/>
      </w:rPr>
      <w:tab/>
    </w:r>
    <w:r w:rsidR="00D501EF">
      <w:rPr>
        <w:rFonts w:ascii="Times New Roman" w:eastAsia="Times New Roman" w:hAnsi="Times New Roman" w:cs="Times New Roman"/>
        <w:b/>
        <w:noProof/>
        <w:color w:val="5B9BD5"/>
        <w:sz w:val="32"/>
      </w:rPr>
      <w:drawing>
        <wp:inline distT="0" distB="0" distL="0" distR="0" wp14:anchorId="61F60251" wp14:editId="7937D4BC">
          <wp:extent cx="10191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pic:spPr>
              </pic:pic>
            </a:graphicData>
          </a:graphic>
        </wp:inline>
      </w:drawing>
    </w:r>
    <w:r>
      <w:rPr>
        <w:rFonts w:ascii="Times New Roman" w:eastAsia="Times New Roman" w:hAnsi="Times New Roman" w:cs="Times New Roman"/>
        <w:b/>
        <w:color w:val="5B9BD5"/>
        <w:sz w:val="32"/>
      </w:rPr>
      <w:t xml:space="preserve">    </w:t>
    </w:r>
  </w:p>
  <w:p w14:paraId="698BAC7F" w14:textId="77777777" w:rsidR="00F71F76" w:rsidRDefault="005264C6">
    <w:pPr>
      <w:spacing w:after="0" w:line="259" w:lineRule="auto"/>
      <w:ind w:lef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5D17" w14:textId="77777777" w:rsidR="00F71F76" w:rsidRDefault="005264C6">
    <w:pPr>
      <w:tabs>
        <w:tab w:val="center" w:pos="8642"/>
      </w:tabs>
      <w:spacing w:after="0" w:line="259" w:lineRule="auto"/>
      <w:ind w:left="0" w:firstLine="0"/>
      <w:jc w:val="left"/>
    </w:pPr>
    <w:r>
      <w:rPr>
        <w:rFonts w:ascii="Times New Roman" w:eastAsia="Times New Roman" w:hAnsi="Times New Roman" w:cs="Times New Roman"/>
        <w:b/>
        <w:color w:val="5B9BD5"/>
        <w:sz w:val="32"/>
      </w:rPr>
      <w:t xml:space="preserve">CHN: Informed Consent SOP Version: 1.04        </w:t>
    </w:r>
    <w:r>
      <w:rPr>
        <w:rFonts w:ascii="Times New Roman" w:eastAsia="Times New Roman" w:hAnsi="Times New Roman" w:cs="Times New Roman"/>
        <w:b/>
        <w:color w:val="5B9BD5"/>
        <w:sz w:val="32"/>
      </w:rPr>
      <w:tab/>
      <w:t xml:space="preserve">    </w:t>
    </w:r>
  </w:p>
  <w:p w14:paraId="56FD1BCA" w14:textId="77777777" w:rsidR="00F71F76" w:rsidRDefault="005264C6">
    <w:pPr>
      <w:spacing w:after="0" w:line="259"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8B7"/>
    <w:multiLevelType w:val="hybridMultilevel"/>
    <w:tmpl w:val="03FACA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37FB6"/>
    <w:multiLevelType w:val="hybridMultilevel"/>
    <w:tmpl w:val="9E0CB6A6"/>
    <w:lvl w:ilvl="0" w:tplc="AF9A564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AE62646">
      <w:start w:val="1"/>
      <w:numFmt w:val="bullet"/>
      <w:lvlText w:val="o"/>
      <w:lvlJc w:val="left"/>
      <w:pPr>
        <w:ind w:left="5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38CC810">
      <w:start w:val="1"/>
      <w:numFmt w:val="bullet"/>
      <w:lvlRestart w:val="0"/>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7B6A4A6">
      <w:start w:val="1"/>
      <w:numFmt w:val="bullet"/>
      <w:lvlText w:val="•"/>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804EAC0">
      <w:start w:val="1"/>
      <w:numFmt w:val="bullet"/>
      <w:lvlText w:val="o"/>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10C4FCA">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728351E">
      <w:start w:val="1"/>
      <w:numFmt w:val="bullet"/>
      <w:lvlText w:val="•"/>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032B306">
      <w:start w:val="1"/>
      <w:numFmt w:val="bullet"/>
      <w:lvlText w:val="o"/>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3AC8B3E">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49262B5"/>
    <w:multiLevelType w:val="hybridMultilevel"/>
    <w:tmpl w:val="5F3881F6"/>
    <w:lvl w:ilvl="0" w:tplc="0A54830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E2A92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343F52">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C80B0">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1A5D42">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109D80">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BC6C1C">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BEA6A6">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E238E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EC46C2"/>
    <w:multiLevelType w:val="hybridMultilevel"/>
    <w:tmpl w:val="77AA453C"/>
    <w:lvl w:ilvl="0" w:tplc="A2C26A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6E9D6A">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2CB788">
      <w:start w:val="1"/>
      <w:numFmt w:val="lowerRoman"/>
      <w:lvlText w:val="%3"/>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3AF396">
      <w:start w:val="1"/>
      <w:numFmt w:val="decimal"/>
      <w:lvlText w:val="%4"/>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EEC76">
      <w:start w:val="1"/>
      <w:numFmt w:val="lowerLetter"/>
      <w:lvlRestart w:val="0"/>
      <w:lvlText w:val="%5)"/>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54ED18">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7E6EC4">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8A2532">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68AB5C">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FB397F"/>
    <w:multiLevelType w:val="hybridMultilevel"/>
    <w:tmpl w:val="7102D8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F2736E"/>
    <w:multiLevelType w:val="multilevel"/>
    <w:tmpl w:val="FB884F90"/>
    <w:lvl w:ilvl="0">
      <w:start w:val="1"/>
      <w:numFmt w:val="decimal"/>
      <w:lvlText w:val="%1.0."/>
      <w:lvlJc w:val="left"/>
      <w:pPr>
        <w:ind w:left="705" w:hanging="720"/>
      </w:pPr>
      <w:rPr>
        <w:rFonts w:hint="default"/>
        <w:b/>
        <w:bCs/>
      </w:rPr>
    </w:lvl>
    <w:lvl w:ilvl="1">
      <w:start w:val="1"/>
      <w:numFmt w:val="decimal"/>
      <w:lvlText w:val="%1.%2."/>
      <w:lvlJc w:val="left"/>
      <w:pPr>
        <w:ind w:left="1425" w:hanging="72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825" w:hanging="1800"/>
      </w:pPr>
      <w:rPr>
        <w:rFonts w:hint="default"/>
      </w:rPr>
    </w:lvl>
    <w:lvl w:ilvl="8">
      <w:start w:val="1"/>
      <w:numFmt w:val="decimal"/>
      <w:lvlText w:val="%1.%2.%3.%4.%5.%6.%7.%8.%9."/>
      <w:lvlJc w:val="left"/>
      <w:pPr>
        <w:ind w:left="7545" w:hanging="1800"/>
      </w:pPr>
      <w:rPr>
        <w:rFonts w:hint="default"/>
      </w:rPr>
    </w:lvl>
  </w:abstractNum>
  <w:abstractNum w:abstractNumId="6" w15:restartNumberingAfterBreak="0">
    <w:nsid w:val="3C361560"/>
    <w:multiLevelType w:val="hybridMultilevel"/>
    <w:tmpl w:val="690C786C"/>
    <w:lvl w:ilvl="0" w:tplc="24BA58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6A7C6">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9E4B1A">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3E6FD0">
      <w:start w:val="1"/>
      <w:numFmt w:val="lowerLetter"/>
      <w:lvlRestart w:val="0"/>
      <w:lvlText w:val="%4)"/>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30433A">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4A4D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102958">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32ACF0">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06F21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2D109D"/>
    <w:multiLevelType w:val="hybridMultilevel"/>
    <w:tmpl w:val="398E8B48"/>
    <w:lvl w:ilvl="0" w:tplc="DC9E372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78DAB0">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A4A13A">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C88E1C">
      <w:start w:val="6"/>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EC4418">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CE41AC">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168C6C">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4B8D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1CD3BE">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5B55A8"/>
    <w:multiLevelType w:val="hybridMultilevel"/>
    <w:tmpl w:val="A5AC63C2"/>
    <w:lvl w:ilvl="0" w:tplc="98FEB3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C2800">
      <w:start w:val="1"/>
      <w:numFmt w:val="bullet"/>
      <w:lvlText w:val="o"/>
      <w:lvlJc w:val="left"/>
      <w:pPr>
        <w:ind w:left="1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CB542">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648FF8">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B69ED4">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ECE74">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CACDE0">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4A49A">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4044DA">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5C1BD6"/>
    <w:multiLevelType w:val="multilevel"/>
    <w:tmpl w:val="FB884F90"/>
    <w:lvl w:ilvl="0">
      <w:start w:val="1"/>
      <w:numFmt w:val="decimal"/>
      <w:lvlText w:val="%1.0."/>
      <w:lvlJc w:val="left"/>
      <w:pPr>
        <w:ind w:left="705" w:hanging="720"/>
      </w:pPr>
      <w:rPr>
        <w:rFonts w:hint="default"/>
        <w:b/>
        <w:bCs/>
      </w:rPr>
    </w:lvl>
    <w:lvl w:ilvl="1">
      <w:start w:val="1"/>
      <w:numFmt w:val="decimal"/>
      <w:lvlText w:val="%1.%2."/>
      <w:lvlJc w:val="left"/>
      <w:pPr>
        <w:ind w:left="1425" w:hanging="72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825" w:hanging="1800"/>
      </w:pPr>
      <w:rPr>
        <w:rFonts w:hint="default"/>
      </w:rPr>
    </w:lvl>
    <w:lvl w:ilvl="8">
      <w:start w:val="1"/>
      <w:numFmt w:val="decimal"/>
      <w:lvlText w:val="%1.%2.%3.%4.%5.%6.%7.%8.%9."/>
      <w:lvlJc w:val="left"/>
      <w:pPr>
        <w:ind w:left="7545" w:hanging="1800"/>
      </w:pPr>
      <w:rPr>
        <w:rFonts w:hint="default"/>
      </w:rPr>
    </w:lvl>
  </w:abstractNum>
  <w:abstractNum w:abstractNumId="10" w15:restartNumberingAfterBreak="0">
    <w:nsid w:val="63AC16E7"/>
    <w:multiLevelType w:val="multilevel"/>
    <w:tmpl w:val="FB884F90"/>
    <w:lvl w:ilvl="0">
      <w:start w:val="1"/>
      <w:numFmt w:val="decimal"/>
      <w:lvlText w:val="%1.0."/>
      <w:lvlJc w:val="left"/>
      <w:pPr>
        <w:ind w:left="705" w:hanging="720"/>
      </w:pPr>
      <w:rPr>
        <w:rFonts w:hint="default"/>
        <w:b/>
        <w:bCs/>
      </w:rPr>
    </w:lvl>
    <w:lvl w:ilvl="1">
      <w:start w:val="1"/>
      <w:numFmt w:val="decimal"/>
      <w:lvlText w:val="%1.%2."/>
      <w:lvlJc w:val="left"/>
      <w:pPr>
        <w:ind w:left="1425" w:hanging="72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825" w:hanging="1800"/>
      </w:pPr>
      <w:rPr>
        <w:rFonts w:hint="default"/>
      </w:rPr>
    </w:lvl>
    <w:lvl w:ilvl="8">
      <w:start w:val="1"/>
      <w:numFmt w:val="decimal"/>
      <w:lvlText w:val="%1.%2.%3.%4.%5.%6.%7.%8.%9."/>
      <w:lvlJc w:val="left"/>
      <w:pPr>
        <w:ind w:left="7545" w:hanging="1800"/>
      </w:pPr>
      <w:rPr>
        <w:rFonts w:hint="default"/>
      </w:rPr>
    </w:lvl>
  </w:abstractNum>
  <w:abstractNum w:abstractNumId="11" w15:restartNumberingAfterBreak="0">
    <w:nsid w:val="70D56A1E"/>
    <w:multiLevelType w:val="hybridMultilevel"/>
    <w:tmpl w:val="C0D41DEE"/>
    <w:lvl w:ilvl="0" w:tplc="AC4EC9D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4C06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88ED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D46B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16772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24291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4A57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F808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EC8C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F519C5"/>
    <w:multiLevelType w:val="hybridMultilevel"/>
    <w:tmpl w:val="A718C32C"/>
    <w:lvl w:ilvl="0" w:tplc="0F767C6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28E618">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50176E">
      <w:start w:val="1"/>
      <w:numFmt w:val="decimal"/>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EA89FC">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AEB9D6">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20BF5E">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8C083A">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50421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EABD50">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D4714E"/>
    <w:multiLevelType w:val="multilevel"/>
    <w:tmpl w:val="FB884F90"/>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285C6C"/>
    <w:multiLevelType w:val="multilevel"/>
    <w:tmpl w:val="C07A89FA"/>
    <w:lvl w:ilvl="0">
      <w:start w:val="1"/>
      <w:numFmt w:val="decimal"/>
      <w:lvlText w:val="%1.0."/>
      <w:lvlJc w:val="left"/>
      <w:pPr>
        <w:ind w:left="705" w:hanging="720"/>
      </w:pPr>
      <w:rPr>
        <w:rFonts w:hint="default"/>
        <w:b/>
        <w:bCs/>
      </w:rPr>
    </w:lvl>
    <w:lvl w:ilvl="1">
      <w:start w:val="1"/>
      <w:numFmt w:val="decimal"/>
      <w:lvlText w:val="%1.%2."/>
      <w:lvlJc w:val="left"/>
      <w:pPr>
        <w:ind w:left="1425" w:hanging="720"/>
      </w:pPr>
      <w:rPr>
        <w:rFonts w:hint="default"/>
      </w:rPr>
    </w:lvl>
    <w:lvl w:ilvl="2">
      <w:start w:val="1"/>
      <w:numFmt w:val="bullet"/>
      <w:lvlText w:val=""/>
      <w:lvlJc w:val="left"/>
      <w:pPr>
        <w:ind w:left="2145" w:hanging="720"/>
      </w:pPr>
      <w:rPr>
        <w:rFonts w:ascii="Symbol" w:hAnsi="Symbol" w:hint="default"/>
      </w:rPr>
    </w:lvl>
    <w:lvl w:ilvl="3">
      <w:start w:val="1"/>
      <w:numFmt w:val="decimal"/>
      <w:lvlText w:val="%1.%2.%3.%4."/>
      <w:lvlJc w:val="left"/>
      <w:pPr>
        <w:ind w:left="3225" w:hanging="108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825" w:hanging="1800"/>
      </w:pPr>
      <w:rPr>
        <w:rFonts w:hint="default"/>
      </w:rPr>
    </w:lvl>
    <w:lvl w:ilvl="8">
      <w:start w:val="1"/>
      <w:numFmt w:val="decimal"/>
      <w:lvlText w:val="%1.%2.%3.%4.%5.%6.%7.%8.%9."/>
      <w:lvlJc w:val="left"/>
      <w:pPr>
        <w:ind w:left="7545" w:hanging="1800"/>
      </w:pPr>
      <w:rPr>
        <w:rFonts w:hint="default"/>
      </w:rPr>
    </w:lvl>
  </w:abstractNum>
  <w:num w:numId="1">
    <w:abstractNumId w:val="8"/>
  </w:num>
  <w:num w:numId="2">
    <w:abstractNumId w:val="12"/>
  </w:num>
  <w:num w:numId="3">
    <w:abstractNumId w:val="1"/>
  </w:num>
  <w:num w:numId="4">
    <w:abstractNumId w:val="3"/>
  </w:num>
  <w:num w:numId="5">
    <w:abstractNumId w:val="6"/>
  </w:num>
  <w:num w:numId="6">
    <w:abstractNumId w:val="2"/>
  </w:num>
  <w:num w:numId="7">
    <w:abstractNumId w:val="7"/>
  </w:num>
  <w:num w:numId="8">
    <w:abstractNumId w:val="11"/>
  </w:num>
  <w:num w:numId="9">
    <w:abstractNumId w:val="4"/>
  </w:num>
  <w:num w:numId="10">
    <w:abstractNumId w:val="9"/>
  </w:num>
  <w:num w:numId="11">
    <w:abstractNumId w:val="0"/>
  </w:num>
  <w:num w:numId="12">
    <w:abstractNumId w:val="14"/>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76"/>
    <w:rsid w:val="00010998"/>
    <w:rsid w:val="00074580"/>
    <w:rsid w:val="002038AD"/>
    <w:rsid w:val="00213DCB"/>
    <w:rsid w:val="0022068F"/>
    <w:rsid w:val="0031759D"/>
    <w:rsid w:val="003C4AEC"/>
    <w:rsid w:val="00471DFA"/>
    <w:rsid w:val="00473D53"/>
    <w:rsid w:val="004D6888"/>
    <w:rsid w:val="005264C6"/>
    <w:rsid w:val="005C6A3C"/>
    <w:rsid w:val="005E2B31"/>
    <w:rsid w:val="006665E1"/>
    <w:rsid w:val="006A2FB2"/>
    <w:rsid w:val="007063F7"/>
    <w:rsid w:val="00920501"/>
    <w:rsid w:val="00A04535"/>
    <w:rsid w:val="00A0615A"/>
    <w:rsid w:val="00B04BA1"/>
    <w:rsid w:val="00B23E39"/>
    <w:rsid w:val="00B55467"/>
    <w:rsid w:val="00B632B2"/>
    <w:rsid w:val="00BD7F0E"/>
    <w:rsid w:val="00C05E8C"/>
    <w:rsid w:val="00C76A12"/>
    <w:rsid w:val="00D501EF"/>
    <w:rsid w:val="00E17147"/>
    <w:rsid w:val="00E30542"/>
    <w:rsid w:val="00F71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E9938"/>
  <w15:docId w15:val="{BC9561C6-F315-4225-A120-708274B3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3"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74580"/>
    <w:rPr>
      <w:sz w:val="16"/>
      <w:szCs w:val="16"/>
    </w:rPr>
  </w:style>
  <w:style w:type="paragraph" w:styleId="CommentText">
    <w:name w:val="annotation text"/>
    <w:basedOn w:val="Normal"/>
    <w:link w:val="CommentTextChar"/>
    <w:uiPriority w:val="99"/>
    <w:semiHidden/>
    <w:unhideWhenUsed/>
    <w:rsid w:val="00074580"/>
    <w:pPr>
      <w:spacing w:line="240" w:lineRule="auto"/>
    </w:pPr>
    <w:rPr>
      <w:sz w:val="20"/>
      <w:szCs w:val="20"/>
    </w:rPr>
  </w:style>
  <w:style w:type="character" w:customStyle="1" w:styleId="CommentTextChar">
    <w:name w:val="Comment Text Char"/>
    <w:basedOn w:val="DefaultParagraphFont"/>
    <w:link w:val="CommentText"/>
    <w:uiPriority w:val="99"/>
    <w:semiHidden/>
    <w:rsid w:val="000745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74580"/>
    <w:rPr>
      <w:b/>
      <w:bCs/>
    </w:rPr>
  </w:style>
  <w:style w:type="character" w:customStyle="1" w:styleId="CommentSubjectChar">
    <w:name w:val="Comment Subject Char"/>
    <w:basedOn w:val="CommentTextChar"/>
    <w:link w:val="CommentSubject"/>
    <w:uiPriority w:val="99"/>
    <w:semiHidden/>
    <w:rsid w:val="0007458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7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80"/>
    <w:rPr>
      <w:rFonts w:ascii="Segoe UI" w:eastAsia="Calibri" w:hAnsi="Segoe UI" w:cs="Segoe UI"/>
      <w:color w:val="000000"/>
      <w:sz w:val="18"/>
      <w:szCs w:val="18"/>
    </w:rPr>
  </w:style>
  <w:style w:type="paragraph" w:styleId="ListParagraph">
    <w:name w:val="List Paragraph"/>
    <w:basedOn w:val="Normal"/>
    <w:uiPriority w:val="34"/>
    <w:qFormat/>
    <w:rsid w:val="00D501EF"/>
    <w:pPr>
      <w:ind w:left="720"/>
      <w:contextualSpacing/>
    </w:pPr>
  </w:style>
  <w:style w:type="paragraph" w:customStyle="1" w:styleId="Default">
    <w:name w:val="Default"/>
    <w:rsid w:val="00D501EF"/>
    <w:pPr>
      <w:widowControl w:val="0"/>
      <w:autoSpaceDE w:val="0"/>
      <w:autoSpaceDN w:val="0"/>
      <w:adjustRightInd w:val="0"/>
      <w:spacing w:after="0" w:line="240" w:lineRule="auto"/>
    </w:pPr>
    <w:rPr>
      <w:rFonts w:ascii="ICFAI O+ Times" w:eastAsia="Times New Roman" w:hAnsi="ICFAI O+ Times" w:cs="Times New Roman"/>
      <w:color w:val="000000"/>
      <w:sz w:val="24"/>
      <w:szCs w:val="24"/>
      <w:lang w:val="en-US" w:eastAsia="en-US"/>
    </w:rPr>
  </w:style>
  <w:style w:type="paragraph" w:styleId="Footer">
    <w:name w:val="footer"/>
    <w:basedOn w:val="Normal"/>
    <w:link w:val="FooterChar"/>
    <w:unhideWhenUsed/>
    <w:rsid w:val="007063F7"/>
    <w:pPr>
      <w:tabs>
        <w:tab w:val="center" w:pos="4680"/>
        <w:tab w:val="right" w:pos="9360"/>
      </w:tabs>
      <w:spacing w:after="0" w:line="240" w:lineRule="auto"/>
      <w:ind w:left="0" w:firstLine="0"/>
      <w:jc w:val="left"/>
    </w:pPr>
    <w:rPr>
      <w:rFonts w:ascii="Times New Roman" w:eastAsia="Times New Roman" w:hAnsi="Times New Roman" w:cs="Times New Roman"/>
      <w:color w:val="auto"/>
      <w:szCs w:val="24"/>
      <w:lang w:val="en-GB" w:eastAsia="en-US"/>
    </w:rPr>
  </w:style>
  <w:style w:type="character" w:customStyle="1" w:styleId="FooterChar">
    <w:name w:val="Footer Char"/>
    <w:basedOn w:val="DefaultParagraphFont"/>
    <w:link w:val="Footer"/>
    <w:rsid w:val="007063F7"/>
    <w:rPr>
      <w:rFonts w:ascii="Times New Roman" w:eastAsia="Times New Roman" w:hAnsi="Times New Roman" w:cs="Times New Roman"/>
      <w:sz w:val="24"/>
      <w:szCs w:val="24"/>
      <w:lang w:val="en-GB" w:eastAsia="en-US"/>
    </w:rPr>
  </w:style>
  <w:style w:type="table" w:styleId="TableGrid0">
    <w:name w:val="Table Grid"/>
    <w:basedOn w:val="TableNormal"/>
    <w:uiPriority w:val="39"/>
    <w:rsid w:val="00B632B2"/>
    <w:pPr>
      <w:spacing w:after="0" w:line="240" w:lineRule="auto"/>
    </w:pPr>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9" ma:contentTypeDescription="Create a new document." ma:contentTypeScope="" ma:versionID="ed5d2874e6852f2ec3ba29a03101c29c">
  <xsd:schema xmlns:xsd="http://www.w3.org/2001/XMLSchema" xmlns:xs="http://www.w3.org/2001/XMLSchema" xmlns:p="http://schemas.microsoft.com/office/2006/metadata/properties" xmlns:ns2="02adda7a-44a4-40c8-a24d-498b7dd7d6ef" targetNamespace="http://schemas.microsoft.com/office/2006/metadata/properties" ma:root="true" ma:fieldsID="1ac0a8ea96bd252ae3d8c523a64eb0cf" ns2:_="">
    <xsd:import namespace="02adda7a-44a4-40c8-a24d-498b7dd7d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E5E82-2350-4625-95AB-B1DD82B03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7C5E8-B41E-44C0-A949-48B3B55EA01E}">
  <ds:schemaRefs>
    <ds:schemaRef ds:uri="http://schemas.microsoft.com/sharepoint/v3/contenttype/forms"/>
  </ds:schemaRefs>
</ds:datastoreItem>
</file>

<file path=customXml/itemProps3.xml><?xml version="1.0" encoding="utf-8"?>
<ds:datastoreItem xmlns:ds="http://schemas.openxmlformats.org/officeDocument/2006/customXml" ds:itemID="{1B03B909-F72C-462B-AFA2-CBD952226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Archives</dc:creator>
  <cp:keywords/>
  <cp:lastModifiedBy>Amos</cp:lastModifiedBy>
  <cp:revision>13</cp:revision>
  <dcterms:created xsi:type="dcterms:W3CDTF">2021-01-27T18:02:00Z</dcterms:created>
  <dcterms:modified xsi:type="dcterms:W3CDTF">2021-07-12T06:54:00Z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