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509C" w14:textId="28C8F2B7" w:rsidR="00A10366" w:rsidRDefault="00A10366" w:rsidP="00A10366">
      <w:pPr>
        <w:spacing w:after="120"/>
        <w:jc w:val="both"/>
        <w:rPr>
          <w:rFonts w:ascii="Calibri Light" w:hAnsi="Calibri Light"/>
          <w:b/>
          <w:sz w:val="24"/>
        </w:rPr>
      </w:pPr>
      <w:r w:rsidRPr="00A10366">
        <w:rPr>
          <w:rFonts w:ascii="Calibri Light" w:hAnsi="Calibri Light"/>
          <w:b/>
          <w:sz w:val="24"/>
        </w:rPr>
        <w:t>Emma Plugge</w:t>
      </w:r>
      <w:r w:rsidR="00B54325">
        <w:rPr>
          <w:rFonts w:ascii="Calibri Light" w:hAnsi="Calibri Light"/>
          <w:b/>
          <w:sz w:val="24"/>
        </w:rPr>
        <w:t xml:space="preserve"> Biography</w:t>
      </w:r>
    </w:p>
    <w:p w14:paraId="519B25E7" w14:textId="5CDDC9C4" w:rsidR="003E32A2" w:rsidRDefault="003E32A2" w:rsidP="003C5E85">
      <w:pPr>
        <w:spacing w:after="120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b/>
          <w:noProof/>
          <w:sz w:val="24"/>
        </w:rPr>
        <w:drawing>
          <wp:inline distT="0" distB="0" distL="0" distR="0" wp14:anchorId="43925951" wp14:editId="78B3BDEE">
            <wp:extent cx="1085850" cy="1231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1FC0" w14:textId="228A4F05" w:rsidR="00F844B6" w:rsidRDefault="00741F39" w:rsidP="003C5E85">
      <w:pPr>
        <w:spacing w:after="120"/>
        <w:jc w:val="both"/>
        <w:rPr>
          <w:rFonts w:ascii="Calibri Light" w:hAnsi="Calibri Light"/>
          <w:sz w:val="24"/>
        </w:rPr>
      </w:pPr>
      <w:r w:rsidRPr="00741F39">
        <w:rPr>
          <w:rFonts w:ascii="Calibri Light" w:hAnsi="Calibri Light"/>
          <w:sz w:val="24"/>
        </w:rPr>
        <w:t xml:space="preserve">Emma Plugge is </w:t>
      </w:r>
      <w:r>
        <w:rPr>
          <w:rFonts w:ascii="Calibri Light" w:hAnsi="Calibri Light"/>
          <w:sz w:val="24"/>
        </w:rPr>
        <w:t xml:space="preserve">Senior Research Fellow in the </w:t>
      </w:r>
      <w:r w:rsidRPr="00741F39">
        <w:rPr>
          <w:rFonts w:ascii="Calibri Light" w:hAnsi="Calibri Light"/>
          <w:sz w:val="24"/>
        </w:rPr>
        <w:t>UK Collaborating Centre for WHO Health in Prisons (European Region)</w:t>
      </w:r>
      <w:r>
        <w:rPr>
          <w:rFonts w:ascii="Calibri Light" w:hAnsi="Calibri Light"/>
          <w:sz w:val="24"/>
        </w:rPr>
        <w:t>, Health and Justice team at PHE</w:t>
      </w:r>
      <w:r w:rsidR="00DD11D0">
        <w:rPr>
          <w:rFonts w:ascii="Calibri Light" w:hAnsi="Calibri Light"/>
          <w:sz w:val="24"/>
        </w:rPr>
        <w:t>,</w:t>
      </w:r>
      <w:r>
        <w:rPr>
          <w:rFonts w:ascii="Calibri Light" w:hAnsi="Calibri Light"/>
          <w:sz w:val="24"/>
        </w:rPr>
        <w:t xml:space="preserve"> and an Associate Professor at the </w:t>
      </w:r>
      <w:r w:rsidR="00DD11D0">
        <w:rPr>
          <w:rFonts w:ascii="Calibri Light" w:hAnsi="Calibri Light"/>
          <w:sz w:val="24"/>
        </w:rPr>
        <w:t>University</w:t>
      </w:r>
      <w:r>
        <w:rPr>
          <w:rFonts w:ascii="Calibri Light" w:hAnsi="Calibri Light"/>
          <w:sz w:val="24"/>
        </w:rPr>
        <w:t xml:space="preserve"> of Southampton. She is </w:t>
      </w:r>
      <w:r w:rsidRPr="00741F39">
        <w:rPr>
          <w:rFonts w:ascii="Calibri Light" w:hAnsi="Calibri Light"/>
          <w:sz w:val="24"/>
        </w:rPr>
        <w:t>a public health</w:t>
      </w:r>
      <w:r>
        <w:rPr>
          <w:rFonts w:ascii="Calibri Light" w:hAnsi="Calibri Light"/>
          <w:sz w:val="24"/>
        </w:rPr>
        <w:t xml:space="preserve"> trained</w:t>
      </w:r>
      <w:r w:rsidRPr="00741F39">
        <w:rPr>
          <w:rFonts w:ascii="Calibri Light" w:hAnsi="Calibri Light"/>
          <w:sz w:val="24"/>
        </w:rPr>
        <w:t xml:space="preserve"> doctor </w:t>
      </w:r>
      <w:r>
        <w:rPr>
          <w:rFonts w:ascii="Calibri Light" w:hAnsi="Calibri Light"/>
          <w:sz w:val="24"/>
        </w:rPr>
        <w:t>(</w:t>
      </w:r>
      <w:r w:rsidRPr="00741F39">
        <w:rPr>
          <w:rFonts w:ascii="Calibri Light" w:hAnsi="Calibri Light"/>
          <w:sz w:val="24"/>
        </w:rPr>
        <w:t>graduated in medicine from the University of Cambridge</w:t>
      </w:r>
      <w:r>
        <w:rPr>
          <w:rFonts w:ascii="Calibri Light" w:hAnsi="Calibri Light"/>
          <w:sz w:val="24"/>
        </w:rPr>
        <w:t>)</w:t>
      </w:r>
      <w:r w:rsidRPr="00741F39">
        <w:rPr>
          <w:rFonts w:ascii="Calibri Light" w:hAnsi="Calibri Light"/>
          <w:sz w:val="24"/>
        </w:rPr>
        <w:t xml:space="preserve"> and after practising as a clinician in the UK and overseas she obtained her doctorate Public Health from the University of Oxford. She has a keen interest in education</w:t>
      </w:r>
      <w:r w:rsidR="00DD11D0" w:rsidRPr="00DD11D0">
        <w:t xml:space="preserve"> </w:t>
      </w:r>
      <w:r w:rsidR="00DD11D0">
        <w:t>(s</w:t>
      </w:r>
      <w:r w:rsidR="00DD11D0" w:rsidRPr="00DD11D0">
        <w:rPr>
          <w:rFonts w:ascii="Calibri Light" w:hAnsi="Calibri Light"/>
          <w:sz w:val="24"/>
        </w:rPr>
        <w:t xml:space="preserve">he is a fellow of the </w:t>
      </w:r>
      <w:r w:rsidR="00DD11D0">
        <w:rPr>
          <w:rFonts w:ascii="Calibri Light" w:hAnsi="Calibri Light"/>
          <w:sz w:val="24"/>
        </w:rPr>
        <w:t xml:space="preserve">UK’s </w:t>
      </w:r>
      <w:r w:rsidR="00DD11D0" w:rsidRPr="00DD11D0">
        <w:rPr>
          <w:rFonts w:ascii="Calibri Light" w:hAnsi="Calibri Light"/>
          <w:sz w:val="24"/>
        </w:rPr>
        <w:t>Higher Education Academy</w:t>
      </w:r>
      <w:r w:rsidR="00DD11D0">
        <w:rPr>
          <w:rFonts w:ascii="Calibri Light" w:hAnsi="Calibri Light"/>
          <w:sz w:val="24"/>
        </w:rPr>
        <w:t>)</w:t>
      </w:r>
      <w:r w:rsidRPr="00741F39">
        <w:rPr>
          <w:rFonts w:ascii="Calibri Light" w:hAnsi="Calibri Light"/>
          <w:sz w:val="24"/>
        </w:rPr>
        <w:t xml:space="preserve"> and also the health of marginalized groups</w:t>
      </w:r>
      <w:r w:rsidR="00DD11D0">
        <w:rPr>
          <w:rFonts w:ascii="Calibri Light" w:hAnsi="Calibri Light"/>
          <w:sz w:val="24"/>
        </w:rPr>
        <w:t>, particularly the health of imprisoned people</w:t>
      </w:r>
      <w:r w:rsidRPr="00741F39">
        <w:rPr>
          <w:rFonts w:ascii="Calibri Light" w:hAnsi="Calibri Light"/>
          <w:sz w:val="24"/>
        </w:rPr>
        <w:t>.</w:t>
      </w:r>
      <w:r w:rsidR="004B3A11">
        <w:rPr>
          <w:rFonts w:ascii="Calibri Light" w:hAnsi="Calibri Light"/>
          <w:sz w:val="24"/>
        </w:rPr>
        <w:t xml:space="preserve"> She is currently involved in a number of research studies investigating communicable and non-communicable diseases in prisons.</w:t>
      </w:r>
      <w:r w:rsidR="00DD11D0" w:rsidRPr="00DD11D0">
        <w:rPr>
          <w:rFonts w:ascii="Calibri Light" w:hAnsi="Calibri Light"/>
          <w:sz w:val="24"/>
        </w:rPr>
        <w:t xml:space="preserve"> Her</w:t>
      </w:r>
      <w:r w:rsidR="00DD11D0">
        <w:rPr>
          <w:rFonts w:ascii="Calibri Light" w:hAnsi="Calibri Light"/>
          <w:sz w:val="24"/>
        </w:rPr>
        <w:t xml:space="preserve"> work at PHE as</w:t>
      </w:r>
      <w:r w:rsidR="00DD11D0" w:rsidRPr="00DD11D0">
        <w:rPr>
          <w:rFonts w:ascii="Calibri Light" w:hAnsi="Calibri Light"/>
          <w:sz w:val="24"/>
        </w:rPr>
        <w:t xml:space="preserve"> the academic lead for the WorldwidE Prison Health Research and Engagement Network (WEPHREN </w:t>
      </w:r>
      <w:hyperlink r:id="rId5" w:history="1">
        <w:r w:rsidR="004B3A11" w:rsidRPr="00324C03">
          <w:rPr>
            <w:rStyle w:val="Hyperlink"/>
            <w:rFonts w:ascii="Calibri Light" w:hAnsi="Calibri Light"/>
            <w:sz w:val="24"/>
          </w:rPr>
          <w:t>www.wephren.org</w:t>
        </w:r>
      </w:hyperlink>
      <w:r w:rsidR="004B3A11">
        <w:rPr>
          <w:rFonts w:ascii="Calibri Light" w:hAnsi="Calibri Light"/>
          <w:sz w:val="24"/>
        </w:rPr>
        <w:t xml:space="preserve"> </w:t>
      </w:r>
      <w:r w:rsidR="00DD11D0" w:rsidRPr="00DD11D0">
        <w:rPr>
          <w:rFonts w:ascii="Calibri Light" w:hAnsi="Calibri Light"/>
          <w:sz w:val="24"/>
        </w:rPr>
        <w:t>), a network aiming to improve the quality of prison health research g</w:t>
      </w:r>
      <w:bookmarkStart w:id="0" w:name="_GoBack"/>
      <w:bookmarkEnd w:id="0"/>
      <w:r w:rsidR="00DD11D0" w:rsidRPr="00DD11D0">
        <w:rPr>
          <w:rFonts w:ascii="Calibri Light" w:hAnsi="Calibri Light"/>
          <w:sz w:val="24"/>
        </w:rPr>
        <w:t>lobally</w:t>
      </w:r>
      <w:r w:rsidR="004B3A11">
        <w:rPr>
          <w:rFonts w:ascii="Calibri Light" w:hAnsi="Calibri Light"/>
          <w:sz w:val="24"/>
        </w:rPr>
        <w:t xml:space="preserve">, brings together her </w:t>
      </w:r>
      <w:r w:rsidR="00061641">
        <w:rPr>
          <w:rFonts w:ascii="Calibri Light" w:hAnsi="Calibri Light"/>
          <w:sz w:val="24"/>
        </w:rPr>
        <w:t>interest and expertise</w:t>
      </w:r>
      <w:r w:rsidR="004B3A11">
        <w:rPr>
          <w:rFonts w:ascii="Calibri Light" w:hAnsi="Calibri Light"/>
          <w:sz w:val="24"/>
        </w:rPr>
        <w:t xml:space="preserve"> in prison health</w:t>
      </w:r>
      <w:r w:rsidR="00061641">
        <w:rPr>
          <w:rFonts w:ascii="Calibri Light" w:hAnsi="Calibri Light"/>
          <w:sz w:val="24"/>
        </w:rPr>
        <w:t xml:space="preserve"> research</w:t>
      </w:r>
      <w:r w:rsidR="004B3A11">
        <w:rPr>
          <w:rFonts w:ascii="Calibri Light" w:hAnsi="Calibri Light"/>
          <w:sz w:val="24"/>
        </w:rPr>
        <w:t xml:space="preserve"> and </w:t>
      </w:r>
      <w:r w:rsidR="00061641">
        <w:rPr>
          <w:rFonts w:ascii="Calibri Light" w:hAnsi="Calibri Light"/>
          <w:sz w:val="24"/>
        </w:rPr>
        <w:t xml:space="preserve">international </w:t>
      </w:r>
      <w:r w:rsidR="004B3A11">
        <w:rPr>
          <w:rFonts w:ascii="Calibri Light" w:hAnsi="Calibri Light"/>
          <w:sz w:val="24"/>
        </w:rPr>
        <w:t>capacity building for public health</w:t>
      </w:r>
      <w:r w:rsidR="00DD11D0" w:rsidRPr="00DD11D0">
        <w:rPr>
          <w:rFonts w:ascii="Calibri Light" w:hAnsi="Calibri Light"/>
          <w:sz w:val="24"/>
        </w:rPr>
        <w:t>.</w:t>
      </w:r>
    </w:p>
    <w:sectPr w:rsidR="00F84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6"/>
    <w:rsid w:val="00061641"/>
    <w:rsid w:val="003C5E85"/>
    <w:rsid w:val="003E32A2"/>
    <w:rsid w:val="00414962"/>
    <w:rsid w:val="0045528E"/>
    <w:rsid w:val="004B3A11"/>
    <w:rsid w:val="00574386"/>
    <w:rsid w:val="00741F39"/>
    <w:rsid w:val="007B1C31"/>
    <w:rsid w:val="009E12D2"/>
    <w:rsid w:val="00A10366"/>
    <w:rsid w:val="00A26659"/>
    <w:rsid w:val="00B54325"/>
    <w:rsid w:val="00D65F97"/>
    <w:rsid w:val="00DD11D0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BFF3"/>
  <w15:docId w15:val="{17CD89A0-CCA1-4AB4-AD15-E85089A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3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phre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Plugge</dc:creator>
  <cp:lastModifiedBy>Tracey Ford</cp:lastModifiedBy>
  <cp:revision>4</cp:revision>
  <dcterms:created xsi:type="dcterms:W3CDTF">2021-06-29T16:11:00Z</dcterms:created>
  <dcterms:modified xsi:type="dcterms:W3CDTF">2021-06-30T14:13:00Z</dcterms:modified>
</cp:coreProperties>
</file>