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7AC6" w14:textId="77777777" w:rsidR="004772AA" w:rsidRPr="009A5747" w:rsidRDefault="004772AA" w:rsidP="004C081F">
      <w:pPr>
        <w:ind w:left="-1418"/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222"/>
      </w:tblGrid>
      <w:tr w:rsidR="001B37ED" w:rsidRPr="00931970" w14:paraId="7C2B2C45" w14:textId="77777777" w:rsidTr="00823D28">
        <w:trPr>
          <w:trHeight w:val="567"/>
        </w:trPr>
        <w:tc>
          <w:tcPr>
            <w:tcW w:w="9606" w:type="dxa"/>
            <w:gridSpan w:val="3"/>
            <w:vAlign w:val="center"/>
          </w:tcPr>
          <w:p w14:paraId="0C12D872" w14:textId="77777777" w:rsidR="00DC6AF5" w:rsidRPr="00931970" w:rsidRDefault="00DC6AF5" w:rsidP="004B1C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65113" w14:textId="31DFE9CD" w:rsidR="004A57AD" w:rsidRPr="00123DAB" w:rsidRDefault="004A57AD" w:rsidP="004A57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DAB">
              <w:rPr>
                <w:rFonts w:ascii="Arial" w:hAnsi="Arial" w:cs="Arial"/>
                <w:b/>
                <w:sz w:val="22"/>
                <w:szCs w:val="22"/>
              </w:rPr>
              <w:t>Disposal of Waste Generated during the Management of Patients</w:t>
            </w:r>
            <w:r w:rsidR="00DE3372">
              <w:rPr>
                <w:rFonts w:ascii="Arial" w:hAnsi="Arial" w:cs="Arial"/>
                <w:b/>
                <w:sz w:val="22"/>
                <w:szCs w:val="22"/>
              </w:rPr>
              <w:t xml:space="preserve"> with </w:t>
            </w:r>
            <w:r w:rsidR="00DE3372" w:rsidRPr="00DE3372">
              <w:rPr>
                <w:rFonts w:ascii="Arial" w:hAnsi="Arial" w:cs="Arial"/>
                <w:b/>
                <w:sz w:val="22"/>
                <w:szCs w:val="22"/>
              </w:rPr>
              <w:t xml:space="preserve">Airborne High Consequence Infectious Diseases (AHCID, </w:t>
            </w:r>
            <w:proofErr w:type="spellStart"/>
            <w:r w:rsidR="00DE3372" w:rsidRPr="00DE3372">
              <w:rPr>
                <w:rFonts w:ascii="Arial" w:hAnsi="Arial" w:cs="Arial"/>
                <w:b/>
                <w:sz w:val="22"/>
                <w:szCs w:val="22"/>
              </w:rPr>
              <w:t>eg.</w:t>
            </w:r>
            <w:proofErr w:type="spellEnd"/>
            <w:r w:rsidR="00DE3372" w:rsidRPr="00DE33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2A5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BD3052">
              <w:rPr>
                <w:rFonts w:ascii="Arial" w:hAnsi="Arial" w:cs="Arial"/>
                <w:b/>
                <w:sz w:val="22"/>
                <w:szCs w:val="22"/>
              </w:rPr>
              <w:t>OVID</w:t>
            </w:r>
            <w:r w:rsidR="00C72A5F">
              <w:rPr>
                <w:rFonts w:ascii="Arial" w:hAnsi="Arial" w:cs="Arial"/>
                <w:b/>
                <w:sz w:val="22"/>
                <w:szCs w:val="22"/>
              </w:rPr>
              <w:t>-19</w:t>
            </w:r>
            <w:r w:rsidR="00DE3372" w:rsidRPr="00DE337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DE3372">
              <w:rPr>
                <w:rFonts w:ascii="Arial" w:hAnsi="Arial" w:cs="Arial"/>
                <w:b/>
                <w:sz w:val="22"/>
                <w:szCs w:val="22"/>
              </w:rPr>
              <w:t xml:space="preserve"> in the treatment centre</w:t>
            </w:r>
            <w:r w:rsidRPr="00123DA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6F612090" w14:textId="77777777" w:rsidR="00DC6AF5" w:rsidRPr="00931970" w:rsidRDefault="00DC6AF5" w:rsidP="00931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37ED" w:rsidRPr="00931970" w14:paraId="2CB179F8" w14:textId="77777777" w:rsidTr="00823D28">
        <w:trPr>
          <w:trHeight w:val="283"/>
        </w:trPr>
        <w:tc>
          <w:tcPr>
            <w:tcW w:w="3192" w:type="dxa"/>
            <w:vAlign w:val="center"/>
          </w:tcPr>
          <w:p w14:paraId="1F4E4BEE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Document type</w:t>
            </w:r>
          </w:p>
        </w:tc>
        <w:tc>
          <w:tcPr>
            <w:tcW w:w="3192" w:type="dxa"/>
            <w:vAlign w:val="center"/>
          </w:tcPr>
          <w:p w14:paraId="19C39C7D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Identification code</w:t>
            </w:r>
          </w:p>
        </w:tc>
        <w:tc>
          <w:tcPr>
            <w:tcW w:w="3222" w:type="dxa"/>
            <w:vAlign w:val="center"/>
          </w:tcPr>
          <w:p w14:paraId="005735A4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Implementation date</w:t>
            </w:r>
          </w:p>
        </w:tc>
      </w:tr>
      <w:tr w:rsidR="001B37ED" w:rsidRPr="00931970" w14:paraId="3A7345C4" w14:textId="77777777" w:rsidTr="00823D28">
        <w:trPr>
          <w:trHeight w:val="454"/>
        </w:trPr>
        <w:tc>
          <w:tcPr>
            <w:tcW w:w="3192" w:type="dxa"/>
          </w:tcPr>
          <w:p w14:paraId="2FA0EB13" w14:textId="77777777" w:rsidR="001B37ED" w:rsidRPr="00931970" w:rsidRDefault="001B37ED" w:rsidP="003A4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Standard operating procedure </w:t>
            </w:r>
          </w:p>
        </w:tc>
        <w:tc>
          <w:tcPr>
            <w:tcW w:w="3192" w:type="dxa"/>
          </w:tcPr>
          <w:p w14:paraId="4B6700CF" w14:textId="77777777" w:rsidR="001B37ED" w:rsidRPr="00931970" w:rsidRDefault="001B37ED" w:rsidP="00DE3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SOP-</w:t>
            </w:r>
            <w:r w:rsidR="00DE3372">
              <w:rPr>
                <w:rFonts w:ascii="Arial" w:hAnsi="Arial" w:cs="Arial"/>
                <w:sz w:val="22"/>
                <w:szCs w:val="22"/>
              </w:rPr>
              <w:t>AIR</w:t>
            </w:r>
            <w:r w:rsidR="004A57AD">
              <w:rPr>
                <w:rFonts w:ascii="Arial" w:hAnsi="Arial" w:cs="Arial"/>
                <w:sz w:val="22"/>
                <w:szCs w:val="22"/>
              </w:rPr>
              <w:t>-006</w:t>
            </w:r>
          </w:p>
        </w:tc>
        <w:tc>
          <w:tcPr>
            <w:tcW w:w="3222" w:type="dxa"/>
          </w:tcPr>
          <w:p w14:paraId="4996D4EC" w14:textId="5B6F3F4E" w:rsidR="00841113" w:rsidRPr="00931970" w:rsidRDefault="00FC0F8C" w:rsidP="00931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February 2020</w:t>
            </w:r>
          </w:p>
        </w:tc>
      </w:tr>
    </w:tbl>
    <w:p w14:paraId="7348367C" w14:textId="77777777" w:rsidR="001B37ED" w:rsidRPr="00931970" w:rsidRDefault="001B37ED" w:rsidP="001B37ED">
      <w:pPr>
        <w:rPr>
          <w:rFonts w:ascii="Arial" w:hAnsi="Arial" w:cs="Arial"/>
          <w:sz w:val="22"/>
          <w:szCs w:val="22"/>
        </w:rPr>
      </w:pPr>
    </w:p>
    <w:p w14:paraId="345F1B6C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3FABD91F" w14:textId="77777777" w:rsidR="004F4701" w:rsidRPr="00931970" w:rsidRDefault="004F4701" w:rsidP="001B37ED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5"/>
        <w:gridCol w:w="2925"/>
        <w:gridCol w:w="45"/>
        <w:gridCol w:w="2634"/>
      </w:tblGrid>
      <w:tr w:rsidR="004F4701" w:rsidRPr="00931970" w14:paraId="7F2CAECE" w14:textId="77777777" w:rsidTr="009F6AA3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60C4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Version Number: 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0543" w14:textId="3C99D1B4" w:rsidR="004F4701" w:rsidRPr="00931970" w:rsidRDefault="00103F61" w:rsidP="009319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F4701" w:rsidRPr="00931970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</w:tr>
      <w:tr w:rsidR="004F4701" w:rsidRPr="00931970" w14:paraId="242EF436" w14:textId="77777777" w:rsidTr="009F6AA3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225F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319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 Review Date: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9B5D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2 Years after effective date stated above</w:t>
            </w:r>
          </w:p>
        </w:tc>
      </w:tr>
      <w:tr w:rsidR="004F4701" w:rsidRPr="00931970" w14:paraId="4AA449E7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5B82A6" w14:textId="77777777" w:rsidR="004F4701" w:rsidRPr="00931970" w:rsidRDefault="004F4701" w:rsidP="009F6AA3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93197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Reviewed and no changes required? </w:t>
            </w:r>
            <w:r w:rsidRPr="0093197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(Please check the textbox to indicate if no changes are required after reviewing document. Initial and date in the appropriate review section)</w:t>
            </w:r>
            <w:r w:rsidRPr="0093197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BA3" w14:textId="72AD48A6" w:rsidR="004F4701" w:rsidRPr="00931970" w:rsidRDefault="00BD3052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B048AB3" wp14:editId="762B356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52070</wp:posOffset>
                      </wp:positionV>
                      <wp:extent cx="238125" cy="200025"/>
                      <wp:effectExtent l="0" t="0" r="15875" b="28575"/>
                      <wp:wrapSquare wrapText="bothSides"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D3798" w14:textId="77777777" w:rsidR="004F4701" w:rsidRDefault="004F4701" w:rsidP="004F47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B048AB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15pt;margin-top:4.1pt;width:18.7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">
                      <v:textbox>
                        <w:txbxContent>
                          <w:p w14:paraId="577D3798" w14:textId="77777777" w:rsidR="004F4701" w:rsidRDefault="004F4701" w:rsidP="004F47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42E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Initials: </w:t>
            </w:r>
          </w:p>
          <w:p w14:paraId="6C56EBFD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C99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1A29A4CF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339451C7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3FF4F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62BC0" w14:textId="35A1C5BC" w:rsidR="004F4701" w:rsidRPr="00931970" w:rsidRDefault="00BD3052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849D383" wp14:editId="1BEEDD0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60325</wp:posOffset>
                      </wp:positionV>
                      <wp:extent cx="238125" cy="200025"/>
                      <wp:effectExtent l="0" t="0" r="15875" b="2857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33241" w14:textId="77777777" w:rsidR="004F4701" w:rsidRDefault="004F4701" w:rsidP="004F47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849D383" id="Text Box 2" o:spid="_x0000_s1027" type="#_x0000_t202" style="position:absolute;margin-left:-3.15pt;margin-top:4.75pt;width:18.75pt;height:15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">
                      <v:textbox>
                        <w:txbxContent>
                          <w:p w14:paraId="6DC33241" w14:textId="77777777" w:rsidR="004F4701" w:rsidRDefault="004F4701" w:rsidP="004F47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B79" w14:textId="77777777" w:rsidR="004F4701" w:rsidRPr="00931970" w:rsidRDefault="004F4701" w:rsidP="009F6AA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2nd Review Date: 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>(2 Years after the 1</w:t>
            </w:r>
            <w:r w:rsidRPr="0093197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st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 xml:space="preserve"> review) </w:t>
            </w:r>
          </w:p>
          <w:p w14:paraId="5A316248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12E54807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20F2A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CB039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F1D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Initials: </w:t>
            </w:r>
          </w:p>
          <w:p w14:paraId="5E8A9E4B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D62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7E8D6EEC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4CA32848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46D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FB2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F0D" w14:textId="77777777" w:rsidR="004F4701" w:rsidRPr="00931970" w:rsidRDefault="004F4701" w:rsidP="009F6AA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Valid until: 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>(2 years after 2</w:t>
            </w:r>
            <w:r w:rsidRPr="0093197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nd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 xml:space="preserve"> review)</w:t>
            </w:r>
          </w:p>
          <w:p w14:paraId="2A6DAD6E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4D2B66" w14:textId="77777777" w:rsidR="004F4701" w:rsidRPr="00931970" w:rsidRDefault="004F4701" w:rsidP="001B37ED">
      <w:pPr>
        <w:rPr>
          <w:rFonts w:ascii="Arial" w:hAnsi="Arial" w:cs="Arial"/>
          <w:sz w:val="22"/>
          <w:szCs w:val="22"/>
        </w:rPr>
      </w:pPr>
    </w:p>
    <w:p w14:paraId="6D86A857" w14:textId="77777777" w:rsidR="00F744ED" w:rsidRPr="00931970" w:rsidRDefault="00F744ED" w:rsidP="001B37ED">
      <w:pPr>
        <w:rPr>
          <w:rFonts w:ascii="Arial" w:hAnsi="Arial" w:cs="Arial"/>
          <w:sz w:val="22"/>
          <w:szCs w:val="22"/>
        </w:rPr>
      </w:pPr>
    </w:p>
    <w:p w14:paraId="61F50BF6" w14:textId="77777777" w:rsidR="00177281" w:rsidRPr="00931970" w:rsidRDefault="00177281" w:rsidP="00177281">
      <w:pPr>
        <w:rPr>
          <w:rFonts w:ascii="Arial" w:hAnsi="Arial" w:cs="Arial"/>
          <w:b/>
          <w:sz w:val="22"/>
          <w:szCs w:val="22"/>
        </w:rPr>
      </w:pPr>
    </w:p>
    <w:p w14:paraId="10D8CE09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6864F7CC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36"/>
        <w:gridCol w:w="2844"/>
        <w:gridCol w:w="2118"/>
      </w:tblGrid>
      <w:tr w:rsidR="001B37ED" w:rsidRPr="00931970" w14:paraId="2E57948A" w14:textId="77777777" w:rsidTr="004A57AD">
        <w:trPr>
          <w:trHeight w:val="283"/>
        </w:trPr>
        <w:tc>
          <w:tcPr>
            <w:tcW w:w="1908" w:type="dxa"/>
            <w:vAlign w:val="center"/>
          </w:tcPr>
          <w:p w14:paraId="048346B9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3B3CD31E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Name and job title</w:t>
            </w:r>
          </w:p>
        </w:tc>
        <w:tc>
          <w:tcPr>
            <w:tcW w:w="2844" w:type="dxa"/>
            <w:vAlign w:val="center"/>
          </w:tcPr>
          <w:p w14:paraId="277BEA4F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93197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18" w:type="dxa"/>
            <w:vAlign w:val="center"/>
          </w:tcPr>
          <w:p w14:paraId="57D8AC51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93197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1B37ED" w:rsidRPr="00931970" w14:paraId="114AB4CC" w14:textId="77777777" w:rsidTr="004A57AD">
        <w:trPr>
          <w:trHeight w:val="454"/>
        </w:trPr>
        <w:tc>
          <w:tcPr>
            <w:tcW w:w="1908" w:type="dxa"/>
          </w:tcPr>
          <w:p w14:paraId="70EA484C" w14:textId="77777777" w:rsidR="001B37ED" w:rsidRPr="00931970" w:rsidRDefault="00785ADA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2736" w:type="dxa"/>
          </w:tcPr>
          <w:p w14:paraId="66E48777" w14:textId="3CD45289" w:rsidR="004A57AD" w:rsidRPr="00931970" w:rsidRDefault="002178AB" w:rsidP="00EF6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Behzad Nadjm, Consultant Clinician</w:t>
            </w:r>
          </w:p>
        </w:tc>
        <w:tc>
          <w:tcPr>
            <w:tcW w:w="2844" w:type="dxa"/>
          </w:tcPr>
          <w:p w14:paraId="682DC3CF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3EBDC566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7ED" w:rsidRPr="00931970" w14:paraId="36CD658F" w14:textId="77777777" w:rsidTr="004A57AD">
        <w:trPr>
          <w:trHeight w:val="454"/>
        </w:trPr>
        <w:tc>
          <w:tcPr>
            <w:tcW w:w="1908" w:type="dxa"/>
          </w:tcPr>
          <w:p w14:paraId="7A06A84F" w14:textId="77777777" w:rsidR="001B37ED" w:rsidRPr="00931970" w:rsidRDefault="001B37ED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Reviewe</w:t>
            </w:r>
            <w:r w:rsidR="00785ADA" w:rsidRPr="0093197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14:paraId="6C73D35C" w14:textId="77777777" w:rsidR="00785ADA" w:rsidRPr="00931970" w:rsidRDefault="00785ADA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2736" w:type="dxa"/>
          </w:tcPr>
          <w:p w14:paraId="32806995" w14:textId="3E1F162D" w:rsidR="00EF625B" w:rsidRPr="00931970" w:rsidRDefault="00103F61" w:rsidP="00EF6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Forrest, Head of Clinical Services</w:t>
            </w:r>
          </w:p>
        </w:tc>
        <w:tc>
          <w:tcPr>
            <w:tcW w:w="2844" w:type="dxa"/>
          </w:tcPr>
          <w:p w14:paraId="035F4808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795B18A5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7ED" w:rsidRPr="00931970" w14:paraId="78C5F887" w14:textId="77777777" w:rsidTr="004A57AD">
        <w:trPr>
          <w:trHeight w:val="454"/>
        </w:trPr>
        <w:tc>
          <w:tcPr>
            <w:tcW w:w="1908" w:type="dxa"/>
          </w:tcPr>
          <w:p w14:paraId="00BDDCEB" w14:textId="77777777" w:rsidR="001B37ED" w:rsidRPr="00931970" w:rsidRDefault="002F03B6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Approve</w:t>
            </w:r>
            <w:r w:rsidR="00785ADA" w:rsidRPr="0093197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736" w:type="dxa"/>
          </w:tcPr>
          <w:p w14:paraId="0ED0DF2B" w14:textId="3A59515F" w:rsidR="004A57AD" w:rsidRPr="00931970" w:rsidRDefault="00082623" w:rsidP="003A49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Kalifa Bojang</w:t>
            </w:r>
            <w:r w:rsidR="00784FC7">
              <w:rPr>
                <w:rFonts w:ascii="Arial" w:hAnsi="Arial" w:cs="Arial"/>
                <w:sz w:val="22"/>
                <w:szCs w:val="22"/>
              </w:rPr>
              <w:t>, Senior Research Clinician</w:t>
            </w:r>
          </w:p>
        </w:tc>
        <w:tc>
          <w:tcPr>
            <w:tcW w:w="2844" w:type="dxa"/>
          </w:tcPr>
          <w:p w14:paraId="7E0E2625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7FDA679D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DC550B" w14:textId="77777777" w:rsidR="001B37ED" w:rsidRPr="00931970" w:rsidRDefault="001B37ED" w:rsidP="001B37ED">
      <w:pPr>
        <w:rPr>
          <w:rFonts w:ascii="Arial" w:hAnsi="Arial" w:cs="Arial"/>
          <w:sz w:val="22"/>
          <w:szCs w:val="22"/>
        </w:rPr>
      </w:pPr>
      <w:r w:rsidRPr="00931970">
        <w:rPr>
          <w:rFonts w:ascii="Arial" w:hAnsi="Arial" w:cs="Arial"/>
          <w:sz w:val="22"/>
          <w:szCs w:val="22"/>
          <w:vertAlign w:val="superscript"/>
        </w:rPr>
        <w:t>*</w:t>
      </w:r>
      <w:r w:rsidRPr="00931970">
        <w:rPr>
          <w:rFonts w:ascii="Arial" w:hAnsi="Arial" w:cs="Arial"/>
          <w:sz w:val="22"/>
          <w:szCs w:val="22"/>
        </w:rPr>
        <w:t xml:space="preserve"> to be hand-written to indicate approval</w:t>
      </w:r>
    </w:p>
    <w:p w14:paraId="68B76687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5EE53995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1ADF0297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78731F30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8"/>
      </w:tblGrid>
      <w:tr w:rsidR="001B37ED" w:rsidRPr="00931970" w14:paraId="45C348D4" w14:textId="77777777" w:rsidTr="00823D28">
        <w:trPr>
          <w:trHeight w:val="283"/>
        </w:trPr>
        <w:tc>
          <w:tcPr>
            <w:tcW w:w="2660" w:type="dxa"/>
            <w:vAlign w:val="center"/>
          </w:tcPr>
          <w:p w14:paraId="73806773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</w:tc>
        <w:tc>
          <w:tcPr>
            <w:tcW w:w="6948" w:type="dxa"/>
            <w:vAlign w:val="center"/>
          </w:tcPr>
          <w:p w14:paraId="200DA017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Specific location</w:t>
            </w:r>
          </w:p>
        </w:tc>
      </w:tr>
      <w:tr w:rsidR="001B37ED" w:rsidRPr="00931970" w14:paraId="500788F2" w14:textId="77777777" w:rsidTr="00823D28">
        <w:trPr>
          <w:trHeight w:val="454"/>
        </w:trPr>
        <w:tc>
          <w:tcPr>
            <w:tcW w:w="2660" w:type="dxa"/>
          </w:tcPr>
          <w:p w14:paraId="6FCDC8E0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Master </w:t>
            </w:r>
          </w:p>
        </w:tc>
        <w:tc>
          <w:tcPr>
            <w:tcW w:w="6948" w:type="dxa"/>
          </w:tcPr>
          <w:p w14:paraId="44A02DBD" w14:textId="77777777" w:rsidR="001B37ED" w:rsidRPr="00931970" w:rsidRDefault="00245DF9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Quality department</w:t>
            </w:r>
          </w:p>
        </w:tc>
      </w:tr>
      <w:tr w:rsidR="001B37ED" w:rsidRPr="00931970" w14:paraId="66D5406D" w14:textId="77777777" w:rsidTr="00823D28">
        <w:trPr>
          <w:trHeight w:val="454"/>
        </w:trPr>
        <w:tc>
          <w:tcPr>
            <w:tcW w:w="2660" w:type="dxa"/>
          </w:tcPr>
          <w:p w14:paraId="4C1D8B39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Electronic </w:t>
            </w:r>
          </w:p>
        </w:tc>
        <w:tc>
          <w:tcPr>
            <w:tcW w:w="6948" w:type="dxa"/>
          </w:tcPr>
          <w:p w14:paraId="2472E559" w14:textId="77777777" w:rsidR="001B37ED" w:rsidRPr="00931970" w:rsidRDefault="00245DF9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Intranet </w:t>
            </w:r>
          </w:p>
        </w:tc>
      </w:tr>
      <w:tr w:rsidR="00F24877" w:rsidRPr="00931970" w14:paraId="39BC9234" w14:textId="77777777" w:rsidTr="00823D28">
        <w:trPr>
          <w:trHeight w:val="283"/>
        </w:trPr>
        <w:tc>
          <w:tcPr>
            <w:tcW w:w="9608" w:type="dxa"/>
            <w:gridSpan w:val="2"/>
            <w:vAlign w:val="center"/>
          </w:tcPr>
          <w:p w14:paraId="1E157F2D" w14:textId="77777777" w:rsidR="00F24877" w:rsidRPr="00931970" w:rsidRDefault="00F24877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i/>
                <w:sz w:val="22"/>
                <w:szCs w:val="22"/>
              </w:rPr>
              <w:t>Confidential, unauthorised copying prohibited</w:t>
            </w:r>
          </w:p>
        </w:tc>
      </w:tr>
    </w:tbl>
    <w:p w14:paraId="124198DB" w14:textId="77777777" w:rsidR="004F7559" w:rsidRPr="00931970" w:rsidRDefault="004F7559" w:rsidP="00F24877">
      <w:pPr>
        <w:rPr>
          <w:rFonts w:ascii="Arial" w:hAnsi="Arial" w:cs="Arial"/>
          <w:i/>
          <w:sz w:val="22"/>
          <w:szCs w:val="22"/>
        </w:rPr>
      </w:pPr>
    </w:p>
    <w:p w14:paraId="7991B35E" w14:textId="77777777" w:rsidR="001B37ED" w:rsidRPr="00931970" w:rsidRDefault="001B37ED" w:rsidP="004A57AD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lastRenderedPageBreak/>
        <w:t>Purpose</w:t>
      </w:r>
    </w:p>
    <w:p w14:paraId="659B049F" w14:textId="55DC7FFB" w:rsidR="006C1F66" w:rsidRPr="004A57AD" w:rsidRDefault="004A57AD" w:rsidP="004A57AD">
      <w:pPr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A57AD">
        <w:rPr>
          <w:rFonts w:ascii="Arial" w:hAnsi="Arial" w:cs="Arial"/>
          <w:sz w:val="22"/>
          <w:szCs w:val="22"/>
        </w:rPr>
        <w:t>This procedure describes the disposal of waste generated during the management of patients</w:t>
      </w:r>
      <w:r w:rsidR="00DE3372">
        <w:rPr>
          <w:rFonts w:ascii="Arial" w:hAnsi="Arial" w:cs="Arial"/>
          <w:sz w:val="22"/>
          <w:szCs w:val="22"/>
        </w:rPr>
        <w:t xml:space="preserve"> with Airborne High Consequence Infectious Diseases (AHCID, </w:t>
      </w:r>
      <w:proofErr w:type="spellStart"/>
      <w:r w:rsidR="00DE3372">
        <w:rPr>
          <w:rFonts w:ascii="Arial" w:hAnsi="Arial" w:cs="Arial"/>
          <w:sz w:val="22"/>
          <w:szCs w:val="22"/>
        </w:rPr>
        <w:t>eg.</w:t>
      </w:r>
      <w:proofErr w:type="spellEnd"/>
      <w:r w:rsidR="00DE3372">
        <w:rPr>
          <w:rFonts w:ascii="Arial" w:hAnsi="Arial" w:cs="Arial"/>
          <w:sz w:val="22"/>
          <w:szCs w:val="22"/>
        </w:rPr>
        <w:t xml:space="preserve"> </w:t>
      </w:r>
      <w:r w:rsidR="002178AB">
        <w:rPr>
          <w:rFonts w:ascii="Arial" w:hAnsi="Arial" w:cs="Arial"/>
          <w:sz w:val="22"/>
          <w:szCs w:val="22"/>
        </w:rPr>
        <w:t>C</w:t>
      </w:r>
      <w:r w:rsidR="00BD3052">
        <w:rPr>
          <w:rFonts w:ascii="Arial" w:hAnsi="Arial" w:cs="Arial"/>
          <w:sz w:val="22"/>
          <w:szCs w:val="22"/>
        </w:rPr>
        <w:t>OVID</w:t>
      </w:r>
      <w:r w:rsidR="002178AB">
        <w:rPr>
          <w:rFonts w:ascii="Arial" w:hAnsi="Arial" w:cs="Arial"/>
          <w:sz w:val="22"/>
          <w:szCs w:val="22"/>
        </w:rPr>
        <w:t>-19</w:t>
      </w:r>
      <w:r w:rsidR="00DE3372">
        <w:rPr>
          <w:rFonts w:ascii="Arial" w:hAnsi="Arial" w:cs="Arial"/>
          <w:sz w:val="22"/>
          <w:szCs w:val="22"/>
        </w:rPr>
        <w:t>)</w:t>
      </w:r>
      <w:r w:rsidRPr="004A57AD">
        <w:rPr>
          <w:rFonts w:ascii="Arial" w:hAnsi="Arial" w:cs="Arial"/>
          <w:sz w:val="22"/>
          <w:szCs w:val="22"/>
        </w:rPr>
        <w:t xml:space="preserve"> </w:t>
      </w:r>
      <w:r w:rsidR="00DE3372">
        <w:rPr>
          <w:rFonts w:ascii="Arial" w:hAnsi="Arial" w:cs="Arial"/>
          <w:sz w:val="22"/>
          <w:szCs w:val="22"/>
        </w:rPr>
        <w:t>in the Treatment Centre (</w:t>
      </w:r>
      <w:r w:rsidRPr="004A57AD">
        <w:rPr>
          <w:rFonts w:ascii="Arial" w:hAnsi="Arial" w:cs="Arial"/>
          <w:sz w:val="22"/>
          <w:szCs w:val="22"/>
        </w:rPr>
        <w:t>TC).</w:t>
      </w:r>
    </w:p>
    <w:p w14:paraId="070D4220" w14:textId="77777777" w:rsidR="001B37ED" w:rsidRPr="00931970" w:rsidRDefault="001B37ED" w:rsidP="004A57AD">
      <w:pPr>
        <w:pStyle w:val="Heading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Scope</w:t>
      </w:r>
    </w:p>
    <w:p w14:paraId="22AE6A7E" w14:textId="77777777" w:rsidR="009B63E1" w:rsidRPr="00931970" w:rsidRDefault="00612815" w:rsidP="00FB6D85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931970">
        <w:rPr>
          <w:rFonts w:ascii="Arial" w:hAnsi="Arial" w:cs="Arial"/>
          <w:sz w:val="22"/>
          <w:szCs w:val="22"/>
        </w:rPr>
        <w:t>2.1</w:t>
      </w:r>
      <w:r w:rsidR="004A57AD">
        <w:rPr>
          <w:rFonts w:ascii="Arial" w:hAnsi="Arial" w:cs="Arial"/>
          <w:sz w:val="22"/>
          <w:szCs w:val="22"/>
        </w:rPr>
        <w:tab/>
      </w:r>
      <w:r w:rsidR="004A57AD" w:rsidRPr="00123DAB">
        <w:rPr>
          <w:rFonts w:ascii="Arial" w:hAnsi="Arial" w:cs="Arial"/>
          <w:sz w:val="22"/>
          <w:szCs w:val="22"/>
        </w:rPr>
        <w:t>Thi</w:t>
      </w:r>
      <w:r w:rsidR="00DE3372">
        <w:rPr>
          <w:rFonts w:ascii="Arial" w:hAnsi="Arial" w:cs="Arial"/>
          <w:sz w:val="22"/>
          <w:szCs w:val="22"/>
        </w:rPr>
        <w:t xml:space="preserve">s SOP MUST be enforced for ALL </w:t>
      </w:r>
      <w:r w:rsidR="004A57AD" w:rsidRPr="00123DAB">
        <w:rPr>
          <w:rFonts w:ascii="Arial" w:hAnsi="Arial" w:cs="Arial"/>
          <w:sz w:val="22"/>
          <w:szCs w:val="22"/>
        </w:rPr>
        <w:t>TC staff handling and managing patients with or suspected of having</w:t>
      </w:r>
      <w:r w:rsidR="00DE3372">
        <w:rPr>
          <w:rFonts w:ascii="Arial" w:hAnsi="Arial" w:cs="Arial"/>
          <w:sz w:val="22"/>
          <w:szCs w:val="22"/>
        </w:rPr>
        <w:t xml:space="preserve"> AHCID.</w:t>
      </w:r>
      <w:r w:rsidR="009B63E1" w:rsidRPr="00931970">
        <w:rPr>
          <w:rFonts w:ascii="Arial" w:hAnsi="Arial" w:cs="Arial"/>
          <w:i/>
          <w:sz w:val="22"/>
          <w:szCs w:val="22"/>
        </w:rPr>
        <w:t xml:space="preserve"> </w:t>
      </w:r>
    </w:p>
    <w:p w14:paraId="18382557" w14:textId="77777777" w:rsidR="001B37ED" w:rsidRPr="00931970" w:rsidRDefault="001B37ED" w:rsidP="004A57A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3CFD2B9C" w14:textId="77777777" w:rsidR="001B37ED" w:rsidRPr="00931970" w:rsidRDefault="001B37ED" w:rsidP="004A57AD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 xml:space="preserve">Responsibilities </w:t>
      </w:r>
    </w:p>
    <w:p w14:paraId="577ED191" w14:textId="77777777" w:rsidR="004A57AD" w:rsidRPr="00123DAB" w:rsidRDefault="00612815" w:rsidP="004A57AD">
      <w:pPr>
        <w:spacing w:after="12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931970">
        <w:rPr>
          <w:rFonts w:ascii="Arial" w:hAnsi="Arial" w:cs="Arial"/>
          <w:sz w:val="22"/>
          <w:szCs w:val="22"/>
        </w:rPr>
        <w:t>3.1</w:t>
      </w:r>
      <w:r w:rsidR="004A57AD">
        <w:rPr>
          <w:rFonts w:ascii="Arial" w:hAnsi="Arial" w:cs="Arial"/>
          <w:sz w:val="22"/>
          <w:szCs w:val="22"/>
        </w:rPr>
        <w:tab/>
      </w:r>
      <w:r w:rsidR="004A57AD" w:rsidRPr="00123DAB">
        <w:rPr>
          <w:rFonts w:ascii="Arial" w:hAnsi="Arial" w:cs="Arial"/>
          <w:sz w:val="22"/>
          <w:szCs w:val="22"/>
        </w:rPr>
        <w:t>The head of Clinical Services department (CSD) is responsible for the oversight and</w:t>
      </w:r>
      <w:r w:rsidR="004A57AD">
        <w:rPr>
          <w:rFonts w:ascii="Arial" w:hAnsi="Arial" w:cs="Arial"/>
          <w:sz w:val="22"/>
          <w:szCs w:val="22"/>
        </w:rPr>
        <w:t xml:space="preserve"> </w:t>
      </w:r>
      <w:r w:rsidR="004A57AD" w:rsidRPr="00123DAB">
        <w:rPr>
          <w:rFonts w:ascii="Arial" w:hAnsi="Arial" w:cs="Arial"/>
          <w:sz w:val="22"/>
          <w:szCs w:val="22"/>
        </w:rPr>
        <w:t>running of the clinical se</w:t>
      </w:r>
      <w:r w:rsidR="00DE3372">
        <w:rPr>
          <w:rFonts w:ascii="Arial" w:hAnsi="Arial" w:cs="Arial"/>
          <w:sz w:val="22"/>
          <w:szCs w:val="22"/>
        </w:rPr>
        <w:t xml:space="preserve">rvices department in which the </w:t>
      </w:r>
      <w:r w:rsidR="004A57AD" w:rsidRPr="00123DAB">
        <w:rPr>
          <w:rFonts w:ascii="Arial" w:hAnsi="Arial" w:cs="Arial"/>
          <w:sz w:val="22"/>
          <w:szCs w:val="22"/>
        </w:rPr>
        <w:t>TC is sited.</w:t>
      </w:r>
    </w:p>
    <w:p w14:paraId="373A95F9" w14:textId="77777777" w:rsidR="004A57AD" w:rsidRPr="00123DAB" w:rsidRDefault="004A57AD" w:rsidP="004A57AD">
      <w:pPr>
        <w:spacing w:after="12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123DAB">
        <w:rPr>
          <w:rFonts w:ascii="Arial" w:hAnsi="Arial" w:cs="Arial"/>
          <w:sz w:val="22"/>
          <w:szCs w:val="22"/>
        </w:rPr>
        <w:t>3.2</w:t>
      </w:r>
      <w:r w:rsidRPr="00123DAB">
        <w:rPr>
          <w:rFonts w:ascii="Arial" w:hAnsi="Arial" w:cs="Arial"/>
          <w:sz w:val="22"/>
          <w:szCs w:val="22"/>
        </w:rPr>
        <w:tab/>
        <w:t xml:space="preserve">The lead </w:t>
      </w:r>
      <w:r w:rsidR="00DE3372">
        <w:rPr>
          <w:rFonts w:ascii="Arial" w:hAnsi="Arial" w:cs="Arial"/>
          <w:sz w:val="22"/>
          <w:szCs w:val="22"/>
        </w:rPr>
        <w:t>AHCID</w:t>
      </w:r>
      <w:r w:rsidRPr="00123DAB">
        <w:rPr>
          <w:rFonts w:ascii="Arial" w:hAnsi="Arial" w:cs="Arial"/>
          <w:sz w:val="22"/>
          <w:szCs w:val="22"/>
        </w:rPr>
        <w:t xml:space="preserve"> doctor is responsible for training and overseeing the adherence to this</w:t>
      </w:r>
      <w:r>
        <w:rPr>
          <w:rFonts w:ascii="Arial" w:hAnsi="Arial" w:cs="Arial"/>
          <w:sz w:val="22"/>
          <w:szCs w:val="22"/>
        </w:rPr>
        <w:t xml:space="preserve"> </w:t>
      </w:r>
      <w:r w:rsidRPr="00123DAB">
        <w:rPr>
          <w:rFonts w:ascii="Arial" w:hAnsi="Arial" w:cs="Arial"/>
          <w:sz w:val="22"/>
          <w:szCs w:val="22"/>
        </w:rPr>
        <w:t>SOP</w:t>
      </w:r>
    </w:p>
    <w:p w14:paraId="5D983351" w14:textId="004B31E1" w:rsidR="001B37ED" w:rsidRDefault="007074AB" w:rsidP="004A57A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>All T</w:t>
      </w:r>
      <w:r w:rsidR="004A57AD" w:rsidRPr="00123DAB">
        <w:rPr>
          <w:rFonts w:ascii="Arial" w:hAnsi="Arial" w:cs="Arial"/>
          <w:sz w:val="22"/>
          <w:szCs w:val="22"/>
        </w:rPr>
        <w:t xml:space="preserve">C staff are required to observe all the applicable practices and procedures detailed in the SOP, attend training/drill sessions and report all incidents/accidents to the </w:t>
      </w:r>
      <w:r>
        <w:rPr>
          <w:rFonts w:ascii="Arial" w:hAnsi="Arial" w:cs="Arial"/>
          <w:sz w:val="22"/>
          <w:szCs w:val="22"/>
        </w:rPr>
        <w:t>AHCID</w:t>
      </w:r>
      <w:r w:rsidR="004A57AD" w:rsidRPr="00123DAB">
        <w:rPr>
          <w:rFonts w:ascii="Arial" w:hAnsi="Arial" w:cs="Arial"/>
          <w:sz w:val="22"/>
          <w:szCs w:val="22"/>
        </w:rPr>
        <w:t xml:space="preserve"> lead doctor.</w:t>
      </w:r>
    </w:p>
    <w:p w14:paraId="5FC53E22" w14:textId="2CED7D70" w:rsidR="002E545F" w:rsidRDefault="002E5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F59DAB" w14:textId="77777777" w:rsidR="001B37ED" w:rsidRDefault="001B37ED" w:rsidP="004A57AD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lastRenderedPageBreak/>
        <w:t>Procedure</w:t>
      </w:r>
    </w:p>
    <w:p w14:paraId="13AE6A89" w14:textId="77777777" w:rsidR="004A57AD" w:rsidRPr="00123DAB" w:rsidRDefault="004A57AD" w:rsidP="004A57AD">
      <w:pPr>
        <w:tabs>
          <w:tab w:val="left" w:pos="154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23DAB">
        <w:rPr>
          <w:rFonts w:ascii="Arial" w:hAnsi="Arial" w:cs="Arial"/>
          <w:b/>
          <w:sz w:val="22"/>
          <w:szCs w:val="22"/>
        </w:rPr>
        <w:t>Note:</w:t>
      </w:r>
      <w:r w:rsidRPr="00123DAB">
        <w:rPr>
          <w:rFonts w:ascii="Arial" w:hAnsi="Arial" w:cs="Arial"/>
          <w:sz w:val="22"/>
          <w:szCs w:val="22"/>
        </w:rPr>
        <w:t xml:space="preserve"> 10%bleach solution=0.5% chlorine.</w:t>
      </w:r>
    </w:p>
    <w:p w14:paraId="2539D334" w14:textId="77777777" w:rsidR="004A57AD" w:rsidRPr="004A57AD" w:rsidRDefault="004A57AD" w:rsidP="004A57AD">
      <w:pPr>
        <w:spacing w:line="360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6263"/>
        <w:gridCol w:w="1977"/>
      </w:tblGrid>
      <w:tr w:rsidR="00366CB8" w:rsidRPr="00931970" w14:paraId="0512A740" w14:textId="77777777" w:rsidTr="00B12DEF">
        <w:tc>
          <w:tcPr>
            <w:tcW w:w="1048" w:type="dxa"/>
            <w:vAlign w:val="center"/>
          </w:tcPr>
          <w:p w14:paraId="366825AB" w14:textId="77777777" w:rsidR="00366CB8" w:rsidRPr="004A57AD" w:rsidRDefault="00366CB8" w:rsidP="004A57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6263" w:type="dxa"/>
            <w:vAlign w:val="center"/>
          </w:tcPr>
          <w:p w14:paraId="5479D84D" w14:textId="77777777" w:rsidR="00366CB8" w:rsidRPr="004A57AD" w:rsidRDefault="00366CB8" w:rsidP="004A57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77" w:type="dxa"/>
            <w:vAlign w:val="center"/>
          </w:tcPr>
          <w:p w14:paraId="616BF13D" w14:textId="76193C55" w:rsidR="00366CB8" w:rsidRPr="004A57AD" w:rsidRDefault="00366CB8" w:rsidP="004A57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bCs/>
                <w:sz w:val="22"/>
                <w:szCs w:val="22"/>
              </w:rPr>
              <w:t>Person(s) Responsible</w:t>
            </w:r>
          </w:p>
        </w:tc>
      </w:tr>
      <w:tr w:rsidR="004A57AD" w:rsidRPr="00931970" w14:paraId="6AA8A98C" w14:textId="77777777" w:rsidTr="00B12DEF">
        <w:tc>
          <w:tcPr>
            <w:tcW w:w="1048" w:type="dxa"/>
            <w:vAlign w:val="center"/>
          </w:tcPr>
          <w:p w14:paraId="37A6FFEB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6263" w:type="dxa"/>
            <w:vAlign w:val="center"/>
          </w:tcPr>
          <w:p w14:paraId="1CB4A0A8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b/>
                <w:sz w:val="22"/>
                <w:szCs w:val="22"/>
                <w:lang w:val="en-US"/>
              </w:rPr>
              <w:t>Facilities and materials for waste disposal</w:t>
            </w:r>
          </w:p>
          <w:p w14:paraId="58840F0B" w14:textId="77777777" w:rsidR="004A57AD" w:rsidRPr="004A57AD" w:rsidRDefault="004A57AD" w:rsidP="004A57AD">
            <w:pPr>
              <w:pStyle w:val="ColorfulList-Accent11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  <w:lang w:val="en-US"/>
              </w:rPr>
              <w:t xml:space="preserve">Drum incinerators with metal lighting rods.  </w:t>
            </w:r>
          </w:p>
          <w:p w14:paraId="5D41F3CF" w14:textId="77777777" w:rsidR="004A57AD" w:rsidRPr="004A57AD" w:rsidRDefault="004A57AD" w:rsidP="004A57AD">
            <w:pPr>
              <w:pStyle w:val="ColorfulList-Accent11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  <w:lang w:val="en-US"/>
              </w:rPr>
              <w:t>Sluice basins/pit latrines.</w:t>
            </w:r>
          </w:p>
          <w:p w14:paraId="46332BBC" w14:textId="77777777" w:rsidR="004A57AD" w:rsidRPr="004A57AD" w:rsidRDefault="004A57AD" w:rsidP="004A57AD">
            <w:pPr>
              <w:pStyle w:val="ColorfulList-Accent11"/>
              <w:keepNext/>
              <w:keepLines/>
              <w:numPr>
                <w:ilvl w:val="0"/>
                <w:numId w:val="15"/>
              </w:numPr>
              <w:spacing w:line="360" w:lineRule="auto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  <w:lang w:val="en-US"/>
              </w:rPr>
              <w:t>Ash /sharps pit.</w:t>
            </w:r>
          </w:p>
          <w:p w14:paraId="3421957A" w14:textId="77777777" w:rsidR="004A57AD" w:rsidRPr="004A57AD" w:rsidRDefault="004A57AD" w:rsidP="004A57AD">
            <w:pPr>
              <w:pStyle w:val="ColorfulList-Accent11"/>
              <w:keepNext/>
              <w:keepLines/>
              <w:numPr>
                <w:ilvl w:val="0"/>
                <w:numId w:val="15"/>
              </w:numPr>
              <w:spacing w:line="360" w:lineRule="auto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  <w:lang w:val="en-US"/>
              </w:rPr>
              <w:t>Commodes and buckets with lids.</w:t>
            </w:r>
          </w:p>
          <w:p w14:paraId="07703C6B" w14:textId="77777777" w:rsidR="004A57AD" w:rsidRPr="004A57AD" w:rsidRDefault="004A57AD" w:rsidP="004A57AD">
            <w:pPr>
              <w:pStyle w:val="ColorfulList-Accent11"/>
              <w:keepNext/>
              <w:keepLines/>
              <w:numPr>
                <w:ilvl w:val="0"/>
                <w:numId w:val="15"/>
              </w:numPr>
              <w:spacing w:line="360" w:lineRule="auto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  <w:lang w:val="en-US"/>
              </w:rPr>
              <w:t>10% bleach.</w:t>
            </w:r>
          </w:p>
          <w:p w14:paraId="77CA9934" w14:textId="77777777" w:rsidR="004A57AD" w:rsidRPr="004A57AD" w:rsidRDefault="007074AB" w:rsidP="004A57AD">
            <w:pPr>
              <w:pStyle w:val="ColorfulList-Accent11"/>
              <w:keepNext/>
              <w:keepLines/>
              <w:numPr>
                <w:ilvl w:val="0"/>
                <w:numId w:val="15"/>
              </w:numPr>
              <w:spacing w:line="360" w:lineRule="auto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Plastic waste and bio-ha</w:t>
            </w:r>
            <w:r w:rsidR="004A57AD" w:rsidRPr="004A57AD">
              <w:rPr>
                <w:rFonts w:ascii="Arial" w:hAnsi="Arial" w:cs="Arial"/>
                <w:sz w:val="22"/>
                <w:szCs w:val="22"/>
                <w:lang w:val="en-US"/>
              </w:rPr>
              <w:t>zard bags and bins.</w:t>
            </w:r>
          </w:p>
          <w:p w14:paraId="326452E8" w14:textId="77777777" w:rsidR="004A57AD" w:rsidRPr="004A57AD" w:rsidRDefault="004A57AD" w:rsidP="004A57AD">
            <w:pPr>
              <w:pStyle w:val="ColorfulList-Accent11"/>
              <w:keepNext/>
              <w:keepLines/>
              <w:numPr>
                <w:ilvl w:val="0"/>
                <w:numId w:val="15"/>
              </w:numPr>
              <w:spacing w:line="360" w:lineRule="auto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  <w:lang w:val="en-US"/>
              </w:rPr>
              <w:t>Sharps container.</w:t>
            </w:r>
          </w:p>
          <w:p w14:paraId="4DCD613A" w14:textId="77777777" w:rsidR="004A57AD" w:rsidRPr="004A57AD" w:rsidRDefault="004A57AD" w:rsidP="004A57AD">
            <w:pPr>
              <w:pStyle w:val="ColorfulList-Accent11"/>
              <w:keepNext/>
              <w:keepLines/>
              <w:numPr>
                <w:ilvl w:val="0"/>
                <w:numId w:val="15"/>
              </w:numPr>
              <w:spacing w:line="360" w:lineRule="auto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  <w:lang w:val="en-US"/>
              </w:rPr>
              <w:t>Used engine oil.</w:t>
            </w:r>
          </w:p>
          <w:p w14:paraId="5B17CAD5" w14:textId="77777777" w:rsidR="004A57AD" w:rsidRPr="004A57AD" w:rsidRDefault="004A57AD" w:rsidP="004A57AD">
            <w:pPr>
              <w:pStyle w:val="ColorfulList-Accent11"/>
              <w:keepNext/>
              <w:keepLines/>
              <w:numPr>
                <w:ilvl w:val="0"/>
                <w:numId w:val="15"/>
              </w:numPr>
              <w:spacing w:after="120" w:line="360" w:lineRule="auto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  <w:lang w:val="en-US"/>
              </w:rPr>
              <w:t>Blue paper towels.</w:t>
            </w:r>
          </w:p>
        </w:tc>
        <w:tc>
          <w:tcPr>
            <w:tcW w:w="1977" w:type="dxa"/>
            <w:vAlign w:val="center"/>
          </w:tcPr>
          <w:p w14:paraId="3ACD2246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</w:t>
            </w:r>
          </w:p>
        </w:tc>
      </w:tr>
      <w:tr w:rsidR="004A57AD" w:rsidRPr="00931970" w14:paraId="2BC92406" w14:textId="77777777" w:rsidTr="00B12DEF">
        <w:tc>
          <w:tcPr>
            <w:tcW w:w="1048" w:type="dxa"/>
            <w:vAlign w:val="center"/>
          </w:tcPr>
          <w:p w14:paraId="637D630F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6263" w:type="dxa"/>
            <w:vAlign w:val="center"/>
          </w:tcPr>
          <w:p w14:paraId="5C4E124F" w14:textId="77777777" w:rsidR="004A57AD" w:rsidRPr="004A57AD" w:rsidRDefault="004A57AD" w:rsidP="004A57AD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b/>
                <w:sz w:val="22"/>
                <w:szCs w:val="22"/>
                <w:lang w:val="en-US"/>
              </w:rPr>
              <w:t>Definition and Examples</w:t>
            </w:r>
          </w:p>
        </w:tc>
        <w:tc>
          <w:tcPr>
            <w:tcW w:w="1977" w:type="dxa"/>
            <w:vAlign w:val="center"/>
          </w:tcPr>
          <w:p w14:paraId="3A215510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7AD" w:rsidRPr="00931970" w14:paraId="0A67AF82" w14:textId="77777777" w:rsidTr="00B12DEF">
        <w:tc>
          <w:tcPr>
            <w:tcW w:w="1048" w:type="dxa"/>
            <w:vAlign w:val="center"/>
          </w:tcPr>
          <w:p w14:paraId="5E77D285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4.2.1</w:t>
            </w:r>
          </w:p>
        </w:tc>
        <w:tc>
          <w:tcPr>
            <w:tcW w:w="6263" w:type="dxa"/>
            <w:vAlign w:val="center"/>
          </w:tcPr>
          <w:p w14:paraId="35D41813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bCs/>
                <w:sz w:val="22"/>
                <w:szCs w:val="22"/>
              </w:rPr>
              <w:t>Burnable waste</w:t>
            </w:r>
          </w:p>
          <w:p w14:paraId="24AC6FFD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Dry waste </w:t>
            </w:r>
            <w:r w:rsidRPr="004A57AD">
              <w:rPr>
                <w:rFonts w:ascii="Arial" w:hAnsi="Arial" w:cs="Arial"/>
                <w:sz w:val="22"/>
                <w:szCs w:val="22"/>
              </w:rPr>
              <w:t>is all waste that has low moisture content and is therefore easily burnt. Examples are dressings, packaging, paper, used protective clothing (gowns, gloves, etc), etc.</w:t>
            </w:r>
          </w:p>
          <w:p w14:paraId="065103A5" w14:textId="77777777" w:rsidR="004A57AD" w:rsidRPr="004A57AD" w:rsidRDefault="004A57AD" w:rsidP="004A57AD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Wet waste </w:t>
            </w:r>
            <w:r w:rsidRPr="004A57AD">
              <w:rPr>
                <w:rFonts w:ascii="Arial" w:hAnsi="Arial" w:cs="Arial"/>
                <w:sz w:val="22"/>
                <w:szCs w:val="22"/>
              </w:rPr>
              <w:t>is waste that has high moisture content. In practice, mainly contaminated waste that has been disinfected with chlorine (clothes, mattresses, etc).</w:t>
            </w:r>
          </w:p>
        </w:tc>
        <w:tc>
          <w:tcPr>
            <w:tcW w:w="1977" w:type="dxa"/>
            <w:vAlign w:val="center"/>
          </w:tcPr>
          <w:p w14:paraId="6D059666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7AD" w:rsidRPr="00931970" w14:paraId="4D40BA81" w14:textId="77777777" w:rsidTr="004F019C">
        <w:tc>
          <w:tcPr>
            <w:tcW w:w="1048" w:type="dxa"/>
            <w:vAlign w:val="center"/>
          </w:tcPr>
          <w:p w14:paraId="46C4C9CB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4.2.2</w:t>
            </w:r>
          </w:p>
        </w:tc>
        <w:tc>
          <w:tcPr>
            <w:tcW w:w="6263" w:type="dxa"/>
            <w:vAlign w:val="center"/>
          </w:tcPr>
          <w:p w14:paraId="067E5A19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sz w:val="22"/>
                <w:szCs w:val="22"/>
              </w:rPr>
              <w:t>Liquid waste</w:t>
            </w:r>
          </w:p>
          <w:p w14:paraId="38533365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Examples are body fluids: vomit, soft stools, urine, blood, etc). Body fluids can be excreted in two ways: In a </w:t>
            </w:r>
            <w:r w:rsidRPr="004A57AD">
              <w:rPr>
                <w:rFonts w:ascii="Arial" w:hAnsi="Arial" w:cs="Arial"/>
                <w:b/>
                <w:sz w:val="22"/>
                <w:szCs w:val="22"/>
              </w:rPr>
              <w:t>controlled way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 (into a bucket); in an </w:t>
            </w:r>
            <w:r w:rsidRPr="004A57AD">
              <w:rPr>
                <w:rFonts w:ascii="Arial" w:hAnsi="Arial" w:cs="Arial"/>
                <w:b/>
                <w:sz w:val="22"/>
                <w:szCs w:val="22"/>
              </w:rPr>
              <w:t>uncontrolled way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 (spills on floor, bed, clothes, etc).</w:t>
            </w:r>
          </w:p>
        </w:tc>
        <w:tc>
          <w:tcPr>
            <w:tcW w:w="1977" w:type="dxa"/>
            <w:vAlign w:val="center"/>
          </w:tcPr>
          <w:p w14:paraId="6AE77A03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7AD" w:rsidRPr="00931970" w14:paraId="644DC426" w14:textId="77777777" w:rsidTr="00B12DEF">
        <w:tc>
          <w:tcPr>
            <w:tcW w:w="1048" w:type="dxa"/>
          </w:tcPr>
          <w:p w14:paraId="473FB29E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4.2.3</w:t>
            </w:r>
          </w:p>
        </w:tc>
        <w:tc>
          <w:tcPr>
            <w:tcW w:w="6263" w:type="dxa"/>
            <w:vAlign w:val="center"/>
          </w:tcPr>
          <w:p w14:paraId="71B4235F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sz w:val="22"/>
                <w:szCs w:val="22"/>
              </w:rPr>
              <w:t>Organic waste</w:t>
            </w:r>
          </w:p>
          <w:p w14:paraId="26BDFAC2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lastRenderedPageBreak/>
              <w:t>Organic waste originating from the human body (placentas, body parts etc). Others are food leftovers etc.</w:t>
            </w:r>
          </w:p>
        </w:tc>
        <w:tc>
          <w:tcPr>
            <w:tcW w:w="1977" w:type="dxa"/>
            <w:vAlign w:val="center"/>
          </w:tcPr>
          <w:p w14:paraId="6149B912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7AD" w:rsidRPr="00931970" w14:paraId="5B10E358" w14:textId="77777777" w:rsidTr="004F019C">
        <w:tc>
          <w:tcPr>
            <w:tcW w:w="1048" w:type="dxa"/>
          </w:tcPr>
          <w:p w14:paraId="166AD321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4.2.4</w:t>
            </w:r>
          </w:p>
        </w:tc>
        <w:tc>
          <w:tcPr>
            <w:tcW w:w="6263" w:type="dxa"/>
            <w:vAlign w:val="center"/>
          </w:tcPr>
          <w:p w14:paraId="1B324CFE" w14:textId="77777777" w:rsidR="004A57AD" w:rsidRPr="004A57AD" w:rsidRDefault="004A57AD" w:rsidP="004A57AD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sz w:val="22"/>
                <w:szCs w:val="22"/>
              </w:rPr>
              <w:t>Sharps</w:t>
            </w:r>
          </w:p>
          <w:p w14:paraId="73C061FF" w14:textId="77777777" w:rsidR="004A57AD" w:rsidRPr="004A57AD" w:rsidRDefault="004A57AD" w:rsidP="004A57AD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Items that can cause cuts or puncture wounds, including needles, scalpels, knives, infusion sets, saws, broken glass, nails, etc.</w:t>
            </w:r>
          </w:p>
        </w:tc>
        <w:tc>
          <w:tcPr>
            <w:tcW w:w="1977" w:type="dxa"/>
            <w:vAlign w:val="center"/>
          </w:tcPr>
          <w:p w14:paraId="367C568B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7AD" w:rsidRPr="00931970" w14:paraId="7296E6A0" w14:textId="77777777" w:rsidTr="004F019C">
        <w:tc>
          <w:tcPr>
            <w:tcW w:w="1048" w:type="dxa"/>
          </w:tcPr>
          <w:p w14:paraId="31EE806F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4.3</w:t>
            </w:r>
          </w:p>
        </w:tc>
        <w:tc>
          <w:tcPr>
            <w:tcW w:w="6263" w:type="dxa"/>
            <w:vAlign w:val="center"/>
          </w:tcPr>
          <w:p w14:paraId="25C1F785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sz w:val="22"/>
                <w:szCs w:val="22"/>
              </w:rPr>
              <w:t>Burnable waste</w:t>
            </w:r>
          </w:p>
        </w:tc>
        <w:tc>
          <w:tcPr>
            <w:tcW w:w="1977" w:type="dxa"/>
            <w:vAlign w:val="center"/>
          </w:tcPr>
          <w:p w14:paraId="1D4170F3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7FFF12B3" w14:textId="77777777" w:rsidTr="004F019C">
        <w:tc>
          <w:tcPr>
            <w:tcW w:w="1048" w:type="dxa"/>
          </w:tcPr>
          <w:p w14:paraId="221A8BDA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4.3.1</w:t>
            </w:r>
          </w:p>
        </w:tc>
        <w:tc>
          <w:tcPr>
            <w:tcW w:w="6263" w:type="dxa"/>
            <w:vAlign w:val="center"/>
          </w:tcPr>
          <w:p w14:paraId="6F73EA42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To reduce the risk of leaks, 2 plastic garbage bags, one inside the other, should be used to collect both wet and dry waste. </w:t>
            </w:r>
          </w:p>
        </w:tc>
        <w:tc>
          <w:tcPr>
            <w:tcW w:w="1977" w:type="dxa"/>
            <w:vAlign w:val="center"/>
          </w:tcPr>
          <w:p w14:paraId="4CEECB6E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1C0AEA62" w14:textId="77777777" w:rsidTr="004F019C">
        <w:tc>
          <w:tcPr>
            <w:tcW w:w="1048" w:type="dxa"/>
          </w:tcPr>
          <w:p w14:paraId="777D51C3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4.3.2</w:t>
            </w:r>
          </w:p>
        </w:tc>
        <w:tc>
          <w:tcPr>
            <w:tcW w:w="6263" w:type="dxa"/>
            <w:vAlign w:val="center"/>
          </w:tcPr>
          <w:p w14:paraId="1DB6A60B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When the double bag is ¾ full, seal the bag by tying the open end. This should be done carefully and slowly to reduce the risk of expelling air rapidly from the bag and generating dangerous aerosols. </w:t>
            </w:r>
            <w:r w:rsidRPr="004A57AD">
              <w:rPr>
                <w:rFonts w:ascii="Arial" w:hAnsi="Arial" w:cs="Arial"/>
                <w:b/>
                <w:sz w:val="22"/>
                <w:szCs w:val="22"/>
              </w:rPr>
              <w:t>Avoid over-filling bags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 to ensure that they can be closed easily and dropped into waste bin.</w:t>
            </w:r>
          </w:p>
        </w:tc>
        <w:tc>
          <w:tcPr>
            <w:tcW w:w="1977" w:type="dxa"/>
            <w:vAlign w:val="center"/>
          </w:tcPr>
          <w:p w14:paraId="030CC5BF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08206EAA" w14:textId="77777777" w:rsidTr="004F019C">
        <w:tc>
          <w:tcPr>
            <w:tcW w:w="1048" w:type="dxa"/>
          </w:tcPr>
          <w:p w14:paraId="69CE7BB5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4.3.3</w:t>
            </w:r>
          </w:p>
        </w:tc>
        <w:tc>
          <w:tcPr>
            <w:tcW w:w="6263" w:type="dxa"/>
            <w:vAlign w:val="center"/>
          </w:tcPr>
          <w:p w14:paraId="316CB1E3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Disinfect the outer bag by spraying with </w:t>
            </w:r>
            <w:r w:rsidRPr="004A57AD">
              <w:rPr>
                <w:rFonts w:ascii="Arial" w:hAnsi="Arial" w:cs="Arial"/>
                <w:bCs/>
                <w:sz w:val="22"/>
                <w:szCs w:val="22"/>
              </w:rPr>
              <w:t xml:space="preserve">10% </w:t>
            </w:r>
            <w:proofErr w:type="gramStart"/>
            <w:r w:rsidRPr="004A57AD">
              <w:rPr>
                <w:rFonts w:ascii="Arial" w:hAnsi="Arial" w:cs="Arial"/>
                <w:bCs/>
                <w:sz w:val="22"/>
                <w:szCs w:val="22"/>
              </w:rPr>
              <w:t>bleach</w:t>
            </w:r>
            <w:r w:rsidRPr="004A57AD">
              <w:rPr>
                <w:rFonts w:ascii="Arial" w:hAnsi="Arial" w:cs="Arial"/>
                <w:sz w:val="22"/>
                <w:szCs w:val="22"/>
              </w:rPr>
              <w:t>, and</w:t>
            </w:r>
            <w:proofErr w:type="gramEnd"/>
            <w:r w:rsidRPr="004A57AD">
              <w:rPr>
                <w:rFonts w:ascii="Arial" w:hAnsi="Arial" w:cs="Arial"/>
                <w:sz w:val="22"/>
                <w:szCs w:val="22"/>
              </w:rPr>
              <w:t xml:space="preserve"> drop in a bio-hazard bag (also double) in a plastic waste bin.</w:t>
            </w:r>
          </w:p>
        </w:tc>
        <w:tc>
          <w:tcPr>
            <w:tcW w:w="1977" w:type="dxa"/>
            <w:vAlign w:val="center"/>
          </w:tcPr>
          <w:p w14:paraId="31F110DB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1D70123F" w14:textId="77777777" w:rsidTr="004F019C">
        <w:tc>
          <w:tcPr>
            <w:tcW w:w="1048" w:type="dxa"/>
          </w:tcPr>
          <w:p w14:paraId="5F421FB6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4.3.4</w:t>
            </w:r>
          </w:p>
        </w:tc>
        <w:tc>
          <w:tcPr>
            <w:tcW w:w="6263" w:type="dxa"/>
            <w:vAlign w:val="center"/>
          </w:tcPr>
          <w:p w14:paraId="06C76C8D" w14:textId="77777777" w:rsidR="004A57AD" w:rsidRPr="004A57AD" w:rsidRDefault="004A57AD" w:rsidP="005015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The ends of the bio-</w:t>
            </w:r>
            <w:proofErr w:type="spellStart"/>
            <w:r w:rsidRPr="004A57AD">
              <w:rPr>
                <w:rFonts w:ascii="Arial" w:hAnsi="Arial" w:cs="Arial"/>
                <w:sz w:val="22"/>
                <w:szCs w:val="22"/>
              </w:rPr>
              <w:t>harzard</w:t>
            </w:r>
            <w:proofErr w:type="spellEnd"/>
            <w:r w:rsidRPr="004A57AD">
              <w:rPr>
                <w:rFonts w:ascii="Arial" w:hAnsi="Arial" w:cs="Arial"/>
                <w:sz w:val="22"/>
                <w:szCs w:val="22"/>
              </w:rPr>
              <w:t xml:space="preserve"> bags are carefully tied closed before they are full and carried by the nurse or cleaning staff to the incineration area as necessary or when the bins are full.</w:t>
            </w:r>
          </w:p>
        </w:tc>
        <w:tc>
          <w:tcPr>
            <w:tcW w:w="1977" w:type="dxa"/>
            <w:vAlign w:val="center"/>
          </w:tcPr>
          <w:p w14:paraId="2B9C1220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055EB5D1" w14:textId="77777777" w:rsidTr="004F019C">
        <w:tc>
          <w:tcPr>
            <w:tcW w:w="1048" w:type="dxa"/>
          </w:tcPr>
          <w:p w14:paraId="6F78AC56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4.3.5</w:t>
            </w:r>
          </w:p>
        </w:tc>
        <w:tc>
          <w:tcPr>
            <w:tcW w:w="6263" w:type="dxa"/>
            <w:vAlign w:val="center"/>
          </w:tcPr>
          <w:p w14:paraId="03785AF4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Daily scheduled burning of waste is done. More frequent burning may be necessary to avoid over accumulation. </w:t>
            </w:r>
          </w:p>
        </w:tc>
        <w:tc>
          <w:tcPr>
            <w:tcW w:w="1977" w:type="dxa"/>
            <w:vAlign w:val="center"/>
          </w:tcPr>
          <w:p w14:paraId="3B45F1EC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2DE43405" w14:textId="77777777" w:rsidTr="004F019C">
        <w:tc>
          <w:tcPr>
            <w:tcW w:w="1048" w:type="dxa"/>
          </w:tcPr>
          <w:p w14:paraId="1D71C68E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4.3.5.1</w:t>
            </w:r>
          </w:p>
        </w:tc>
        <w:tc>
          <w:tcPr>
            <w:tcW w:w="6263" w:type="dxa"/>
            <w:vAlign w:val="center"/>
          </w:tcPr>
          <w:p w14:paraId="30DAEED5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Soak blue paper towels with used engine oil and place on the bottom of the incinerator.</w:t>
            </w:r>
          </w:p>
        </w:tc>
        <w:tc>
          <w:tcPr>
            <w:tcW w:w="1977" w:type="dxa"/>
            <w:vAlign w:val="center"/>
          </w:tcPr>
          <w:p w14:paraId="5A093286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291E96B4" w14:textId="77777777" w:rsidTr="004F019C">
        <w:tc>
          <w:tcPr>
            <w:tcW w:w="1048" w:type="dxa"/>
          </w:tcPr>
          <w:p w14:paraId="26AC6887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4.3.5.2</w:t>
            </w:r>
          </w:p>
        </w:tc>
        <w:tc>
          <w:tcPr>
            <w:tcW w:w="6263" w:type="dxa"/>
            <w:vAlign w:val="center"/>
          </w:tcPr>
          <w:p w14:paraId="3F32CC2C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Place bags (</w:t>
            </w:r>
            <w:r w:rsidRPr="004A57AD">
              <w:rPr>
                <w:rFonts w:ascii="Arial" w:hAnsi="Arial" w:cs="Arial"/>
                <w:b/>
                <w:sz w:val="22"/>
                <w:szCs w:val="22"/>
              </w:rPr>
              <w:t>without opening them</w:t>
            </w:r>
            <w:r w:rsidRPr="004A57AD">
              <w:rPr>
                <w:rFonts w:ascii="Arial" w:hAnsi="Arial" w:cs="Arial"/>
                <w:sz w:val="22"/>
                <w:szCs w:val="22"/>
              </w:rPr>
              <w:t>) on the soaked paper towels. Lightly sprinkle oil on the bags afterwards to ensure uniform and complete burning.</w:t>
            </w:r>
          </w:p>
        </w:tc>
        <w:tc>
          <w:tcPr>
            <w:tcW w:w="1977" w:type="dxa"/>
            <w:vAlign w:val="center"/>
          </w:tcPr>
          <w:p w14:paraId="1ACF989E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4D98D7DF" w14:textId="77777777" w:rsidTr="004F019C">
        <w:tc>
          <w:tcPr>
            <w:tcW w:w="1048" w:type="dxa"/>
          </w:tcPr>
          <w:p w14:paraId="15883ECD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4.3.5.3</w:t>
            </w:r>
          </w:p>
        </w:tc>
        <w:tc>
          <w:tcPr>
            <w:tcW w:w="6263" w:type="dxa"/>
            <w:vAlign w:val="center"/>
          </w:tcPr>
          <w:p w14:paraId="26DDF5EC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Wrap blue paper towel at the end of the metal lighting rod, and light with a match or lighter. Then set the bags alight while standing at a </w:t>
            </w:r>
            <w:r w:rsidRPr="004A57AD">
              <w:rPr>
                <w:rFonts w:ascii="Arial" w:hAnsi="Arial" w:cs="Arial"/>
                <w:b/>
                <w:sz w:val="22"/>
                <w:szCs w:val="22"/>
              </w:rPr>
              <w:t>safe distance.</w:t>
            </w:r>
          </w:p>
        </w:tc>
        <w:tc>
          <w:tcPr>
            <w:tcW w:w="1977" w:type="dxa"/>
            <w:vAlign w:val="center"/>
          </w:tcPr>
          <w:p w14:paraId="2C302219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1E9FE12A" w14:textId="77777777" w:rsidTr="004F019C">
        <w:tc>
          <w:tcPr>
            <w:tcW w:w="1048" w:type="dxa"/>
          </w:tcPr>
          <w:p w14:paraId="7B9E6817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4.3.5.4</w:t>
            </w:r>
          </w:p>
        </w:tc>
        <w:tc>
          <w:tcPr>
            <w:tcW w:w="6263" w:type="dxa"/>
            <w:vAlign w:val="center"/>
          </w:tcPr>
          <w:p w14:paraId="070C31A5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Your buddy supervises and assists with the whole process.</w:t>
            </w:r>
          </w:p>
        </w:tc>
        <w:tc>
          <w:tcPr>
            <w:tcW w:w="1977" w:type="dxa"/>
            <w:vAlign w:val="center"/>
          </w:tcPr>
          <w:p w14:paraId="79D94102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7BDCFDF9" w14:textId="77777777" w:rsidTr="004F019C">
        <w:tc>
          <w:tcPr>
            <w:tcW w:w="1048" w:type="dxa"/>
          </w:tcPr>
          <w:p w14:paraId="768DD069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4.3.5.5</w:t>
            </w:r>
          </w:p>
        </w:tc>
        <w:tc>
          <w:tcPr>
            <w:tcW w:w="6263" w:type="dxa"/>
            <w:vAlign w:val="center"/>
          </w:tcPr>
          <w:p w14:paraId="39814947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Ash is put in the ash pit when it accumulates</w:t>
            </w:r>
          </w:p>
        </w:tc>
        <w:tc>
          <w:tcPr>
            <w:tcW w:w="1977" w:type="dxa"/>
            <w:vAlign w:val="center"/>
          </w:tcPr>
          <w:p w14:paraId="2FE4E975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3678F64F" w14:textId="77777777" w:rsidTr="004F019C">
        <w:tc>
          <w:tcPr>
            <w:tcW w:w="1048" w:type="dxa"/>
          </w:tcPr>
          <w:p w14:paraId="68083CCE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4.4</w:t>
            </w:r>
          </w:p>
        </w:tc>
        <w:tc>
          <w:tcPr>
            <w:tcW w:w="6263" w:type="dxa"/>
            <w:vAlign w:val="center"/>
          </w:tcPr>
          <w:p w14:paraId="1F1194B6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sz w:val="22"/>
                <w:szCs w:val="22"/>
                <w:lang w:val="en-US"/>
              </w:rPr>
              <w:t>Liquid waste:</w:t>
            </w:r>
            <w:r w:rsidRPr="004A57AD">
              <w:rPr>
                <w:rFonts w:ascii="Arial" w:hAnsi="Arial" w:cs="Arial"/>
                <w:b/>
                <w:sz w:val="22"/>
                <w:szCs w:val="22"/>
              </w:rPr>
              <w:t xml:space="preserve"> Controlled/Organic Waste</w:t>
            </w:r>
          </w:p>
        </w:tc>
        <w:tc>
          <w:tcPr>
            <w:tcW w:w="1977" w:type="dxa"/>
            <w:vAlign w:val="center"/>
          </w:tcPr>
          <w:p w14:paraId="0082D6D9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7AD" w:rsidRPr="00931970" w14:paraId="26EEFD6B" w14:textId="77777777" w:rsidTr="004F019C">
        <w:tc>
          <w:tcPr>
            <w:tcW w:w="1048" w:type="dxa"/>
          </w:tcPr>
          <w:p w14:paraId="598E065F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4.4.1</w:t>
            </w:r>
          </w:p>
        </w:tc>
        <w:tc>
          <w:tcPr>
            <w:tcW w:w="6263" w:type="dxa"/>
            <w:vAlign w:val="center"/>
          </w:tcPr>
          <w:p w14:paraId="38974F5E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Collect waste in a bucket which is prefilled with 2cm of </w:t>
            </w:r>
            <w:r w:rsidRPr="004A57AD">
              <w:rPr>
                <w:rFonts w:ascii="Arial" w:hAnsi="Arial" w:cs="Arial"/>
                <w:bCs/>
                <w:sz w:val="22"/>
                <w:szCs w:val="22"/>
              </w:rPr>
              <w:t>10% bleach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FCC8F5C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When waste has been excreted, add enough </w:t>
            </w:r>
            <w:r w:rsidRPr="004A57AD">
              <w:rPr>
                <w:rFonts w:ascii="Arial" w:hAnsi="Arial" w:cs="Arial"/>
                <w:bCs/>
                <w:sz w:val="22"/>
                <w:szCs w:val="22"/>
              </w:rPr>
              <w:t>10% bleach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 to cover the waste completely. Cover with lid and allow minimum of </w:t>
            </w:r>
            <w:r w:rsidRPr="004A57AD">
              <w:rPr>
                <w:rFonts w:ascii="Arial" w:hAnsi="Arial" w:cs="Arial"/>
                <w:b/>
                <w:sz w:val="22"/>
                <w:szCs w:val="22"/>
              </w:rPr>
              <w:t>15 minutes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 for chlorine to act.</w:t>
            </w:r>
          </w:p>
          <w:p w14:paraId="05A47778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Solid organic waste should be collected in a double plastic bag. Seal the bag by tying the open end. Disinfect the outside of the bag or bucket with </w:t>
            </w:r>
            <w:r w:rsidRPr="004A57AD">
              <w:rPr>
                <w:rFonts w:ascii="Arial" w:hAnsi="Arial" w:cs="Arial"/>
                <w:bCs/>
                <w:sz w:val="22"/>
                <w:szCs w:val="22"/>
              </w:rPr>
              <w:t>10% bleach</w:t>
            </w:r>
            <w:r w:rsidRPr="004A57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77" w:type="dxa"/>
            <w:vAlign w:val="center"/>
          </w:tcPr>
          <w:p w14:paraId="1187EF2B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4D7AA54F" w14:textId="77777777" w:rsidTr="004F019C">
        <w:tc>
          <w:tcPr>
            <w:tcW w:w="1048" w:type="dxa"/>
          </w:tcPr>
          <w:p w14:paraId="397CBF93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4.4.2</w:t>
            </w:r>
          </w:p>
        </w:tc>
        <w:tc>
          <w:tcPr>
            <w:tcW w:w="6263" w:type="dxa"/>
            <w:vAlign w:val="center"/>
          </w:tcPr>
          <w:p w14:paraId="01CE2BBE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Carry the covered bucket or bag to the latrine without splashing or spilling.</w:t>
            </w:r>
          </w:p>
        </w:tc>
        <w:tc>
          <w:tcPr>
            <w:tcW w:w="1977" w:type="dxa"/>
            <w:vAlign w:val="center"/>
          </w:tcPr>
          <w:p w14:paraId="5D70DA7C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09A5ADEB" w14:textId="77777777" w:rsidTr="004F019C">
        <w:tc>
          <w:tcPr>
            <w:tcW w:w="1048" w:type="dxa"/>
          </w:tcPr>
          <w:p w14:paraId="7524A582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4.4.3</w:t>
            </w:r>
          </w:p>
        </w:tc>
        <w:tc>
          <w:tcPr>
            <w:tcW w:w="6263" w:type="dxa"/>
            <w:vAlign w:val="center"/>
          </w:tcPr>
          <w:p w14:paraId="19EE55F4" w14:textId="77777777" w:rsidR="004A57AD" w:rsidRPr="004A57AD" w:rsidRDefault="004A57AD" w:rsidP="004A57AD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Dispose of liquid waste into the sluice basins draining to the</w:t>
            </w:r>
            <w:r w:rsidRPr="004A57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pit latrine, </w:t>
            </w:r>
            <w:r w:rsidRPr="004A57AD">
              <w:rPr>
                <w:rFonts w:ascii="Arial" w:hAnsi="Arial" w:cs="Arial"/>
                <w:bCs/>
                <w:sz w:val="22"/>
                <w:szCs w:val="22"/>
              </w:rPr>
              <w:t>and other organic solid waste directly into the pit latrine without opening the bags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.  Rinse out basin and bucket with </w:t>
            </w:r>
            <w:r w:rsidRPr="004A57AD">
              <w:rPr>
                <w:rFonts w:ascii="Arial" w:hAnsi="Arial" w:cs="Arial"/>
                <w:bCs/>
                <w:sz w:val="22"/>
                <w:szCs w:val="22"/>
              </w:rPr>
              <w:t>10% bleach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977" w:type="dxa"/>
            <w:vAlign w:val="center"/>
          </w:tcPr>
          <w:p w14:paraId="67643081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7570138E" w14:textId="77777777" w:rsidTr="004F019C">
        <w:tc>
          <w:tcPr>
            <w:tcW w:w="1048" w:type="dxa"/>
          </w:tcPr>
          <w:p w14:paraId="340DB6CF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4.4.4</w:t>
            </w:r>
          </w:p>
        </w:tc>
        <w:tc>
          <w:tcPr>
            <w:tcW w:w="6263" w:type="dxa"/>
            <w:vAlign w:val="center"/>
          </w:tcPr>
          <w:p w14:paraId="0D2B0403" w14:textId="77777777" w:rsidR="004A57AD" w:rsidRPr="004A57AD" w:rsidRDefault="004A57AD" w:rsidP="004A57AD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Dip gloved hands in </w:t>
            </w:r>
            <w:r w:rsidRPr="004A57AD">
              <w:rPr>
                <w:rFonts w:ascii="Arial" w:hAnsi="Arial" w:cs="Arial"/>
                <w:bCs/>
                <w:sz w:val="22"/>
                <w:szCs w:val="22"/>
              </w:rPr>
              <w:t>10% bleach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 for 60 seconds before leaving the pit latrine area.</w:t>
            </w:r>
          </w:p>
        </w:tc>
        <w:tc>
          <w:tcPr>
            <w:tcW w:w="1977" w:type="dxa"/>
            <w:vAlign w:val="center"/>
          </w:tcPr>
          <w:p w14:paraId="46458E47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7AD" w:rsidRPr="00931970" w14:paraId="75A01679" w14:textId="77777777" w:rsidTr="004F019C">
        <w:tc>
          <w:tcPr>
            <w:tcW w:w="1048" w:type="dxa"/>
          </w:tcPr>
          <w:p w14:paraId="67AB1FA7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4.5</w:t>
            </w:r>
          </w:p>
        </w:tc>
        <w:tc>
          <w:tcPr>
            <w:tcW w:w="6263" w:type="dxa"/>
            <w:vAlign w:val="center"/>
          </w:tcPr>
          <w:p w14:paraId="2AEA2741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sz w:val="22"/>
                <w:szCs w:val="22"/>
                <w:lang w:val="en-US"/>
              </w:rPr>
              <w:t>Liquid waste:</w:t>
            </w:r>
            <w:r w:rsidRPr="004A57AD">
              <w:rPr>
                <w:rFonts w:ascii="Arial" w:hAnsi="Arial" w:cs="Arial"/>
                <w:b/>
                <w:sz w:val="22"/>
                <w:szCs w:val="22"/>
              </w:rPr>
              <w:t xml:space="preserve"> Uncontrolled spills</w:t>
            </w:r>
          </w:p>
        </w:tc>
        <w:tc>
          <w:tcPr>
            <w:tcW w:w="1977" w:type="dxa"/>
            <w:vAlign w:val="center"/>
          </w:tcPr>
          <w:p w14:paraId="73F0BD6E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7AD" w:rsidRPr="00931970" w14:paraId="1FB461C2" w14:textId="77777777" w:rsidTr="004F019C">
        <w:tc>
          <w:tcPr>
            <w:tcW w:w="1048" w:type="dxa"/>
          </w:tcPr>
          <w:p w14:paraId="198B275B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4.5.1</w:t>
            </w:r>
          </w:p>
        </w:tc>
        <w:tc>
          <w:tcPr>
            <w:tcW w:w="6263" w:type="dxa"/>
            <w:vAlign w:val="center"/>
          </w:tcPr>
          <w:p w14:paraId="0A718A3B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Pour </w:t>
            </w:r>
            <w:r w:rsidRPr="004A57AD">
              <w:rPr>
                <w:rFonts w:ascii="Arial" w:hAnsi="Arial" w:cs="Arial"/>
                <w:bCs/>
                <w:sz w:val="22"/>
                <w:szCs w:val="22"/>
              </w:rPr>
              <w:t>10% bleach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 directly on the spill without splashing.</w:t>
            </w:r>
          </w:p>
        </w:tc>
        <w:tc>
          <w:tcPr>
            <w:tcW w:w="1977" w:type="dxa"/>
            <w:vAlign w:val="center"/>
          </w:tcPr>
          <w:p w14:paraId="40D0A771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27BC108B" w14:textId="77777777" w:rsidTr="004F019C">
        <w:tc>
          <w:tcPr>
            <w:tcW w:w="1048" w:type="dxa"/>
          </w:tcPr>
          <w:p w14:paraId="661722CB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4.5.2</w:t>
            </w:r>
          </w:p>
        </w:tc>
        <w:tc>
          <w:tcPr>
            <w:tcW w:w="6263" w:type="dxa"/>
            <w:vAlign w:val="center"/>
          </w:tcPr>
          <w:p w14:paraId="209EC55A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Leave for </w:t>
            </w:r>
            <w:r w:rsidRPr="004A57AD">
              <w:rPr>
                <w:rFonts w:ascii="Arial" w:hAnsi="Arial" w:cs="Arial"/>
                <w:b/>
                <w:sz w:val="22"/>
                <w:szCs w:val="22"/>
              </w:rPr>
              <w:t>15 minutes</w:t>
            </w:r>
            <w:r w:rsidRPr="004A57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77" w:type="dxa"/>
            <w:vAlign w:val="center"/>
          </w:tcPr>
          <w:p w14:paraId="0605CDFD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7EC5ABAF" w14:textId="77777777" w:rsidTr="004F019C">
        <w:tc>
          <w:tcPr>
            <w:tcW w:w="1048" w:type="dxa"/>
          </w:tcPr>
          <w:p w14:paraId="74D36FB9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4.5.3</w:t>
            </w:r>
          </w:p>
        </w:tc>
        <w:tc>
          <w:tcPr>
            <w:tcW w:w="6263" w:type="dxa"/>
            <w:vAlign w:val="center"/>
          </w:tcPr>
          <w:p w14:paraId="6E71F421" w14:textId="77777777" w:rsidR="004A57AD" w:rsidRP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Mop up with absorptive paper towel. Place the waste into a bucket if </w:t>
            </w:r>
            <w:proofErr w:type="gramStart"/>
            <w:r w:rsidRPr="004A57AD">
              <w:rPr>
                <w:rFonts w:ascii="Arial" w:hAnsi="Arial" w:cs="Arial"/>
                <w:sz w:val="22"/>
                <w:szCs w:val="22"/>
              </w:rPr>
              <w:t>soaked, or</w:t>
            </w:r>
            <w:proofErr w:type="gramEnd"/>
            <w:r w:rsidRPr="004A57AD">
              <w:rPr>
                <w:rFonts w:ascii="Arial" w:hAnsi="Arial" w:cs="Arial"/>
                <w:sz w:val="22"/>
                <w:szCs w:val="22"/>
              </w:rPr>
              <w:t xml:space="preserve"> put in double waste bags if dry enough to be burned.</w:t>
            </w:r>
          </w:p>
        </w:tc>
        <w:tc>
          <w:tcPr>
            <w:tcW w:w="1977" w:type="dxa"/>
            <w:vAlign w:val="center"/>
          </w:tcPr>
          <w:p w14:paraId="24AF93CB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22E958E7" w14:textId="77777777" w:rsidTr="004F019C">
        <w:tc>
          <w:tcPr>
            <w:tcW w:w="1048" w:type="dxa"/>
          </w:tcPr>
          <w:p w14:paraId="005849B8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4.5.4</w:t>
            </w:r>
          </w:p>
        </w:tc>
        <w:tc>
          <w:tcPr>
            <w:tcW w:w="6263" w:type="dxa"/>
            <w:vAlign w:val="center"/>
          </w:tcPr>
          <w:p w14:paraId="405E08AB" w14:textId="77777777" w:rsidR="004A57AD" w:rsidRDefault="004A57AD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The soaked paper towels should be disposed of into the </w:t>
            </w:r>
            <w:r w:rsidRPr="004A57AD">
              <w:rPr>
                <w:rFonts w:ascii="Arial" w:hAnsi="Arial" w:cs="Arial"/>
                <w:b/>
                <w:sz w:val="22"/>
                <w:szCs w:val="22"/>
              </w:rPr>
              <w:t>pit latrine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 or incinerated if dry enough.</w:t>
            </w:r>
          </w:p>
          <w:p w14:paraId="5610D61C" w14:textId="59663076" w:rsidR="002E545F" w:rsidRPr="004A57AD" w:rsidRDefault="002E545F" w:rsidP="004A57A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77" w:type="dxa"/>
            <w:vAlign w:val="center"/>
          </w:tcPr>
          <w:p w14:paraId="5EF2C7D6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66940036" w14:textId="77777777" w:rsidTr="004F019C">
        <w:tc>
          <w:tcPr>
            <w:tcW w:w="1048" w:type="dxa"/>
          </w:tcPr>
          <w:p w14:paraId="6D044891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4.7</w:t>
            </w:r>
          </w:p>
        </w:tc>
        <w:tc>
          <w:tcPr>
            <w:tcW w:w="6263" w:type="dxa"/>
            <w:vAlign w:val="center"/>
          </w:tcPr>
          <w:p w14:paraId="5860DAC9" w14:textId="77777777" w:rsidR="004A57AD" w:rsidRPr="004A57AD" w:rsidRDefault="004A57AD" w:rsidP="004A57AD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A57AD">
              <w:rPr>
                <w:rFonts w:ascii="Arial" w:hAnsi="Arial" w:cs="Arial"/>
                <w:b/>
                <w:sz w:val="22"/>
                <w:szCs w:val="22"/>
              </w:rPr>
              <w:t>Sharps</w:t>
            </w:r>
          </w:p>
        </w:tc>
        <w:tc>
          <w:tcPr>
            <w:tcW w:w="1977" w:type="dxa"/>
            <w:vAlign w:val="center"/>
          </w:tcPr>
          <w:p w14:paraId="16B63175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7AD" w:rsidRPr="00931970" w14:paraId="0C2A3272" w14:textId="77777777" w:rsidTr="004F019C">
        <w:tc>
          <w:tcPr>
            <w:tcW w:w="1048" w:type="dxa"/>
          </w:tcPr>
          <w:p w14:paraId="56D905FC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4.7.1</w:t>
            </w:r>
          </w:p>
        </w:tc>
        <w:tc>
          <w:tcPr>
            <w:tcW w:w="6263" w:type="dxa"/>
            <w:vAlign w:val="center"/>
          </w:tcPr>
          <w:p w14:paraId="5EC783BD" w14:textId="77777777" w:rsidR="004A57AD" w:rsidRPr="004A57AD" w:rsidRDefault="004A57AD" w:rsidP="004A57AD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Sharps containers must be – waterproof, puncture resistant, and clearly marked “SHARPS”.</w:t>
            </w:r>
          </w:p>
        </w:tc>
        <w:tc>
          <w:tcPr>
            <w:tcW w:w="1977" w:type="dxa"/>
            <w:vAlign w:val="center"/>
          </w:tcPr>
          <w:p w14:paraId="2715D8C8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3A862BEF" w14:textId="77777777" w:rsidTr="004F019C">
        <w:tc>
          <w:tcPr>
            <w:tcW w:w="1048" w:type="dxa"/>
          </w:tcPr>
          <w:p w14:paraId="49DE0552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4.7.2</w:t>
            </w:r>
          </w:p>
        </w:tc>
        <w:tc>
          <w:tcPr>
            <w:tcW w:w="6263" w:type="dxa"/>
            <w:vAlign w:val="center"/>
          </w:tcPr>
          <w:p w14:paraId="657F06AF" w14:textId="77777777" w:rsidR="004A57AD" w:rsidRPr="004A57AD" w:rsidRDefault="004A57AD" w:rsidP="004A57AD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All sharps waste produced a</w:t>
            </w:r>
            <w:r w:rsidR="009C269A">
              <w:rPr>
                <w:rFonts w:ascii="Arial" w:hAnsi="Arial" w:cs="Arial"/>
                <w:sz w:val="22"/>
                <w:szCs w:val="22"/>
              </w:rPr>
              <w:t xml:space="preserve">t the </w:t>
            </w:r>
            <w:r w:rsidR="007D6550">
              <w:rPr>
                <w:rFonts w:ascii="Arial" w:hAnsi="Arial" w:cs="Arial"/>
                <w:sz w:val="22"/>
                <w:szCs w:val="22"/>
              </w:rPr>
              <w:t>TC should be disposed of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 immediately into the Yellow </w:t>
            </w:r>
            <w:proofErr w:type="gramStart"/>
            <w:r w:rsidRPr="004A57AD">
              <w:rPr>
                <w:rFonts w:ascii="Arial" w:hAnsi="Arial" w:cs="Arial"/>
                <w:sz w:val="22"/>
                <w:szCs w:val="22"/>
              </w:rPr>
              <w:t>sharps</w:t>
            </w:r>
            <w:proofErr w:type="gramEnd"/>
            <w:r w:rsidRPr="004A57AD">
              <w:rPr>
                <w:rFonts w:ascii="Arial" w:hAnsi="Arial" w:cs="Arial"/>
                <w:sz w:val="22"/>
                <w:szCs w:val="22"/>
              </w:rPr>
              <w:t xml:space="preserve"> container provided.</w:t>
            </w:r>
          </w:p>
        </w:tc>
        <w:tc>
          <w:tcPr>
            <w:tcW w:w="1977" w:type="dxa"/>
            <w:vAlign w:val="center"/>
          </w:tcPr>
          <w:p w14:paraId="553056FE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7AD" w:rsidRPr="00931970" w14:paraId="7E29A130" w14:textId="77777777" w:rsidTr="004F019C">
        <w:tc>
          <w:tcPr>
            <w:tcW w:w="1048" w:type="dxa"/>
          </w:tcPr>
          <w:p w14:paraId="48504B9C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4.7.3</w:t>
            </w:r>
          </w:p>
        </w:tc>
        <w:tc>
          <w:tcPr>
            <w:tcW w:w="6263" w:type="dxa"/>
            <w:vAlign w:val="center"/>
          </w:tcPr>
          <w:p w14:paraId="4B718D11" w14:textId="77777777" w:rsidR="004A57AD" w:rsidRPr="004A57AD" w:rsidRDefault="004A57AD" w:rsidP="004A57AD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To avoid pricks, sharps containers should be sealed shut when the waste is at the marker line on the container or when the container is 2/3 full. </w:t>
            </w:r>
          </w:p>
        </w:tc>
        <w:tc>
          <w:tcPr>
            <w:tcW w:w="1977" w:type="dxa"/>
            <w:vAlign w:val="center"/>
          </w:tcPr>
          <w:p w14:paraId="5E3DA682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2C1FA83E" w14:textId="77777777" w:rsidTr="004F019C">
        <w:tc>
          <w:tcPr>
            <w:tcW w:w="1048" w:type="dxa"/>
          </w:tcPr>
          <w:p w14:paraId="1E19B815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4.7.4</w:t>
            </w:r>
          </w:p>
        </w:tc>
        <w:tc>
          <w:tcPr>
            <w:tcW w:w="6263" w:type="dxa"/>
            <w:vAlign w:val="center"/>
          </w:tcPr>
          <w:p w14:paraId="5BB7CB07" w14:textId="77777777" w:rsidR="004A57AD" w:rsidRPr="004A57AD" w:rsidRDefault="004A57AD" w:rsidP="004A57AD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 xml:space="preserve">Disinfect outside of the sharps container with </w:t>
            </w:r>
            <w:r w:rsidRPr="004A57AD">
              <w:rPr>
                <w:rFonts w:ascii="Arial" w:hAnsi="Arial" w:cs="Arial"/>
                <w:bCs/>
                <w:sz w:val="22"/>
                <w:szCs w:val="22"/>
              </w:rPr>
              <w:t>10% bleach</w:t>
            </w:r>
            <w:r w:rsidRPr="004A57AD">
              <w:rPr>
                <w:rFonts w:ascii="Arial" w:hAnsi="Arial" w:cs="Arial"/>
                <w:sz w:val="22"/>
                <w:szCs w:val="22"/>
              </w:rPr>
              <w:t xml:space="preserve"> before transporting.</w:t>
            </w:r>
          </w:p>
        </w:tc>
        <w:tc>
          <w:tcPr>
            <w:tcW w:w="1977" w:type="dxa"/>
            <w:vAlign w:val="center"/>
          </w:tcPr>
          <w:p w14:paraId="34F4BDBC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4A57AD" w:rsidRPr="00931970" w14:paraId="41BBF953" w14:textId="77777777" w:rsidTr="004F019C">
        <w:tc>
          <w:tcPr>
            <w:tcW w:w="1048" w:type="dxa"/>
          </w:tcPr>
          <w:p w14:paraId="55862F49" w14:textId="77777777" w:rsidR="004A57AD" w:rsidRPr="004A57AD" w:rsidRDefault="004A57AD" w:rsidP="004A57A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A57AD">
              <w:rPr>
                <w:rFonts w:ascii="Arial" w:hAnsi="Arial" w:cs="Arial"/>
                <w:bCs/>
                <w:sz w:val="22"/>
                <w:szCs w:val="22"/>
              </w:rPr>
              <w:t>4.7.5</w:t>
            </w:r>
          </w:p>
        </w:tc>
        <w:tc>
          <w:tcPr>
            <w:tcW w:w="6263" w:type="dxa"/>
            <w:vAlign w:val="center"/>
          </w:tcPr>
          <w:p w14:paraId="17D0D86B" w14:textId="77777777" w:rsidR="004A57AD" w:rsidRPr="004A57AD" w:rsidRDefault="004A57AD" w:rsidP="004A57AD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AD">
              <w:rPr>
                <w:rFonts w:ascii="Arial" w:hAnsi="Arial" w:cs="Arial"/>
                <w:sz w:val="22"/>
                <w:szCs w:val="22"/>
                <w:lang w:val="en-US"/>
              </w:rPr>
              <w:t>Carry to the incinerator area to be incinerated.</w:t>
            </w:r>
          </w:p>
        </w:tc>
        <w:tc>
          <w:tcPr>
            <w:tcW w:w="1977" w:type="dxa"/>
            <w:vAlign w:val="center"/>
          </w:tcPr>
          <w:p w14:paraId="420B2CA1" w14:textId="77777777" w:rsidR="004A57AD" w:rsidRPr="004A57AD" w:rsidRDefault="004A57AD" w:rsidP="004A57A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AD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</w:tbl>
    <w:p w14:paraId="6358C103" w14:textId="77777777" w:rsidR="00931970" w:rsidRPr="00931970" w:rsidRDefault="00931970" w:rsidP="00366C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bidi="th-TH"/>
        </w:rPr>
      </w:pPr>
    </w:p>
    <w:p w14:paraId="5EF18474" w14:textId="77777777" w:rsidR="001B37ED" w:rsidRPr="00931970" w:rsidRDefault="00323BAC" w:rsidP="0086497E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Appendices</w:t>
      </w:r>
    </w:p>
    <w:p w14:paraId="72733359" w14:textId="77777777" w:rsidR="002F1CFD" w:rsidRPr="00931970" w:rsidRDefault="002F1CFD" w:rsidP="002079C9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767"/>
      </w:tblGrid>
      <w:tr w:rsidR="001B37ED" w:rsidRPr="00931970" w14:paraId="74373C7F" w14:textId="77777777">
        <w:tc>
          <w:tcPr>
            <w:tcW w:w="2628" w:type="dxa"/>
          </w:tcPr>
          <w:p w14:paraId="4885DC09" w14:textId="77777777" w:rsidR="001B37ED" w:rsidRPr="00931970" w:rsidRDefault="00DC6AF5" w:rsidP="003A49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Appendix </w:t>
            </w:r>
            <w:r w:rsidR="001B37ED" w:rsidRPr="009319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6948" w:type="dxa"/>
          </w:tcPr>
          <w:p w14:paraId="5257251A" w14:textId="77777777" w:rsidR="001B37ED" w:rsidRPr="00931970" w:rsidRDefault="001B37ED" w:rsidP="009B63E1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931970">
              <w:rPr>
                <w:rFonts w:ascii="Arial" w:hAnsi="Arial" w:cs="Arial"/>
                <w:sz w:val="22"/>
                <w:szCs w:val="22"/>
              </w:rPr>
              <w:t xml:space="preserve">(as referenced on the </w:t>
            </w:r>
            <w:r w:rsidR="009B63E1" w:rsidRPr="00931970">
              <w:rPr>
                <w:rFonts w:ascii="Arial" w:hAnsi="Arial" w:cs="Arial"/>
                <w:sz w:val="22"/>
                <w:szCs w:val="22"/>
              </w:rPr>
              <w:t>appendix</w:t>
            </w:r>
            <w:r w:rsidRPr="009319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23BAC" w:rsidRPr="00931970" w14:paraId="0ABF25F3" w14:textId="77777777" w:rsidTr="00B20BF5">
        <w:tc>
          <w:tcPr>
            <w:tcW w:w="2628" w:type="dxa"/>
          </w:tcPr>
          <w:p w14:paraId="0618BD1D" w14:textId="77777777" w:rsidR="00323BAC" w:rsidRPr="00931970" w:rsidRDefault="00323BAC" w:rsidP="00B20BF5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Appendix 01</w:t>
            </w:r>
          </w:p>
        </w:tc>
        <w:tc>
          <w:tcPr>
            <w:tcW w:w="6948" w:type="dxa"/>
          </w:tcPr>
          <w:p w14:paraId="7E1BC771" w14:textId="77777777" w:rsidR="00323BAC" w:rsidRPr="00931970" w:rsidRDefault="00323BAC" w:rsidP="00B20BF5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Document Version History</w:t>
            </w:r>
          </w:p>
        </w:tc>
      </w:tr>
    </w:tbl>
    <w:p w14:paraId="621FA455" w14:textId="77777777" w:rsidR="00931970" w:rsidRDefault="00931970" w:rsidP="00931970">
      <w:pPr>
        <w:pStyle w:val="Heading1"/>
        <w:numPr>
          <w:ilvl w:val="0"/>
          <w:numId w:val="0"/>
        </w:numPr>
        <w:ind w:left="851"/>
        <w:rPr>
          <w:rFonts w:ascii="Arial" w:hAnsi="Arial" w:cs="Arial"/>
          <w:szCs w:val="22"/>
        </w:rPr>
      </w:pPr>
    </w:p>
    <w:p w14:paraId="72F02E89" w14:textId="77777777" w:rsidR="00DC6AF5" w:rsidRPr="00931970" w:rsidRDefault="00DC6AF5" w:rsidP="00DC6AF5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Attachments</w:t>
      </w:r>
    </w:p>
    <w:p w14:paraId="03363FED" w14:textId="77777777" w:rsidR="00DC6AF5" w:rsidRPr="00931970" w:rsidRDefault="00DC6AF5" w:rsidP="00DC6AF5">
      <w:pPr>
        <w:spacing w:before="12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762"/>
      </w:tblGrid>
      <w:tr w:rsidR="00DC6AF5" w:rsidRPr="00931970" w14:paraId="4AE89FA1" w14:textId="77777777" w:rsidTr="00D41373">
        <w:tc>
          <w:tcPr>
            <w:tcW w:w="2628" w:type="dxa"/>
          </w:tcPr>
          <w:p w14:paraId="533F07D7" w14:textId="77777777" w:rsidR="00DC6AF5" w:rsidRPr="00931970" w:rsidRDefault="00DC6AF5" w:rsidP="00D413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Attachment number</w:t>
            </w:r>
          </w:p>
        </w:tc>
        <w:tc>
          <w:tcPr>
            <w:tcW w:w="6948" w:type="dxa"/>
          </w:tcPr>
          <w:p w14:paraId="341CAB69" w14:textId="77777777" w:rsidR="00DC6AF5" w:rsidRPr="00931970" w:rsidRDefault="00DC6AF5" w:rsidP="00D41373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931970">
              <w:rPr>
                <w:rFonts w:ascii="Arial" w:hAnsi="Arial" w:cs="Arial"/>
                <w:sz w:val="22"/>
                <w:szCs w:val="22"/>
              </w:rPr>
              <w:t>(as referenced on the attachment)</w:t>
            </w:r>
          </w:p>
        </w:tc>
      </w:tr>
      <w:tr w:rsidR="00DC6AF5" w:rsidRPr="00931970" w14:paraId="69DC5ABB" w14:textId="77777777" w:rsidTr="00D41373">
        <w:tc>
          <w:tcPr>
            <w:tcW w:w="2628" w:type="dxa"/>
          </w:tcPr>
          <w:p w14:paraId="5940BE13" w14:textId="77777777" w:rsidR="00DC6AF5" w:rsidRPr="00931970" w:rsidRDefault="004A57AD" w:rsidP="00D41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6948" w:type="dxa"/>
          </w:tcPr>
          <w:p w14:paraId="23C8CFE5" w14:textId="77777777" w:rsidR="00DC6AF5" w:rsidRPr="00931970" w:rsidRDefault="00DC6AF5" w:rsidP="00D413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91B045" w14:textId="77777777" w:rsidR="00DC6AF5" w:rsidRPr="00931970" w:rsidRDefault="00DC6AF5" w:rsidP="00DC6AF5">
      <w:pPr>
        <w:rPr>
          <w:rFonts w:ascii="Arial" w:hAnsi="Arial" w:cs="Arial"/>
          <w:b/>
          <w:sz w:val="22"/>
          <w:szCs w:val="22"/>
        </w:rPr>
      </w:pPr>
    </w:p>
    <w:p w14:paraId="012415F8" w14:textId="77777777" w:rsidR="00DC6AF5" w:rsidRPr="00931970" w:rsidRDefault="00DC6AF5" w:rsidP="00DC6AF5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 xml:space="preserve">References </w:t>
      </w:r>
    </w:p>
    <w:p w14:paraId="606B88D5" w14:textId="77777777" w:rsidR="00323BAC" w:rsidRPr="00C765F4" w:rsidRDefault="00323BAC" w:rsidP="00C765F4">
      <w:pPr>
        <w:spacing w:before="12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A57AD" w:rsidRPr="00931970" w14:paraId="230D7C72" w14:textId="77777777" w:rsidTr="00910D48">
        <w:tc>
          <w:tcPr>
            <w:tcW w:w="9576" w:type="dxa"/>
          </w:tcPr>
          <w:p w14:paraId="186D46FF" w14:textId="77777777" w:rsidR="009C269A" w:rsidRDefault="009C269A" w:rsidP="004A57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SOP-ETC-006 Disposal of Waste during the management of patients with Ebola Virus Disease</w:t>
            </w:r>
          </w:p>
          <w:p w14:paraId="33496DFE" w14:textId="77777777" w:rsidR="004A57AD" w:rsidRPr="00123DAB" w:rsidRDefault="004A57AD" w:rsidP="004A57AD">
            <w:pPr>
              <w:rPr>
                <w:rFonts w:ascii="Arial" w:hAnsi="Arial" w:cs="Arial"/>
                <w:sz w:val="22"/>
                <w:szCs w:val="22"/>
              </w:rPr>
            </w:pPr>
            <w:r w:rsidRPr="00123DAB">
              <w:rPr>
                <w:rFonts w:ascii="Arial" w:hAnsi="Arial" w:cs="Arial"/>
                <w:bCs/>
                <w:sz w:val="22"/>
                <w:szCs w:val="22"/>
              </w:rPr>
              <w:t xml:space="preserve">Médecins Sans </w:t>
            </w:r>
            <w:proofErr w:type="spellStart"/>
            <w:r w:rsidRPr="00123DAB">
              <w:rPr>
                <w:rFonts w:ascii="Arial" w:hAnsi="Arial" w:cs="Arial"/>
                <w:bCs/>
                <w:sz w:val="22"/>
                <w:szCs w:val="22"/>
              </w:rPr>
              <w:t>Frontières</w:t>
            </w:r>
            <w:proofErr w:type="spellEnd"/>
            <w:r w:rsidRPr="00123DAB">
              <w:rPr>
                <w:rFonts w:ascii="Arial" w:hAnsi="Arial" w:cs="Arial"/>
                <w:sz w:val="22"/>
                <w:szCs w:val="22"/>
              </w:rPr>
              <w:t xml:space="preserve">, 2008. </w:t>
            </w:r>
            <w:r w:rsidRPr="00123DAB">
              <w:rPr>
                <w:rFonts w:ascii="Arial" w:hAnsi="Arial" w:cs="Arial"/>
                <w:bCs/>
                <w:sz w:val="22"/>
                <w:szCs w:val="22"/>
              </w:rPr>
              <w:t>Filovirus Haemorrhagic Fever Guideline</w:t>
            </w:r>
            <w:r w:rsidRPr="00123DAB">
              <w:rPr>
                <w:rFonts w:ascii="Arial" w:hAnsi="Arial" w:cs="Arial"/>
                <w:sz w:val="22"/>
                <w:szCs w:val="22"/>
              </w:rPr>
              <w:t xml:space="preserve">. Annex 14. Page 105. </w:t>
            </w:r>
          </w:p>
        </w:tc>
      </w:tr>
    </w:tbl>
    <w:p w14:paraId="576BECB7" w14:textId="77777777" w:rsidR="00323BAC" w:rsidRPr="00931970" w:rsidRDefault="00323BAC" w:rsidP="00DC6AF5">
      <w:pPr>
        <w:rPr>
          <w:rFonts w:ascii="Arial" w:hAnsi="Arial" w:cs="Arial"/>
          <w:sz w:val="22"/>
          <w:szCs w:val="22"/>
        </w:rPr>
      </w:pPr>
    </w:p>
    <w:p w14:paraId="6265175F" w14:textId="77777777" w:rsidR="00202783" w:rsidRPr="00931970" w:rsidRDefault="00323BAC" w:rsidP="00202783">
      <w:pPr>
        <w:rPr>
          <w:rFonts w:ascii="Arial" w:hAnsi="Arial" w:cs="Arial"/>
          <w:b/>
          <w:sz w:val="22"/>
          <w:szCs w:val="22"/>
        </w:rPr>
      </w:pPr>
      <w:r w:rsidRPr="00931970">
        <w:rPr>
          <w:rFonts w:ascii="Arial" w:hAnsi="Arial" w:cs="Arial"/>
          <w:sz w:val="22"/>
          <w:szCs w:val="22"/>
        </w:rPr>
        <w:br w:type="page"/>
      </w:r>
      <w:r w:rsidR="00202783" w:rsidRPr="00931970">
        <w:rPr>
          <w:rFonts w:ascii="Arial" w:hAnsi="Arial" w:cs="Arial"/>
          <w:b/>
          <w:sz w:val="22"/>
          <w:szCs w:val="22"/>
        </w:rPr>
        <w:lastRenderedPageBreak/>
        <w:t xml:space="preserve">Appendix </w:t>
      </w:r>
      <w:r w:rsidR="003F569D" w:rsidRPr="00931970">
        <w:rPr>
          <w:rFonts w:ascii="Arial" w:hAnsi="Arial" w:cs="Arial"/>
          <w:b/>
          <w:sz w:val="22"/>
          <w:szCs w:val="22"/>
        </w:rPr>
        <w:t>0</w:t>
      </w:r>
      <w:r w:rsidR="00202783" w:rsidRPr="00931970">
        <w:rPr>
          <w:rFonts w:ascii="Arial" w:hAnsi="Arial" w:cs="Arial"/>
          <w:b/>
          <w:sz w:val="22"/>
          <w:szCs w:val="22"/>
        </w:rPr>
        <w:t>1 Document Version History</w:t>
      </w:r>
    </w:p>
    <w:p w14:paraId="5B3E911E" w14:textId="77777777" w:rsidR="00202783" w:rsidRPr="00931970" w:rsidRDefault="00202783" w:rsidP="00202783">
      <w:pPr>
        <w:rPr>
          <w:rFonts w:ascii="Arial" w:hAnsi="Arial" w:cs="Arial"/>
          <w:sz w:val="22"/>
          <w:szCs w:val="22"/>
        </w:rPr>
      </w:pPr>
    </w:p>
    <w:p w14:paraId="0A522489" w14:textId="77777777" w:rsidR="00202783" w:rsidRPr="00931970" w:rsidRDefault="00202783" w:rsidP="002027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961"/>
        <w:gridCol w:w="1419"/>
        <w:gridCol w:w="2392"/>
      </w:tblGrid>
      <w:tr w:rsidR="00202783" w:rsidRPr="00931970" w14:paraId="0772E617" w14:textId="77777777" w:rsidTr="0091063B">
        <w:tc>
          <w:tcPr>
            <w:tcW w:w="1601" w:type="dxa"/>
          </w:tcPr>
          <w:p w14:paraId="0C50602F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4087" w:type="dxa"/>
          </w:tcPr>
          <w:p w14:paraId="02869856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Change history </w:t>
            </w:r>
          </w:p>
          <w:p w14:paraId="008EC3A2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F3CDA8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2448" w:type="dxa"/>
          </w:tcPr>
          <w:p w14:paraId="47259285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A57AD" w:rsidRPr="00931970" w14:paraId="4E6F6926" w14:textId="77777777" w:rsidTr="0091063B">
        <w:tc>
          <w:tcPr>
            <w:tcW w:w="1601" w:type="dxa"/>
          </w:tcPr>
          <w:p w14:paraId="5DF1B7CD" w14:textId="77777777" w:rsidR="004A57AD" w:rsidRPr="00123DAB" w:rsidRDefault="004A57AD" w:rsidP="004A5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DAB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4087" w:type="dxa"/>
          </w:tcPr>
          <w:p w14:paraId="1D251D33" w14:textId="77777777" w:rsidR="004A57AD" w:rsidRPr="00123DAB" w:rsidRDefault="004A57AD" w:rsidP="004A57AD">
            <w:pPr>
              <w:rPr>
                <w:rFonts w:ascii="Arial" w:hAnsi="Arial" w:cs="Arial"/>
                <w:sz w:val="22"/>
                <w:szCs w:val="22"/>
              </w:rPr>
            </w:pPr>
            <w:r w:rsidRPr="00123DAB">
              <w:rPr>
                <w:rFonts w:ascii="Arial" w:hAnsi="Arial" w:cs="Arial"/>
                <w:sz w:val="22"/>
                <w:szCs w:val="22"/>
              </w:rPr>
              <w:t xml:space="preserve">New. </w:t>
            </w:r>
          </w:p>
        </w:tc>
        <w:tc>
          <w:tcPr>
            <w:tcW w:w="1440" w:type="dxa"/>
          </w:tcPr>
          <w:p w14:paraId="33DDEC51" w14:textId="73D7430C" w:rsidR="004A57AD" w:rsidRPr="00123DAB" w:rsidRDefault="00FF545F" w:rsidP="004A5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Baz Nadjm</w:t>
            </w:r>
          </w:p>
        </w:tc>
        <w:tc>
          <w:tcPr>
            <w:tcW w:w="2448" w:type="dxa"/>
          </w:tcPr>
          <w:p w14:paraId="63BFC181" w14:textId="2A2D1D98" w:rsidR="004A57AD" w:rsidRPr="00123DAB" w:rsidRDefault="00FC0F8C" w:rsidP="004A5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February 2020</w:t>
            </w:r>
          </w:p>
        </w:tc>
      </w:tr>
      <w:tr w:rsidR="004A57AD" w:rsidRPr="00931970" w14:paraId="0351F0E1" w14:textId="77777777" w:rsidTr="0091063B">
        <w:tc>
          <w:tcPr>
            <w:tcW w:w="1601" w:type="dxa"/>
          </w:tcPr>
          <w:p w14:paraId="2321B73D" w14:textId="77777777" w:rsidR="004A57AD" w:rsidRPr="00123DAB" w:rsidRDefault="004A57AD" w:rsidP="004A5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7" w:type="dxa"/>
          </w:tcPr>
          <w:p w14:paraId="5F7F703B" w14:textId="77777777" w:rsidR="004A57AD" w:rsidRPr="00123DAB" w:rsidRDefault="004A57AD" w:rsidP="004A5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0175CE" w14:textId="77777777" w:rsidR="004A57AD" w:rsidRPr="00123DAB" w:rsidRDefault="004A57AD" w:rsidP="004A5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E1128AA" w14:textId="77777777" w:rsidR="004A57AD" w:rsidRPr="00123DAB" w:rsidRDefault="004A57AD" w:rsidP="004A57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92A986" w14:textId="77777777" w:rsidR="00202783" w:rsidRPr="00931970" w:rsidRDefault="00202783" w:rsidP="00202783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A7E65F5" w14:textId="77777777" w:rsidR="00202783" w:rsidRPr="00931970" w:rsidRDefault="00202783" w:rsidP="00202783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E1A1E2E" w14:textId="77777777" w:rsidR="00202783" w:rsidRPr="00931970" w:rsidRDefault="00202783" w:rsidP="00202783">
      <w:pPr>
        <w:rPr>
          <w:rFonts w:ascii="Arial" w:hAnsi="Arial" w:cs="Arial"/>
          <w:sz w:val="22"/>
          <w:szCs w:val="22"/>
        </w:rPr>
      </w:pPr>
    </w:p>
    <w:sectPr w:rsidR="00202783" w:rsidRPr="00931970" w:rsidSect="0093197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579E8" w14:textId="77777777" w:rsidR="00300D63" w:rsidRDefault="00300D63">
      <w:r>
        <w:separator/>
      </w:r>
    </w:p>
  </w:endnote>
  <w:endnote w:type="continuationSeparator" w:id="0">
    <w:p w14:paraId="00C09B8E" w14:textId="77777777" w:rsidR="00300D63" w:rsidRDefault="0030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EBFC" w14:textId="77777777" w:rsidR="008546DC" w:rsidRPr="00931970" w:rsidRDefault="008546DC" w:rsidP="008A098D">
    <w:pPr>
      <w:pStyle w:val="Footer"/>
      <w:jc w:val="right"/>
      <w:rPr>
        <w:rFonts w:ascii="Arial" w:hAnsi="Arial" w:cs="Arial"/>
      </w:rPr>
    </w:pPr>
    <w:r w:rsidRPr="00931970">
      <w:rPr>
        <w:rFonts w:ascii="Arial" w:hAnsi="Arial" w:cs="Arial"/>
      </w:rPr>
      <w:t xml:space="preserve">Page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PAGE </w:instrText>
    </w:r>
    <w:r w:rsidRPr="00931970">
      <w:rPr>
        <w:rFonts w:ascii="Arial" w:hAnsi="Arial" w:cs="Arial"/>
      </w:rPr>
      <w:fldChar w:fldCharType="separate"/>
    </w:r>
    <w:r w:rsidR="00BD3052">
      <w:rPr>
        <w:rFonts w:ascii="Arial" w:hAnsi="Arial" w:cs="Arial"/>
        <w:noProof/>
      </w:rPr>
      <w:t>2</w:t>
    </w:r>
    <w:r w:rsidRPr="00931970">
      <w:rPr>
        <w:rFonts w:ascii="Arial" w:hAnsi="Arial" w:cs="Arial"/>
      </w:rPr>
      <w:fldChar w:fldCharType="end"/>
    </w:r>
    <w:r w:rsidRPr="00931970">
      <w:rPr>
        <w:rFonts w:ascii="Arial" w:hAnsi="Arial" w:cs="Arial"/>
      </w:rPr>
      <w:t xml:space="preserve"> of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NUMPAGES </w:instrText>
    </w:r>
    <w:r w:rsidRPr="00931970">
      <w:rPr>
        <w:rFonts w:ascii="Arial" w:hAnsi="Arial" w:cs="Arial"/>
      </w:rPr>
      <w:fldChar w:fldCharType="separate"/>
    </w:r>
    <w:r w:rsidR="00BD3052">
      <w:rPr>
        <w:rFonts w:ascii="Arial" w:hAnsi="Arial" w:cs="Arial"/>
        <w:noProof/>
      </w:rPr>
      <w:t>7</w:t>
    </w:r>
    <w:r w:rsidRPr="0093197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32F2" w14:textId="77777777" w:rsidR="008546DC" w:rsidRPr="00931970" w:rsidRDefault="008546DC" w:rsidP="00E23B71">
    <w:pPr>
      <w:pStyle w:val="Footer"/>
      <w:jc w:val="right"/>
      <w:rPr>
        <w:rFonts w:ascii="Arial" w:hAnsi="Arial" w:cs="Arial"/>
      </w:rPr>
    </w:pPr>
    <w:r w:rsidRPr="00931970">
      <w:rPr>
        <w:rFonts w:ascii="Arial" w:hAnsi="Arial" w:cs="Arial"/>
      </w:rPr>
      <w:t xml:space="preserve">Page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PAGE </w:instrText>
    </w:r>
    <w:r w:rsidRPr="00931970">
      <w:rPr>
        <w:rFonts w:ascii="Arial" w:hAnsi="Arial" w:cs="Arial"/>
      </w:rPr>
      <w:fldChar w:fldCharType="separate"/>
    </w:r>
    <w:r w:rsidR="00BD3052">
      <w:rPr>
        <w:rFonts w:ascii="Arial" w:hAnsi="Arial" w:cs="Arial"/>
        <w:noProof/>
      </w:rPr>
      <w:t>1</w:t>
    </w:r>
    <w:r w:rsidRPr="00931970">
      <w:rPr>
        <w:rFonts w:ascii="Arial" w:hAnsi="Arial" w:cs="Arial"/>
      </w:rPr>
      <w:fldChar w:fldCharType="end"/>
    </w:r>
    <w:r w:rsidRPr="00931970">
      <w:rPr>
        <w:rFonts w:ascii="Arial" w:hAnsi="Arial" w:cs="Arial"/>
      </w:rPr>
      <w:t xml:space="preserve"> of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NUMPAGES </w:instrText>
    </w:r>
    <w:r w:rsidRPr="00931970">
      <w:rPr>
        <w:rFonts w:ascii="Arial" w:hAnsi="Arial" w:cs="Arial"/>
      </w:rPr>
      <w:fldChar w:fldCharType="separate"/>
    </w:r>
    <w:r w:rsidR="00BD3052">
      <w:rPr>
        <w:rFonts w:ascii="Arial" w:hAnsi="Arial" w:cs="Arial"/>
        <w:noProof/>
      </w:rPr>
      <w:t>7</w:t>
    </w:r>
    <w:r w:rsidRPr="0093197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DC12B" w14:textId="77777777" w:rsidR="00300D63" w:rsidRDefault="00300D63">
      <w:r>
        <w:separator/>
      </w:r>
    </w:p>
  </w:footnote>
  <w:footnote w:type="continuationSeparator" w:id="0">
    <w:p w14:paraId="748C849A" w14:textId="77777777" w:rsidR="00300D63" w:rsidRDefault="0030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3907" w14:textId="77777777" w:rsidR="00C765F4" w:rsidRDefault="00C765F4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6251"/>
      <w:gridCol w:w="3099"/>
    </w:tblGrid>
    <w:tr w:rsidR="008546DC" w14:paraId="4D597C24" w14:textId="77777777">
      <w:tc>
        <w:tcPr>
          <w:tcW w:w="6408" w:type="dxa"/>
        </w:tcPr>
        <w:p w14:paraId="2708B310" w14:textId="77777777" w:rsidR="008546DC" w:rsidRPr="00931970" w:rsidRDefault="008546DC" w:rsidP="00DE3372">
          <w:pPr>
            <w:pStyle w:val="Header"/>
            <w:rPr>
              <w:rFonts w:ascii="Arial" w:hAnsi="Arial" w:cs="Arial"/>
              <w:lang w:val="fr-FR"/>
            </w:rPr>
          </w:pPr>
          <w:r w:rsidRPr="00931970">
            <w:rPr>
              <w:rFonts w:ascii="Arial" w:hAnsi="Arial" w:cs="Arial"/>
              <w:lang w:val="fr-FR"/>
            </w:rPr>
            <w:t xml:space="preserve">Identification </w:t>
          </w:r>
          <w:proofErr w:type="gramStart"/>
          <w:r w:rsidRPr="00931970">
            <w:rPr>
              <w:rFonts w:ascii="Arial" w:hAnsi="Arial" w:cs="Arial"/>
              <w:lang w:val="fr-FR"/>
            </w:rPr>
            <w:t>code:</w:t>
          </w:r>
          <w:proofErr w:type="gramEnd"/>
          <w:r w:rsidRPr="00931970">
            <w:rPr>
              <w:rFonts w:ascii="Arial" w:hAnsi="Arial" w:cs="Arial"/>
              <w:lang w:val="fr-FR"/>
            </w:rPr>
            <w:t xml:space="preserve"> SOP-</w:t>
          </w:r>
          <w:r w:rsidR="00DE3372">
            <w:rPr>
              <w:rFonts w:ascii="Arial" w:hAnsi="Arial" w:cs="Arial"/>
              <w:lang w:val="fr-FR"/>
            </w:rPr>
            <w:t>AIR</w:t>
          </w:r>
          <w:r w:rsidR="00935FBB">
            <w:rPr>
              <w:rFonts w:ascii="Arial" w:hAnsi="Arial" w:cs="Arial"/>
              <w:lang w:val="fr-FR"/>
            </w:rPr>
            <w:t xml:space="preserve">-006 </w:t>
          </w:r>
          <w:r w:rsidR="006C1F66" w:rsidRPr="00931970">
            <w:rPr>
              <w:rFonts w:ascii="Arial" w:hAnsi="Arial" w:cs="Arial"/>
              <w:lang w:val="fr-FR"/>
            </w:rPr>
            <w:t xml:space="preserve">    </w:t>
          </w:r>
        </w:p>
      </w:tc>
      <w:tc>
        <w:tcPr>
          <w:tcW w:w="3168" w:type="dxa"/>
        </w:tcPr>
        <w:p w14:paraId="13CA277C" w14:textId="77777777" w:rsidR="008546DC" w:rsidRPr="00931970" w:rsidRDefault="00931970" w:rsidP="00931970">
          <w:pPr>
            <w:pStyle w:val="Header"/>
            <w:ind w:right="-421"/>
            <w:rPr>
              <w:rFonts w:ascii="Arial" w:hAnsi="Arial" w:cs="Arial"/>
            </w:rPr>
          </w:pPr>
          <w:r w:rsidRPr="0088619B">
            <w:rPr>
              <w:rFonts w:ascii="Arial" w:hAnsi="Arial" w:cs="Arial"/>
            </w:rPr>
            <w:t xml:space="preserve">MRC Unit </w:t>
          </w:r>
          <w:proofErr w:type="gramStart"/>
          <w:r w:rsidRPr="0088619B">
            <w:rPr>
              <w:rFonts w:ascii="Arial" w:hAnsi="Arial" w:cs="Arial"/>
            </w:rPr>
            <w:t>The</w:t>
          </w:r>
          <w:proofErr w:type="gramEnd"/>
          <w:r w:rsidRPr="0088619B">
            <w:rPr>
              <w:rFonts w:ascii="Arial" w:hAnsi="Arial" w:cs="Arial"/>
            </w:rPr>
            <w:t xml:space="preserve"> Gambia at LSHTM</w:t>
          </w:r>
          <w:r w:rsidRPr="00931970">
            <w:rPr>
              <w:rFonts w:ascii="Arial" w:hAnsi="Arial" w:cs="Arial"/>
            </w:rPr>
            <w:t xml:space="preserve"> </w:t>
          </w:r>
        </w:p>
      </w:tc>
    </w:tr>
    <w:tr w:rsidR="008546DC" w14:paraId="35E73489" w14:textId="77777777">
      <w:tc>
        <w:tcPr>
          <w:tcW w:w="6408" w:type="dxa"/>
        </w:tcPr>
        <w:p w14:paraId="7CFC3E7A" w14:textId="70CE151E" w:rsidR="008546DC" w:rsidRPr="00931970" w:rsidRDefault="008546DC" w:rsidP="00DE3372">
          <w:pPr>
            <w:pStyle w:val="Header"/>
            <w:rPr>
              <w:rFonts w:ascii="Arial" w:hAnsi="Arial" w:cs="Arial"/>
              <w:i/>
            </w:rPr>
          </w:pPr>
          <w:r w:rsidRPr="00931970">
            <w:rPr>
              <w:rFonts w:ascii="Arial" w:hAnsi="Arial" w:cs="Arial"/>
            </w:rPr>
            <w:t xml:space="preserve">Version: </w:t>
          </w:r>
          <w:proofErr w:type="gramStart"/>
          <w:r w:rsidR="009C269A">
            <w:rPr>
              <w:rFonts w:ascii="Arial" w:hAnsi="Arial" w:cs="Arial"/>
            </w:rPr>
            <w:t>1</w:t>
          </w:r>
          <w:r w:rsidR="00935FBB">
            <w:rPr>
              <w:rFonts w:ascii="Arial" w:hAnsi="Arial" w:cs="Arial"/>
            </w:rPr>
            <w:t xml:space="preserve">.0 </w:t>
          </w:r>
          <w:r w:rsidRPr="00931970">
            <w:rPr>
              <w:rFonts w:ascii="Arial" w:hAnsi="Arial" w:cs="Arial"/>
            </w:rPr>
            <w:t>:</w:t>
          </w:r>
          <w:proofErr w:type="gramEnd"/>
          <w:r w:rsidRPr="00931970">
            <w:rPr>
              <w:rFonts w:ascii="Arial" w:hAnsi="Arial" w:cs="Arial"/>
            </w:rPr>
            <w:t xml:space="preserve"> </w:t>
          </w:r>
          <w:r w:rsidR="00FC0F8C">
            <w:rPr>
              <w:rFonts w:ascii="Arial" w:hAnsi="Arial" w:cs="Arial"/>
            </w:rPr>
            <w:t>17 February 2020</w:t>
          </w:r>
        </w:p>
      </w:tc>
      <w:tc>
        <w:tcPr>
          <w:tcW w:w="3168" w:type="dxa"/>
        </w:tcPr>
        <w:p w14:paraId="73F5C082" w14:textId="77777777" w:rsidR="008546DC" w:rsidRPr="00931970" w:rsidRDefault="008546DC" w:rsidP="00334F6D">
          <w:pPr>
            <w:pStyle w:val="Header"/>
            <w:rPr>
              <w:rFonts w:ascii="Arial" w:hAnsi="Arial" w:cs="Arial"/>
            </w:rPr>
          </w:pPr>
        </w:p>
      </w:tc>
    </w:tr>
  </w:tbl>
  <w:p w14:paraId="01D7489C" w14:textId="77777777" w:rsidR="008546DC" w:rsidRDefault="008546DC" w:rsidP="00477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0630" w14:textId="6F2CE0A9" w:rsidR="008546DC" w:rsidRDefault="00BD3052" w:rsidP="004C081F">
    <w:pPr>
      <w:pStyle w:val="Header"/>
      <w:ind w:left="-1418"/>
    </w:pPr>
    <w:r>
      <w:rPr>
        <w:noProof/>
        <w:lang w:val="en-US"/>
      </w:rPr>
      <w:drawing>
        <wp:inline distT="0" distB="0" distL="0" distR="0" wp14:anchorId="5006A1D4" wp14:editId="3723B03D">
          <wp:extent cx="3822700" cy="1447800"/>
          <wp:effectExtent l="0" t="0" r="0" b="0"/>
          <wp:docPr id="1" name="Picture 2" descr="MRC_IEU_Brist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C_IEU_Brist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CF6"/>
    <w:multiLevelType w:val="hybridMultilevel"/>
    <w:tmpl w:val="C0AAD9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42C90"/>
    <w:multiLevelType w:val="hybridMultilevel"/>
    <w:tmpl w:val="8340CF6C"/>
    <w:lvl w:ilvl="0" w:tplc="025A7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404F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E4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D78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5C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AA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08A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7888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A6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50D3930"/>
    <w:multiLevelType w:val="hybridMultilevel"/>
    <w:tmpl w:val="6442A18C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1189"/>
    <w:multiLevelType w:val="multilevel"/>
    <w:tmpl w:val="CA420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285142"/>
    <w:multiLevelType w:val="multilevel"/>
    <w:tmpl w:val="2D7C47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F85FC5"/>
    <w:multiLevelType w:val="hybridMultilevel"/>
    <w:tmpl w:val="F4B8EB6A"/>
    <w:lvl w:ilvl="0" w:tplc="FC96B05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88242E38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880A5D"/>
    <w:multiLevelType w:val="hybridMultilevel"/>
    <w:tmpl w:val="A5A06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B78"/>
    <w:multiLevelType w:val="multilevel"/>
    <w:tmpl w:val="4E266C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6BA75F7"/>
    <w:multiLevelType w:val="multilevel"/>
    <w:tmpl w:val="8F5E6C8E"/>
    <w:lvl w:ilvl="0">
      <w:start w:val="1"/>
      <w:numFmt w:val="decimal"/>
      <w:pStyle w:val="Heading1"/>
      <w:lvlText w:val="%1."/>
      <w:lvlJc w:val="left"/>
      <w:pPr>
        <w:ind w:left="45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2160"/>
      </w:pPr>
      <w:rPr>
        <w:rFonts w:hint="default"/>
      </w:rPr>
    </w:lvl>
  </w:abstractNum>
  <w:abstractNum w:abstractNumId="9" w15:restartNumberingAfterBreak="0">
    <w:nsid w:val="63353EE6"/>
    <w:multiLevelType w:val="hybridMultilevel"/>
    <w:tmpl w:val="64C8D2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6726F5"/>
    <w:multiLevelType w:val="multilevel"/>
    <w:tmpl w:val="176000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572DC4"/>
    <w:multiLevelType w:val="hybridMultilevel"/>
    <w:tmpl w:val="B552B42E"/>
    <w:lvl w:ilvl="0" w:tplc="4D76165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31FC7"/>
    <w:multiLevelType w:val="hybridMultilevel"/>
    <w:tmpl w:val="7870DD54"/>
    <w:lvl w:ilvl="0" w:tplc="470CF0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9128A"/>
    <w:multiLevelType w:val="hybridMultilevel"/>
    <w:tmpl w:val="FA202C1E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96F8F"/>
    <w:multiLevelType w:val="hybridMultilevel"/>
    <w:tmpl w:val="34F02B32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NDY1NjI3MDcxMTFX0lEKTi0uzszPAykwrgUA09iy6SwAAAA="/>
  </w:docVars>
  <w:rsids>
    <w:rsidRoot w:val="00AB5C8C"/>
    <w:rsid w:val="000078E0"/>
    <w:rsid w:val="000122C1"/>
    <w:rsid w:val="0001603D"/>
    <w:rsid w:val="00026736"/>
    <w:rsid w:val="00051E1E"/>
    <w:rsid w:val="00066629"/>
    <w:rsid w:val="0007171E"/>
    <w:rsid w:val="00082623"/>
    <w:rsid w:val="00087FB0"/>
    <w:rsid w:val="00090786"/>
    <w:rsid w:val="00091C74"/>
    <w:rsid w:val="00096CB2"/>
    <w:rsid w:val="000B7852"/>
    <w:rsid w:val="000B7C31"/>
    <w:rsid w:val="000D35E5"/>
    <w:rsid w:val="000D7FF2"/>
    <w:rsid w:val="00103F61"/>
    <w:rsid w:val="00134AC9"/>
    <w:rsid w:val="00157901"/>
    <w:rsid w:val="00164417"/>
    <w:rsid w:val="00164881"/>
    <w:rsid w:val="00165B9F"/>
    <w:rsid w:val="00174EB4"/>
    <w:rsid w:val="00177281"/>
    <w:rsid w:val="00194F03"/>
    <w:rsid w:val="00195DBD"/>
    <w:rsid w:val="001A0014"/>
    <w:rsid w:val="001B0603"/>
    <w:rsid w:val="001B37ED"/>
    <w:rsid w:val="001E13EC"/>
    <w:rsid w:val="001F1E61"/>
    <w:rsid w:val="00202783"/>
    <w:rsid w:val="002079C9"/>
    <w:rsid w:val="00216AEB"/>
    <w:rsid w:val="002178AB"/>
    <w:rsid w:val="00221356"/>
    <w:rsid w:val="00222691"/>
    <w:rsid w:val="002229D8"/>
    <w:rsid w:val="002318D6"/>
    <w:rsid w:val="00233FE6"/>
    <w:rsid w:val="00245200"/>
    <w:rsid w:val="00245DF9"/>
    <w:rsid w:val="0027060C"/>
    <w:rsid w:val="002734EB"/>
    <w:rsid w:val="00275D1E"/>
    <w:rsid w:val="00276267"/>
    <w:rsid w:val="002869C3"/>
    <w:rsid w:val="00291E8D"/>
    <w:rsid w:val="00296B5F"/>
    <w:rsid w:val="002A6ED8"/>
    <w:rsid w:val="002B4AB8"/>
    <w:rsid w:val="002B4B32"/>
    <w:rsid w:val="002B53D7"/>
    <w:rsid w:val="002B67DD"/>
    <w:rsid w:val="002E2C19"/>
    <w:rsid w:val="002E545F"/>
    <w:rsid w:val="002F03B6"/>
    <w:rsid w:val="002F1CFD"/>
    <w:rsid w:val="002F5923"/>
    <w:rsid w:val="002F633E"/>
    <w:rsid w:val="00300D63"/>
    <w:rsid w:val="00311595"/>
    <w:rsid w:val="00313FE8"/>
    <w:rsid w:val="00317285"/>
    <w:rsid w:val="00321152"/>
    <w:rsid w:val="003221F3"/>
    <w:rsid w:val="00323BAC"/>
    <w:rsid w:val="00334F6D"/>
    <w:rsid w:val="00335BB5"/>
    <w:rsid w:val="003458BD"/>
    <w:rsid w:val="00345EED"/>
    <w:rsid w:val="00354E4B"/>
    <w:rsid w:val="00355BEB"/>
    <w:rsid w:val="00356425"/>
    <w:rsid w:val="00366CB8"/>
    <w:rsid w:val="00367BA6"/>
    <w:rsid w:val="00372963"/>
    <w:rsid w:val="003A0667"/>
    <w:rsid w:val="003A28CB"/>
    <w:rsid w:val="003A49BF"/>
    <w:rsid w:val="003B192F"/>
    <w:rsid w:val="003C2DCC"/>
    <w:rsid w:val="003E194B"/>
    <w:rsid w:val="003F569D"/>
    <w:rsid w:val="003F67BD"/>
    <w:rsid w:val="004035A3"/>
    <w:rsid w:val="00414D3F"/>
    <w:rsid w:val="00423A23"/>
    <w:rsid w:val="004240BF"/>
    <w:rsid w:val="00425B35"/>
    <w:rsid w:val="004444E1"/>
    <w:rsid w:val="00446514"/>
    <w:rsid w:val="00447DB4"/>
    <w:rsid w:val="00457971"/>
    <w:rsid w:val="004613D5"/>
    <w:rsid w:val="00467B6A"/>
    <w:rsid w:val="004772AA"/>
    <w:rsid w:val="00477A9B"/>
    <w:rsid w:val="004860FD"/>
    <w:rsid w:val="004A0748"/>
    <w:rsid w:val="004A57AD"/>
    <w:rsid w:val="004A708A"/>
    <w:rsid w:val="004B0969"/>
    <w:rsid w:val="004B1CA3"/>
    <w:rsid w:val="004B2503"/>
    <w:rsid w:val="004C081F"/>
    <w:rsid w:val="004C5294"/>
    <w:rsid w:val="004E0781"/>
    <w:rsid w:val="004E0E84"/>
    <w:rsid w:val="004E4831"/>
    <w:rsid w:val="004F019C"/>
    <w:rsid w:val="004F1A62"/>
    <w:rsid w:val="004F31B9"/>
    <w:rsid w:val="004F4701"/>
    <w:rsid w:val="004F4F4C"/>
    <w:rsid w:val="004F7559"/>
    <w:rsid w:val="004F78F5"/>
    <w:rsid w:val="0050154C"/>
    <w:rsid w:val="00547765"/>
    <w:rsid w:val="005505C5"/>
    <w:rsid w:val="005609A3"/>
    <w:rsid w:val="00566F61"/>
    <w:rsid w:val="00572264"/>
    <w:rsid w:val="005A2261"/>
    <w:rsid w:val="005A3AF5"/>
    <w:rsid w:val="005A3DFD"/>
    <w:rsid w:val="005D3D7C"/>
    <w:rsid w:val="005E2689"/>
    <w:rsid w:val="005F36FA"/>
    <w:rsid w:val="0061265B"/>
    <w:rsid w:val="00612815"/>
    <w:rsid w:val="0061456B"/>
    <w:rsid w:val="00631AAA"/>
    <w:rsid w:val="00632DB2"/>
    <w:rsid w:val="006373CA"/>
    <w:rsid w:val="006650D4"/>
    <w:rsid w:val="006662B4"/>
    <w:rsid w:val="00670E89"/>
    <w:rsid w:val="00696672"/>
    <w:rsid w:val="006976E9"/>
    <w:rsid w:val="006C1AD1"/>
    <w:rsid w:val="006C1F66"/>
    <w:rsid w:val="006C75C0"/>
    <w:rsid w:val="006D1A31"/>
    <w:rsid w:val="006E3B5D"/>
    <w:rsid w:val="006F02D1"/>
    <w:rsid w:val="006F37BF"/>
    <w:rsid w:val="006F477A"/>
    <w:rsid w:val="007074AB"/>
    <w:rsid w:val="00710D21"/>
    <w:rsid w:val="00730264"/>
    <w:rsid w:val="007432F5"/>
    <w:rsid w:val="00751744"/>
    <w:rsid w:val="00780649"/>
    <w:rsid w:val="00780E47"/>
    <w:rsid w:val="00781103"/>
    <w:rsid w:val="00784FC7"/>
    <w:rsid w:val="00785ADA"/>
    <w:rsid w:val="007A1D57"/>
    <w:rsid w:val="007A412C"/>
    <w:rsid w:val="007C60F6"/>
    <w:rsid w:val="007C72F2"/>
    <w:rsid w:val="007D59E3"/>
    <w:rsid w:val="007D5C38"/>
    <w:rsid w:val="007D6550"/>
    <w:rsid w:val="007F0743"/>
    <w:rsid w:val="00806213"/>
    <w:rsid w:val="008110E1"/>
    <w:rsid w:val="00813EFB"/>
    <w:rsid w:val="00823D28"/>
    <w:rsid w:val="00825D6A"/>
    <w:rsid w:val="008347B5"/>
    <w:rsid w:val="00841113"/>
    <w:rsid w:val="008442B2"/>
    <w:rsid w:val="00844AB9"/>
    <w:rsid w:val="008546DC"/>
    <w:rsid w:val="008554BB"/>
    <w:rsid w:val="0086497E"/>
    <w:rsid w:val="00877EBE"/>
    <w:rsid w:val="008818DF"/>
    <w:rsid w:val="00885178"/>
    <w:rsid w:val="008957A8"/>
    <w:rsid w:val="008A098D"/>
    <w:rsid w:val="008C5162"/>
    <w:rsid w:val="008E1206"/>
    <w:rsid w:val="008E1AFA"/>
    <w:rsid w:val="008F682A"/>
    <w:rsid w:val="00900C6C"/>
    <w:rsid w:val="009054B1"/>
    <w:rsid w:val="0091063B"/>
    <w:rsid w:val="00910D48"/>
    <w:rsid w:val="00910DD2"/>
    <w:rsid w:val="00914AE6"/>
    <w:rsid w:val="00931970"/>
    <w:rsid w:val="00931C7F"/>
    <w:rsid w:val="00933C82"/>
    <w:rsid w:val="00935FBB"/>
    <w:rsid w:val="00944415"/>
    <w:rsid w:val="009455E0"/>
    <w:rsid w:val="00946BD8"/>
    <w:rsid w:val="00951DC7"/>
    <w:rsid w:val="00953C24"/>
    <w:rsid w:val="009727A6"/>
    <w:rsid w:val="00980346"/>
    <w:rsid w:val="00984247"/>
    <w:rsid w:val="00997F33"/>
    <w:rsid w:val="009A2A87"/>
    <w:rsid w:val="009A5747"/>
    <w:rsid w:val="009B36BC"/>
    <w:rsid w:val="009B63E1"/>
    <w:rsid w:val="009C269A"/>
    <w:rsid w:val="009C643C"/>
    <w:rsid w:val="009C6534"/>
    <w:rsid w:val="009E424A"/>
    <w:rsid w:val="009F08C3"/>
    <w:rsid w:val="009F6AA3"/>
    <w:rsid w:val="00A13786"/>
    <w:rsid w:val="00A4125E"/>
    <w:rsid w:val="00A5013F"/>
    <w:rsid w:val="00A55140"/>
    <w:rsid w:val="00A57147"/>
    <w:rsid w:val="00A70531"/>
    <w:rsid w:val="00AA3413"/>
    <w:rsid w:val="00AA6FEC"/>
    <w:rsid w:val="00AB5C8C"/>
    <w:rsid w:val="00AC0205"/>
    <w:rsid w:val="00AC3A65"/>
    <w:rsid w:val="00AC6AED"/>
    <w:rsid w:val="00AD098E"/>
    <w:rsid w:val="00AD4390"/>
    <w:rsid w:val="00AE48E4"/>
    <w:rsid w:val="00B04DD1"/>
    <w:rsid w:val="00B04E68"/>
    <w:rsid w:val="00B10842"/>
    <w:rsid w:val="00B12DEF"/>
    <w:rsid w:val="00B20BF5"/>
    <w:rsid w:val="00B211B3"/>
    <w:rsid w:val="00B3147F"/>
    <w:rsid w:val="00B47BC4"/>
    <w:rsid w:val="00B63620"/>
    <w:rsid w:val="00B76786"/>
    <w:rsid w:val="00B8010B"/>
    <w:rsid w:val="00BA502D"/>
    <w:rsid w:val="00BB14BF"/>
    <w:rsid w:val="00BB4EDF"/>
    <w:rsid w:val="00BC0129"/>
    <w:rsid w:val="00BD3052"/>
    <w:rsid w:val="00BD568D"/>
    <w:rsid w:val="00BF23BD"/>
    <w:rsid w:val="00C07667"/>
    <w:rsid w:val="00C20C30"/>
    <w:rsid w:val="00C30E23"/>
    <w:rsid w:val="00C433B1"/>
    <w:rsid w:val="00C56854"/>
    <w:rsid w:val="00C72A5F"/>
    <w:rsid w:val="00C765F4"/>
    <w:rsid w:val="00CA053B"/>
    <w:rsid w:val="00CA493A"/>
    <w:rsid w:val="00CB51C8"/>
    <w:rsid w:val="00CE38AF"/>
    <w:rsid w:val="00D00BC8"/>
    <w:rsid w:val="00D01D46"/>
    <w:rsid w:val="00D3358A"/>
    <w:rsid w:val="00D35819"/>
    <w:rsid w:val="00D41373"/>
    <w:rsid w:val="00D4282B"/>
    <w:rsid w:val="00D436C2"/>
    <w:rsid w:val="00D45EA8"/>
    <w:rsid w:val="00D45FA1"/>
    <w:rsid w:val="00D71245"/>
    <w:rsid w:val="00DA3DC9"/>
    <w:rsid w:val="00DB46F5"/>
    <w:rsid w:val="00DB6593"/>
    <w:rsid w:val="00DC31AA"/>
    <w:rsid w:val="00DC69E1"/>
    <w:rsid w:val="00DC6AF5"/>
    <w:rsid w:val="00DE3372"/>
    <w:rsid w:val="00DF310A"/>
    <w:rsid w:val="00DF5474"/>
    <w:rsid w:val="00E121E3"/>
    <w:rsid w:val="00E158A9"/>
    <w:rsid w:val="00E16411"/>
    <w:rsid w:val="00E23B71"/>
    <w:rsid w:val="00E52550"/>
    <w:rsid w:val="00E63392"/>
    <w:rsid w:val="00E77DDC"/>
    <w:rsid w:val="00E971AE"/>
    <w:rsid w:val="00EA47F0"/>
    <w:rsid w:val="00EB0CE6"/>
    <w:rsid w:val="00EC63E4"/>
    <w:rsid w:val="00ED413F"/>
    <w:rsid w:val="00EE12CA"/>
    <w:rsid w:val="00EE7993"/>
    <w:rsid w:val="00EF24E4"/>
    <w:rsid w:val="00EF625B"/>
    <w:rsid w:val="00F006E7"/>
    <w:rsid w:val="00F0170D"/>
    <w:rsid w:val="00F0411A"/>
    <w:rsid w:val="00F1157F"/>
    <w:rsid w:val="00F152D6"/>
    <w:rsid w:val="00F17E85"/>
    <w:rsid w:val="00F24877"/>
    <w:rsid w:val="00F257DA"/>
    <w:rsid w:val="00F27DE6"/>
    <w:rsid w:val="00F3187A"/>
    <w:rsid w:val="00F50EAB"/>
    <w:rsid w:val="00F62EC8"/>
    <w:rsid w:val="00F64CE9"/>
    <w:rsid w:val="00F744ED"/>
    <w:rsid w:val="00F91BBA"/>
    <w:rsid w:val="00FB6D85"/>
    <w:rsid w:val="00FB778A"/>
    <w:rsid w:val="00FC0F8C"/>
    <w:rsid w:val="00FD2932"/>
    <w:rsid w:val="00FF545F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2B5134"/>
  <w15:chartTrackingRefBased/>
  <w15:docId w15:val="{5508A127-0F1B-4E4A-939B-8DA8F37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9455E0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79C9"/>
    <w:pPr>
      <w:keepNext/>
      <w:numPr>
        <w:numId w:val="11"/>
      </w:numPr>
      <w:spacing w:before="240" w:after="240"/>
      <w:ind w:left="851" w:hanging="851"/>
      <w:outlineLvl w:val="0"/>
    </w:pPr>
    <w:rPr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5E0"/>
    <w:rPr>
      <w:color w:val="0000FF"/>
      <w:u w:val="single"/>
    </w:rPr>
  </w:style>
  <w:style w:type="paragraph" w:styleId="Header">
    <w:name w:val="header"/>
    <w:basedOn w:val="Normal"/>
    <w:rsid w:val="004772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2A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079C9"/>
    <w:rPr>
      <w:rFonts w:ascii="Verdana" w:eastAsia="Times New Roman" w:hAnsi="Verdana" w:cs="Times New Roman"/>
      <w:b/>
      <w:bCs/>
      <w:kern w:val="32"/>
      <w:sz w:val="22"/>
      <w:szCs w:val="32"/>
      <w:lang w:eastAsia="en-US"/>
    </w:rPr>
  </w:style>
  <w:style w:type="paragraph" w:styleId="BalloonText">
    <w:name w:val="Balloon Text"/>
    <w:basedOn w:val="Normal"/>
    <w:link w:val="BalloonTextChar"/>
    <w:rsid w:val="004E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781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rsid w:val="0086497E"/>
  </w:style>
  <w:style w:type="character" w:styleId="Emphasis">
    <w:name w:val="Emphasis"/>
    <w:uiPriority w:val="20"/>
    <w:qFormat/>
    <w:rsid w:val="000B7852"/>
    <w:rPr>
      <w:i/>
      <w:iCs/>
    </w:rPr>
  </w:style>
  <w:style w:type="character" w:styleId="Strong">
    <w:name w:val="Strong"/>
    <w:uiPriority w:val="22"/>
    <w:qFormat/>
    <w:rsid w:val="000B7852"/>
    <w:rPr>
      <w:b/>
      <w:bCs/>
    </w:rPr>
  </w:style>
  <w:style w:type="character" w:customStyle="1" w:styleId="ssens">
    <w:name w:val="ssens"/>
    <w:basedOn w:val="DefaultParagraphFont"/>
    <w:rsid w:val="000B7852"/>
  </w:style>
  <w:style w:type="character" w:customStyle="1" w:styleId="vi">
    <w:name w:val="vi"/>
    <w:basedOn w:val="DefaultParagraphFont"/>
    <w:rsid w:val="00D35819"/>
  </w:style>
  <w:style w:type="paragraph" w:customStyle="1" w:styleId="ColorfulList-Accent11">
    <w:name w:val="Colorful List - Accent 11"/>
    <w:basedOn w:val="Normal"/>
    <w:uiPriority w:val="34"/>
    <w:qFormat/>
    <w:rsid w:val="00DB6593"/>
    <w:pPr>
      <w:ind w:left="720"/>
      <w:contextualSpacing/>
    </w:pPr>
  </w:style>
  <w:style w:type="table" w:styleId="TableGrid">
    <w:name w:val="Table Grid"/>
    <w:basedOn w:val="TableNormal"/>
    <w:rsid w:val="00366CB8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1A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AD1"/>
    <w:rPr>
      <w:szCs w:val="20"/>
    </w:rPr>
  </w:style>
  <w:style w:type="character" w:customStyle="1" w:styleId="CommentTextChar">
    <w:name w:val="Comment Text Char"/>
    <w:link w:val="CommentText"/>
    <w:rsid w:val="006C1AD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1AD1"/>
    <w:rPr>
      <w:b/>
      <w:bCs/>
    </w:rPr>
  </w:style>
  <w:style w:type="character" w:customStyle="1" w:styleId="CommentSubjectChar">
    <w:name w:val="Comment Subject Char"/>
    <w:link w:val="CommentSubject"/>
    <w:rsid w:val="006C1AD1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26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3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9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8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1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09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6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81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63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37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4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8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8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56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7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7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21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5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5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8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01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89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2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68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6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0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\Desktop\SOP-QUA-006_Attachment%204_Template%20for%20a%20standard%20operating%20procedure%20(SOP)%20document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456A7C3A8ED4D9E3B41BF48031AEF" ma:contentTypeVersion="1" ma:contentTypeDescription="Create a new document." ma:contentTypeScope="" ma:versionID="7076d86899814352800787f1f6662484">
  <xsd:schema xmlns:xsd="http://www.w3.org/2001/XMLSchema" xmlns:xs="http://www.w3.org/2001/XMLSchema" xmlns:p="http://schemas.microsoft.com/office/2006/metadata/properties" xmlns:ns2="fe9f5093-6597-4824-a05c-6799ad7ce5e5" xmlns:ns3="6fb4ee3b-5108-47fd-bb7f-c3d6ada23ea6" targetNamespace="http://schemas.microsoft.com/office/2006/metadata/properties" ma:root="true" ma:fieldsID="fd8fa9d58c2ca0649287d685c1a91acb" ns2:_="" ns3:_="">
    <xsd:import namespace="fe9f5093-6597-4824-a05c-6799ad7ce5e5"/>
    <xsd:import namespace="6fb4ee3b-5108-47fd-bb7f-c3d6ada23e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f5093-6597-4824-a05c-6799ad7ce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ee3b-5108-47fd-bb7f-c3d6ada23ea6" elementFormDefault="qualified">
    <xsd:import namespace="http://schemas.microsoft.com/office/2006/documentManagement/types"/>
    <xsd:import namespace="http://schemas.microsoft.com/office/infopath/2007/PartnerControls"/>
    <xsd:element name="Description0" ma:index="11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fb4ee3b-5108-47fd-bb7f-c3d6ada23ea6">General SOP Template</Description0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A4A6-2AC0-4D4E-9BF4-902E9B631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F84BE-E530-4CE3-BE0A-3C0C5C48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f5093-6597-4824-a05c-6799ad7ce5e5"/>
    <ds:schemaRef ds:uri="6fb4ee3b-5108-47fd-bb7f-c3d6ada23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15D25-87C3-4FCC-921C-585B6711D1DA}">
  <ds:schemaRefs>
    <ds:schemaRef ds:uri="http://schemas.microsoft.com/office/2006/metadata/properties"/>
    <ds:schemaRef ds:uri="http://schemas.microsoft.com/office/infopath/2007/PartnerControls"/>
    <ds:schemaRef ds:uri="6fb4ee3b-5108-47fd-bb7f-c3d6ada23ea6"/>
  </ds:schemaRefs>
</ds:datastoreItem>
</file>

<file path=customXml/itemProps4.xml><?xml version="1.0" encoding="utf-8"?>
<ds:datastoreItem xmlns:ds="http://schemas.openxmlformats.org/officeDocument/2006/customXml" ds:itemID="{BE4F0D7B-D179-451B-ACF7-010CF54E1A1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2F3A9A4-D586-482E-916C-AF56DAA6035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A97E260-411A-4CAF-8960-BB9A9FD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SOP-QUA-006_Attachment 4_Template for a standard operating procedure (SOP) document - Copy</Template>
  <TotalTime>4</TotalTime>
  <Pages>7</Pages>
  <Words>1116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2: Guidance and template for writing a policy document - checklist</vt:lpstr>
    </vt:vector>
  </TitlesOfParts>
  <Company>Medical Research Council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2: Guidance and template for writing a policy document - checklist</dc:title>
  <dc:subject/>
  <dc:creator>Williams</dc:creator>
  <cp:keywords/>
  <cp:lastModifiedBy>Karen Forrest</cp:lastModifiedBy>
  <cp:revision>8</cp:revision>
  <cp:lastPrinted>2018-07-18T16:40:00Z</cp:lastPrinted>
  <dcterms:created xsi:type="dcterms:W3CDTF">2020-02-13T11:01:00Z</dcterms:created>
  <dcterms:modified xsi:type="dcterms:W3CDTF">2020-02-14T11:25:00Z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0x010100700456A7C3A8ED4D9E3B41BF48031AEF</vt:lpwstr>
  </property>
  <property fmtid="{D5CDD505-2E9C-101B-9397-08002B2CF9AE}" pid="3" name="_dlc_DocIdItemGuid">
    <vt:lpwstr>127a92aa-a6b0-4cd5-a35e-e5097d12ad5d</vt:lpwstr>
  </property>
  <property fmtid="{D5CDD505-2E9C-101B-9397-08002B2CF9AE}" pid="4" name="_dlc_DocId">
    <vt:lpwstr>ZAPTTS74AHZE-128-282</vt:lpwstr>
  </property>
  <property fmtid="{D5CDD505-2E9C-101B-9397-08002B2CF9AE}" pid="5" name="_dlc_DocIdUrl">
    <vt:lpwstr>http://mrcportal/Departments/Quality/_layouts/DocIdRedir.aspx?ID=ZAPTTS74AHZE-128-282, ZAPTTS74AHZE-128-282</vt:lpwstr>
  </property>
</Properties>
</file>