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8B4CD" w14:textId="77777777" w:rsidR="004772AA" w:rsidRPr="009A5747" w:rsidRDefault="004772AA" w:rsidP="004C081F">
      <w:pPr>
        <w:ind w:left="-1418"/>
        <w:rPr>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222"/>
      </w:tblGrid>
      <w:tr w:rsidR="001B37ED" w:rsidRPr="00931970" w14:paraId="6E9AA8C3" w14:textId="77777777" w:rsidTr="00823D28">
        <w:trPr>
          <w:trHeight w:val="567"/>
        </w:trPr>
        <w:tc>
          <w:tcPr>
            <w:tcW w:w="9606" w:type="dxa"/>
            <w:gridSpan w:val="3"/>
            <w:vAlign w:val="center"/>
          </w:tcPr>
          <w:p w14:paraId="7CDCD20B" w14:textId="77777777" w:rsidR="00DC6AF5" w:rsidRPr="0027791C" w:rsidRDefault="00DC6AF5" w:rsidP="004B1CA3">
            <w:pPr>
              <w:jc w:val="center"/>
              <w:rPr>
                <w:rFonts w:ascii="Arial" w:hAnsi="Arial" w:cs="Arial"/>
                <w:b/>
                <w:sz w:val="22"/>
                <w:szCs w:val="22"/>
              </w:rPr>
            </w:pPr>
          </w:p>
          <w:p w14:paraId="3E72EB54" w14:textId="20AA23C4" w:rsidR="00DC6AF5" w:rsidRDefault="0027791C" w:rsidP="0027791C">
            <w:pPr>
              <w:jc w:val="center"/>
              <w:rPr>
                <w:rFonts w:ascii="Arial" w:hAnsi="Arial" w:cs="Arial"/>
                <w:b/>
                <w:sz w:val="22"/>
                <w:szCs w:val="22"/>
              </w:rPr>
            </w:pPr>
            <w:r w:rsidRPr="0027791C">
              <w:rPr>
                <w:rFonts w:ascii="Arial" w:hAnsi="Arial" w:cs="Arial"/>
                <w:b/>
                <w:sz w:val="22"/>
                <w:szCs w:val="22"/>
              </w:rPr>
              <w:t>Collection of</w:t>
            </w:r>
            <w:r w:rsidR="006F1FF6">
              <w:rPr>
                <w:rFonts w:ascii="Arial" w:hAnsi="Arial" w:cs="Arial"/>
                <w:b/>
                <w:sz w:val="22"/>
                <w:szCs w:val="22"/>
              </w:rPr>
              <w:t xml:space="preserve"> blood</w:t>
            </w:r>
            <w:r w:rsidRPr="0027791C">
              <w:rPr>
                <w:rFonts w:ascii="Arial" w:hAnsi="Arial" w:cs="Arial"/>
                <w:b/>
                <w:sz w:val="22"/>
                <w:szCs w:val="22"/>
              </w:rPr>
              <w:t xml:space="preserve"> Samples from Patients with or suspected of having </w:t>
            </w:r>
            <w:r w:rsidR="00C6056F">
              <w:rPr>
                <w:rFonts w:ascii="Arial" w:hAnsi="Arial" w:cs="Arial"/>
                <w:b/>
                <w:sz w:val="22"/>
                <w:szCs w:val="22"/>
              </w:rPr>
              <w:t xml:space="preserve">an Airborne </w:t>
            </w:r>
            <w:r w:rsidR="00315559">
              <w:rPr>
                <w:rFonts w:ascii="Arial" w:hAnsi="Arial" w:cs="Arial"/>
                <w:b/>
                <w:sz w:val="22"/>
                <w:szCs w:val="22"/>
              </w:rPr>
              <w:t xml:space="preserve">High Consequence </w:t>
            </w:r>
            <w:r w:rsidR="00C6056F">
              <w:rPr>
                <w:rFonts w:ascii="Arial" w:hAnsi="Arial" w:cs="Arial"/>
                <w:b/>
                <w:sz w:val="22"/>
                <w:szCs w:val="22"/>
              </w:rPr>
              <w:t>Infectious Disease</w:t>
            </w:r>
            <w:r w:rsidR="00315559">
              <w:rPr>
                <w:rFonts w:ascii="Arial" w:hAnsi="Arial" w:cs="Arial"/>
                <w:b/>
                <w:sz w:val="22"/>
                <w:szCs w:val="22"/>
              </w:rPr>
              <w:t xml:space="preserve"> (</w:t>
            </w:r>
            <w:r w:rsidR="002D6733" w:rsidRPr="00C77A7F">
              <w:rPr>
                <w:rFonts w:ascii="Arial" w:hAnsi="Arial" w:cs="Arial"/>
                <w:b/>
                <w:bCs/>
                <w:sz w:val="22"/>
                <w:szCs w:val="22"/>
              </w:rPr>
              <w:t>AHCID</w:t>
            </w:r>
            <w:r w:rsidR="002D6733">
              <w:rPr>
                <w:rFonts w:ascii="Arial" w:hAnsi="Arial" w:cs="Arial"/>
                <w:sz w:val="22"/>
                <w:szCs w:val="22"/>
              </w:rPr>
              <w:t>,</w:t>
            </w:r>
            <w:r w:rsidR="002D6733">
              <w:rPr>
                <w:rFonts w:ascii="Arial" w:hAnsi="Arial" w:cs="Arial"/>
                <w:b/>
                <w:sz w:val="22"/>
                <w:szCs w:val="22"/>
              </w:rPr>
              <w:t xml:space="preserve"> </w:t>
            </w:r>
            <w:proofErr w:type="spellStart"/>
            <w:r w:rsidR="00315559">
              <w:rPr>
                <w:rFonts w:ascii="Arial" w:hAnsi="Arial" w:cs="Arial"/>
                <w:b/>
                <w:sz w:val="22"/>
                <w:szCs w:val="22"/>
              </w:rPr>
              <w:t>eg</w:t>
            </w:r>
            <w:proofErr w:type="spellEnd"/>
            <w:r w:rsidR="00315559">
              <w:rPr>
                <w:rFonts w:ascii="Arial" w:hAnsi="Arial" w:cs="Arial"/>
                <w:b/>
                <w:sz w:val="22"/>
                <w:szCs w:val="22"/>
              </w:rPr>
              <w:t xml:space="preserve"> </w:t>
            </w:r>
            <w:r w:rsidR="002D6733">
              <w:rPr>
                <w:rFonts w:ascii="Arial" w:hAnsi="Arial" w:cs="Arial"/>
                <w:b/>
                <w:sz w:val="22"/>
                <w:szCs w:val="22"/>
              </w:rPr>
              <w:t>COVID</w:t>
            </w:r>
            <w:r w:rsidR="00BA0C88">
              <w:rPr>
                <w:rFonts w:ascii="Arial" w:hAnsi="Arial" w:cs="Arial"/>
                <w:b/>
                <w:sz w:val="22"/>
                <w:szCs w:val="22"/>
              </w:rPr>
              <w:t>-19</w:t>
            </w:r>
            <w:r w:rsidR="00315559">
              <w:rPr>
                <w:rFonts w:ascii="Arial" w:hAnsi="Arial" w:cs="Arial"/>
                <w:b/>
                <w:sz w:val="22"/>
                <w:szCs w:val="22"/>
              </w:rPr>
              <w:t xml:space="preserve">) </w:t>
            </w:r>
            <w:r w:rsidRPr="0027791C">
              <w:rPr>
                <w:rFonts w:ascii="Arial" w:hAnsi="Arial" w:cs="Arial"/>
                <w:b/>
                <w:sz w:val="22"/>
                <w:szCs w:val="22"/>
              </w:rPr>
              <w:t xml:space="preserve">and Transportation of </w:t>
            </w:r>
            <w:r w:rsidR="006F1FF6">
              <w:rPr>
                <w:rFonts w:ascii="Arial" w:hAnsi="Arial" w:cs="Arial"/>
                <w:b/>
                <w:sz w:val="22"/>
                <w:szCs w:val="22"/>
              </w:rPr>
              <w:t xml:space="preserve">blood </w:t>
            </w:r>
            <w:r w:rsidRPr="0027791C">
              <w:rPr>
                <w:rFonts w:ascii="Arial" w:hAnsi="Arial" w:cs="Arial"/>
                <w:b/>
                <w:sz w:val="22"/>
                <w:szCs w:val="22"/>
              </w:rPr>
              <w:t xml:space="preserve">Samples to the </w:t>
            </w:r>
            <w:r w:rsidR="006F1FF6">
              <w:rPr>
                <w:rFonts w:ascii="Arial" w:hAnsi="Arial" w:cs="Arial"/>
                <w:b/>
                <w:sz w:val="22"/>
                <w:szCs w:val="22"/>
              </w:rPr>
              <w:t xml:space="preserve">clinical </w:t>
            </w:r>
            <w:r w:rsidRPr="0027791C">
              <w:rPr>
                <w:rFonts w:ascii="Arial" w:hAnsi="Arial" w:cs="Arial"/>
                <w:b/>
                <w:sz w:val="22"/>
                <w:szCs w:val="22"/>
              </w:rPr>
              <w:t>Laboratory</w:t>
            </w:r>
          </w:p>
          <w:p w14:paraId="59BACEC1" w14:textId="77777777" w:rsidR="0027791C" w:rsidRPr="0027791C" w:rsidRDefault="0027791C" w:rsidP="0027791C">
            <w:pPr>
              <w:jc w:val="center"/>
              <w:rPr>
                <w:rFonts w:ascii="Arial" w:hAnsi="Arial" w:cs="Arial"/>
                <w:b/>
                <w:sz w:val="22"/>
                <w:szCs w:val="22"/>
              </w:rPr>
            </w:pPr>
          </w:p>
        </w:tc>
      </w:tr>
      <w:tr w:rsidR="001B37ED" w:rsidRPr="00931970" w14:paraId="558312E4" w14:textId="77777777" w:rsidTr="00823D28">
        <w:trPr>
          <w:trHeight w:val="283"/>
        </w:trPr>
        <w:tc>
          <w:tcPr>
            <w:tcW w:w="3192" w:type="dxa"/>
            <w:vAlign w:val="center"/>
          </w:tcPr>
          <w:p w14:paraId="3E493B33" w14:textId="77777777" w:rsidR="001B37ED" w:rsidRPr="00931970" w:rsidRDefault="001B37ED" w:rsidP="00900C6C">
            <w:pPr>
              <w:jc w:val="center"/>
              <w:rPr>
                <w:rFonts w:ascii="Arial" w:hAnsi="Arial" w:cs="Arial"/>
                <w:sz w:val="22"/>
                <w:szCs w:val="22"/>
              </w:rPr>
            </w:pPr>
            <w:r w:rsidRPr="00931970">
              <w:rPr>
                <w:rFonts w:ascii="Arial" w:hAnsi="Arial" w:cs="Arial"/>
                <w:sz w:val="22"/>
                <w:szCs w:val="22"/>
              </w:rPr>
              <w:t>Document type</w:t>
            </w:r>
          </w:p>
        </w:tc>
        <w:tc>
          <w:tcPr>
            <w:tcW w:w="3192" w:type="dxa"/>
            <w:vAlign w:val="center"/>
          </w:tcPr>
          <w:p w14:paraId="1A70DED5" w14:textId="77777777" w:rsidR="001B37ED" w:rsidRPr="00931970" w:rsidRDefault="001B37ED" w:rsidP="00900C6C">
            <w:pPr>
              <w:jc w:val="center"/>
              <w:rPr>
                <w:rFonts w:ascii="Arial" w:hAnsi="Arial" w:cs="Arial"/>
                <w:sz w:val="22"/>
                <w:szCs w:val="22"/>
              </w:rPr>
            </w:pPr>
            <w:r w:rsidRPr="00931970">
              <w:rPr>
                <w:rFonts w:ascii="Arial" w:hAnsi="Arial" w:cs="Arial"/>
                <w:sz w:val="22"/>
                <w:szCs w:val="22"/>
              </w:rPr>
              <w:t>Identification code</w:t>
            </w:r>
          </w:p>
        </w:tc>
        <w:tc>
          <w:tcPr>
            <w:tcW w:w="3222" w:type="dxa"/>
            <w:vAlign w:val="center"/>
          </w:tcPr>
          <w:p w14:paraId="772159E8" w14:textId="77777777" w:rsidR="001B37ED" w:rsidRPr="00931970" w:rsidRDefault="001B37ED" w:rsidP="00900C6C">
            <w:pPr>
              <w:jc w:val="center"/>
              <w:rPr>
                <w:rFonts w:ascii="Arial" w:hAnsi="Arial" w:cs="Arial"/>
                <w:sz w:val="22"/>
                <w:szCs w:val="22"/>
              </w:rPr>
            </w:pPr>
            <w:r w:rsidRPr="00931970">
              <w:rPr>
                <w:rFonts w:ascii="Arial" w:hAnsi="Arial" w:cs="Arial"/>
                <w:sz w:val="22"/>
                <w:szCs w:val="22"/>
              </w:rPr>
              <w:t>Implementation date</w:t>
            </w:r>
          </w:p>
        </w:tc>
      </w:tr>
      <w:tr w:rsidR="001B37ED" w:rsidRPr="00931970" w14:paraId="791F48A9" w14:textId="77777777" w:rsidTr="00823D28">
        <w:trPr>
          <w:trHeight w:val="454"/>
        </w:trPr>
        <w:tc>
          <w:tcPr>
            <w:tcW w:w="3192" w:type="dxa"/>
          </w:tcPr>
          <w:p w14:paraId="2078872D" w14:textId="77777777" w:rsidR="001B37ED" w:rsidRPr="00931970" w:rsidRDefault="001B37ED" w:rsidP="003A49BF">
            <w:pPr>
              <w:jc w:val="center"/>
              <w:rPr>
                <w:rFonts w:ascii="Arial" w:hAnsi="Arial" w:cs="Arial"/>
                <w:sz w:val="22"/>
                <w:szCs w:val="22"/>
              </w:rPr>
            </w:pPr>
            <w:r w:rsidRPr="00931970">
              <w:rPr>
                <w:rFonts w:ascii="Arial" w:hAnsi="Arial" w:cs="Arial"/>
                <w:sz w:val="22"/>
                <w:szCs w:val="22"/>
              </w:rPr>
              <w:t xml:space="preserve">Standard operating procedure </w:t>
            </w:r>
          </w:p>
        </w:tc>
        <w:tc>
          <w:tcPr>
            <w:tcW w:w="3192" w:type="dxa"/>
          </w:tcPr>
          <w:p w14:paraId="4AE694BA" w14:textId="77777777" w:rsidR="001B37ED" w:rsidRPr="00931970" w:rsidRDefault="001B37ED" w:rsidP="00315559">
            <w:pPr>
              <w:jc w:val="center"/>
              <w:rPr>
                <w:rFonts w:ascii="Arial" w:hAnsi="Arial" w:cs="Arial"/>
                <w:sz w:val="22"/>
                <w:szCs w:val="22"/>
              </w:rPr>
            </w:pPr>
            <w:r w:rsidRPr="00931970">
              <w:rPr>
                <w:rFonts w:ascii="Arial" w:hAnsi="Arial" w:cs="Arial"/>
                <w:sz w:val="22"/>
                <w:szCs w:val="22"/>
              </w:rPr>
              <w:t>SOP-</w:t>
            </w:r>
            <w:r w:rsidR="00315559">
              <w:rPr>
                <w:rFonts w:ascii="Arial" w:hAnsi="Arial" w:cs="Arial"/>
                <w:sz w:val="22"/>
                <w:szCs w:val="22"/>
              </w:rPr>
              <w:t>AIR</w:t>
            </w:r>
            <w:r w:rsidR="0027791C">
              <w:rPr>
                <w:rFonts w:ascii="Arial" w:hAnsi="Arial" w:cs="Arial"/>
                <w:sz w:val="22"/>
                <w:szCs w:val="22"/>
              </w:rPr>
              <w:t>-00</w:t>
            </w:r>
            <w:r w:rsidR="00C6056F">
              <w:rPr>
                <w:rFonts w:ascii="Arial" w:hAnsi="Arial" w:cs="Arial"/>
                <w:sz w:val="22"/>
                <w:szCs w:val="22"/>
              </w:rPr>
              <w:t>3</w:t>
            </w:r>
          </w:p>
        </w:tc>
        <w:tc>
          <w:tcPr>
            <w:tcW w:w="3222" w:type="dxa"/>
          </w:tcPr>
          <w:p w14:paraId="0AE47313" w14:textId="7C8F6BBD" w:rsidR="00FD7ED5" w:rsidRPr="00931970" w:rsidRDefault="00E93B9C" w:rsidP="00931970">
            <w:pPr>
              <w:jc w:val="center"/>
              <w:rPr>
                <w:rFonts w:ascii="Arial" w:hAnsi="Arial" w:cs="Arial"/>
                <w:sz w:val="22"/>
                <w:szCs w:val="22"/>
              </w:rPr>
            </w:pPr>
            <w:r>
              <w:rPr>
                <w:rFonts w:ascii="Arial" w:hAnsi="Arial" w:cs="Arial"/>
                <w:sz w:val="22"/>
                <w:szCs w:val="22"/>
              </w:rPr>
              <w:t>17 February 2020</w:t>
            </w:r>
          </w:p>
        </w:tc>
      </w:tr>
    </w:tbl>
    <w:p w14:paraId="40337467" w14:textId="77777777" w:rsidR="001B37ED" w:rsidRPr="00931970" w:rsidRDefault="001B37ED" w:rsidP="001B37ED">
      <w:pPr>
        <w:rPr>
          <w:rFonts w:ascii="Arial" w:hAnsi="Arial" w:cs="Arial"/>
          <w:sz w:val="22"/>
          <w:szCs w:val="22"/>
        </w:rPr>
      </w:pPr>
    </w:p>
    <w:p w14:paraId="11057ABF" w14:textId="77777777" w:rsidR="00DC6AF5" w:rsidRPr="00931970" w:rsidRDefault="00DC6AF5" w:rsidP="001B37ED">
      <w:pPr>
        <w:rPr>
          <w:rFonts w:ascii="Arial" w:hAnsi="Arial" w:cs="Arial"/>
          <w:sz w:val="22"/>
          <w:szCs w:val="22"/>
        </w:rPr>
      </w:pPr>
    </w:p>
    <w:p w14:paraId="1A42B75F" w14:textId="77777777" w:rsidR="004F4701" w:rsidRPr="00931970" w:rsidRDefault="004F4701" w:rsidP="001B37ED">
      <w:pPr>
        <w:rPr>
          <w:rFonts w:ascii="Arial" w:hAnsi="Arial"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25"/>
        <w:gridCol w:w="2925"/>
        <w:gridCol w:w="45"/>
        <w:gridCol w:w="2634"/>
      </w:tblGrid>
      <w:tr w:rsidR="004F4701" w:rsidRPr="00931970" w14:paraId="570F7E00" w14:textId="77777777" w:rsidTr="009F6AA3">
        <w:tc>
          <w:tcPr>
            <w:tcW w:w="4035" w:type="dxa"/>
            <w:gridSpan w:val="2"/>
            <w:tcBorders>
              <w:top w:val="single" w:sz="4" w:space="0" w:color="auto"/>
              <w:left w:val="single" w:sz="4" w:space="0" w:color="auto"/>
              <w:bottom w:val="single" w:sz="4" w:space="0" w:color="auto"/>
              <w:right w:val="single" w:sz="4" w:space="0" w:color="auto"/>
            </w:tcBorders>
            <w:hideMark/>
          </w:tcPr>
          <w:p w14:paraId="0C818404" w14:textId="77777777" w:rsidR="004F4701" w:rsidRPr="00931970" w:rsidRDefault="004F4701" w:rsidP="009F6AA3">
            <w:pPr>
              <w:rPr>
                <w:rFonts w:ascii="Arial" w:hAnsi="Arial" w:cs="Arial"/>
                <w:b/>
                <w:sz w:val="22"/>
                <w:szCs w:val="22"/>
              </w:rPr>
            </w:pPr>
            <w:r w:rsidRPr="00931970">
              <w:rPr>
                <w:rFonts w:ascii="Arial" w:hAnsi="Arial" w:cs="Arial"/>
                <w:b/>
                <w:sz w:val="22"/>
                <w:szCs w:val="22"/>
              </w:rPr>
              <w:t xml:space="preserve">Version Number: </w:t>
            </w:r>
          </w:p>
        </w:tc>
        <w:tc>
          <w:tcPr>
            <w:tcW w:w="5604" w:type="dxa"/>
            <w:gridSpan w:val="3"/>
            <w:tcBorders>
              <w:top w:val="single" w:sz="4" w:space="0" w:color="auto"/>
              <w:left w:val="single" w:sz="4" w:space="0" w:color="auto"/>
              <w:bottom w:val="single" w:sz="4" w:space="0" w:color="auto"/>
              <w:right w:val="single" w:sz="4" w:space="0" w:color="auto"/>
            </w:tcBorders>
            <w:hideMark/>
          </w:tcPr>
          <w:p w14:paraId="5FB25263" w14:textId="4EA85C44" w:rsidR="004F4701" w:rsidRPr="00931970" w:rsidRDefault="005B53DC" w:rsidP="00931970">
            <w:pPr>
              <w:rPr>
                <w:rFonts w:ascii="Arial" w:hAnsi="Arial" w:cs="Arial"/>
                <w:b/>
                <w:sz w:val="22"/>
                <w:szCs w:val="22"/>
              </w:rPr>
            </w:pPr>
            <w:r>
              <w:rPr>
                <w:rFonts w:ascii="Arial" w:hAnsi="Arial" w:cs="Arial"/>
                <w:b/>
                <w:sz w:val="22"/>
                <w:szCs w:val="22"/>
              </w:rPr>
              <w:t>1.0</w:t>
            </w:r>
          </w:p>
        </w:tc>
      </w:tr>
      <w:tr w:rsidR="004F4701" w:rsidRPr="00931970" w14:paraId="661F17FA" w14:textId="77777777" w:rsidTr="009F6AA3">
        <w:tc>
          <w:tcPr>
            <w:tcW w:w="4035" w:type="dxa"/>
            <w:gridSpan w:val="2"/>
            <w:tcBorders>
              <w:top w:val="single" w:sz="4" w:space="0" w:color="auto"/>
              <w:left w:val="single" w:sz="4" w:space="0" w:color="auto"/>
              <w:bottom w:val="single" w:sz="4" w:space="0" w:color="auto"/>
              <w:right w:val="single" w:sz="4" w:space="0" w:color="auto"/>
            </w:tcBorders>
            <w:hideMark/>
          </w:tcPr>
          <w:p w14:paraId="08619E45" w14:textId="77777777" w:rsidR="004F4701" w:rsidRPr="00931970" w:rsidRDefault="004F4701" w:rsidP="009F6AA3">
            <w:pPr>
              <w:rPr>
                <w:rFonts w:ascii="Arial" w:hAnsi="Arial" w:cs="Arial"/>
                <w:b/>
                <w:sz w:val="22"/>
                <w:szCs w:val="22"/>
              </w:rPr>
            </w:pPr>
            <w:r w:rsidRPr="00931970">
              <w:rPr>
                <w:rFonts w:ascii="Arial" w:hAnsi="Arial" w:cs="Arial"/>
                <w:b/>
                <w:sz w:val="22"/>
                <w:szCs w:val="22"/>
              </w:rPr>
              <w:t>1</w:t>
            </w:r>
            <w:r w:rsidRPr="00931970">
              <w:rPr>
                <w:rFonts w:ascii="Arial" w:hAnsi="Arial" w:cs="Arial"/>
                <w:b/>
                <w:sz w:val="22"/>
                <w:szCs w:val="22"/>
                <w:vertAlign w:val="superscript"/>
              </w:rPr>
              <w:t>st</w:t>
            </w:r>
            <w:r w:rsidRPr="00931970">
              <w:rPr>
                <w:rFonts w:ascii="Arial" w:hAnsi="Arial" w:cs="Arial"/>
                <w:b/>
                <w:sz w:val="22"/>
                <w:szCs w:val="22"/>
              </w:rPr>
              <w:t xml:space="preserve"> Review Date:</w:t>
            </w:r>
          </w:p>
        </w:tc>
        <w:tc>
          <w:tcPr>
            <w:tcW w:w="5604" w:type="dxa"/>
            <w:gridSpan w:val="3"/>
            <w:tcBorders>
              <w:top w:val="single" w:sz="4" w:space="0" w:color="auto"/>
              <w:left w:val="single" w:sz="4" w:space="0" w:color="auto"/>
              <w:bottom w:val="single" w:sz="4" w:space="0" w:color="auto"/>
              <w:right w:val="single" w:sz="4" w:space="0" w:color="auto"/>
            </w:tcBorders>
            <w:hideMark/>
          </w:tcPr>
          <w:p w14:paraId="24016F7F" w14:textId="77777777" w:rsidR="004F4701" w:rsidRPr="00931970" w:rsidRDefault="004F4701" w:rsidP="009F6AA3">
            <w:pPr>
              <w:rPr>
                <w:rFonts w:ascii="Arial" w:hAnsi="Arial" w:cs="Arial"/>
                <w:b/>
                <w:sz w:val="22"/>
                <w:szCs w:val="22"/>
              </w:rPr>
            </w:pPr>
            <w:r w:rsidRPr="00931970">
              <w:rPr>
                <w:rFonts w:ascii="Arial" w:hAnsi="Arial" w:cs="Arial"/>
                <w:b/>
                <w:sz w:val="22"/>
                <w:szCs w:val="22"/>
              </w:rPr>
              <w:t>2 Years after effective date stated above</w:t>
            </w:r>
          </w:p>
        </w:tc>
      </w:tr>
      <w:tr w:rsidR="004F4701" w:rsidRPr="00931970" w14:paraId="6A2642AC" w14:textId="77777777" w:rsidTr="009F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trPr>
        <w:tc>
          <w:tcPr>
            <w:tcW w:w="3510" w:type="dxa"/>
            <w:vMerge w:val="restart"/>
            <w:tcBorders>
              <w:left w:val="single" w:sz="4" w:space="0" w:color="auto"/>
              <w:right w:val="single" w:sz="4" w:space="0" w:color="auto"/>
            </w:tcBorders>
          </w:tcPr>
          <w:p w14:paraId="51E7BE8A" w14:textId="77777777" w:rsidR="004F4701" w:rsidRPr="00931970" w:rsidRDefault="004F4701" w:rsidP="009F6AA3">
            <w:pPr>
              <w:rPr>
                <w:rFonts w:ascii="Arial" w:hAnsi="Arial" w:cs="Arial"/>
                <w:b/>
                <w:noProof/>
                <w:sz w:val="22"/>
                <w:szCs w:val="22"/>
                <w:lang w:val="en-US"/>
              </w:rPr>
            </w:pPr>
            <w:r w:rsidRPr="00931970">
              <w:rPr>
                <w:rFonts w:ascii="Arial" w:hAnsi="Arial" w:cs="Arial"/>
                <w:b/>
                <w:noProof/>
                <w:sz w:val="22"/>
                <w:szCs w:val="22"/>
                <w:lang w:val="en-US"/>
              </w:rPr>
              <w:t xml:space="preserve">Reviewed and no changes required? </w:t>
            </w:r>
            <w:r w:rsidRPr="00931970">
              <w:rPr>
                <w:rFonts w:ascii="Arial" w:hAnsi="Arial" w:cs="Arial"/>
                <w:i/>
                <w:noProof/>
                <w:sz w:val="22"/>
                <w:szCs w:val="22"/>
                <w:lang w:val="en-US"/>
              </w:rPr>
              <w:t>(Please check the textbox to indicate if no changes are required after reviewing document. Initial and date in the appropriate review section)</w:t>
            </w:r>
            <w:r w:rsidRPr="00931970">
              <w:rPr>
                <w:rFonts w:ascii="Arial" w:hAnsi="Arial" w:cs="Arial"/>
                <w:b/>
                <w:noProof/>
                <w:sz w:val="22"/>
                <w:szCs w:val="22"/>
                <w:lang w:val="en-US"/>
              </w:rPr>
              <w:t xml:space="preserve"> </w:t>
            </w:r>
          </w:p>
        </w:tc>
        <w:tc>
          <w:tcPr>
            <w:tcW w:w="525" w:type="dxa"/>
            <w:tcBorders>
              <w:left w:val="single" w:sz="4" w:space="0" w:color="auto"/>
              <w:bottom w:val="single" w:sz="4" w:space="0" w:color="auto"/>
              <w:right w:val="single" w:sz="4" w:space="0" w:color="auto"/>
            </w:tcBorders>
          </w:tcPr>
          <w:p w14:paraId="4285A37A" w14:textId="3883BFB1" w:rsidR="004F4701" w:rsidRPr="00931970" w:rsidRDefault="002D6733" w:rsidP="009F6AA3">
            <w:pPr>
              <w:rPr>
                <w:rFonts w:ascii="Arial" w:hAnsi="Arial" w:cs="Arial"/>
                <w:b/>
                <w:sz w:val="22"/>
                <w:szCs w:val="22"/>
              </w:rPr>
            </w:pPr>
            <w:r>
              <w:rPr>
                <w:rFonts w:ascii="Arial" w:hAnsi="Arial" w:cs="Arial"/>
                <w:noProof/>
                <w:sz w:val="22"/>
                <w:szCs w:val="22"/>
                <w:lang w:val="en-US"/>
              </w:rPr>
              <mc:AlternateContent>
                <mc:Choice Requires="wps">
                  <w:drawing>
                    <wp:anchor distT="45720" distB="45720" distL="114300" distR="114300" simplePos="0" relativeHeight="251658240" behindDoc="0" locked="0" layoutInCell="1" allowOverlap="1" wp14:anchorId="3D897B96" wp14:editId="6F0F4981">
                      <wp:simplePos x="0" y="0"/>
                      <wp:positionH relativeFrom="column">
                        <wp:posOffset>-40005</wp:posOffset>
                      </wp:positionH>
                      <wp:positionV relativeFrom="paragraph">
                        <wp:posOffset>52070</wp:posOffset>
                      </wp:positionV>
                      <wp:extent cx="238125" cy="200025"/>
                      <wp:effectExtent l="0" t="0" r="15875" b="28575"/>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0025"/>
                              </a:xfrm>
                              <a:prstGeom prst="rect">
                                <a:avLst/>
                              </a:prstGeom>
                              <a:solidFill>
                                <a:srgbClr val="FFFFFF"/>
                              </a:solidFill>
                              <a:ln w="9525">
                                <a:solidFill>
                                  <a:srgbClr val="000000"/>
                                </a:solidFill>
                                <a:miter lim="800000"/>
                                <a:headEnd/>
                                <a:tailEnd/>
                              </a:ln>
                            </wps:spPr>
                            <wps:txbx>
                              <w:txbxContent>
                                <w:p w14:paraId="12477E77" w14:textId="77777777" w:rsidR="004F4701" w:rsidRDefault="004F4701" w:rsidP="004F4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3D897B96" id="_x0000_t202" coordsize="21600,21600" o:spt="202" path="m0,0l0,21600,21600,21600,21600,0xe">
                      <v:stroke joinstyle="miter"/>
                      <v:path gradientshapeok="t" o:connecttype="rect"/>
                    </v:shapetype>
                    <v:shape id="Text Box 1" o:spid="_x0000_s1026" type="#_x0000_t202" style="position:absolute;margin-left:-3.15pt;margin-top:4.1pt;width:18.75pt;height:1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">
                      <v:textbox>
                        <w:txbxContent>
                          <w:p w14:paraId="12477E77" w14:textId="77777777" w:rsidR="004F4701" w:rsidRDefault="004F4701" w:rsidP="004F4701"/>
                        </w:txbxContent>
                      </v:textbox>
                      <w10:wrap type="square"/>
                    </v:shape>
                  </w:pict>
                </mc:Fallback>
              </mc:AlternateContent>
            </w:r>
          </w:p>
        </w:tc>
        <w:tc>
          <w:tcPr>
            <w:tcW w:w="2925" w:type="dxa"/>
            <w:tcBorders>
              <w:top w:val="single" w:sz="4" w:space="0" w:color="auto"/>
              <w:left w:val="single" w:sz="4" w:space="0" w:color="auto"/>
              <w:bottom w:val="single" w:sz="4" w:space="0" w:color="auto"/>
              <w:right w:val="single" w:sz="4" w:space="0" w:color="auto"/>
            </w:tcBorders>
          </w:tcPr>
          <w:p w14:paraId="1BDD5604" w14:textId="77777777" w:rsidR="004F4701" w:rsidRPr="00931970" w:rsidRDefault="004F4701" w:rsidP="009F6AA3">
            <w:pPr>
              <w:rPr>
                <w:rFonts w:ascii="Arial" w:hAnsi="Arial" w:cs="Arial"/>
                <w:b/>
                <w:sz w:val="22"/>
                <w:szCs w:val="22"/>
              </w:rPr>
            </w:pPr>
            <w:r w:rsidRPr="00931970">
              <w:rPr>
                <w:rFonts w:ascii="Arial" w:hAnsi="Arial" w:cs="Arial"/>
                <w:b/>
                <w:sz w:val="22"/>
                <w:szCs w:val="22"/>
              </w:rPr>
              <w:t xml:space="preserve">Initials: </w:t>
            </w:r>
          </w:p>
          <w:p w14:paraId="15399100" w14:textId="77777777" w:rsidR="004F4701" w:rsidRPr="00931970" w:rsidRDefault="004F4701" w:rsidP="009F6AA3">
            <w:pPr>
              <w:rPr>
                <w:rFonts w:ascii="Arial" w:hAnsi="Arial" w:cs="Arial"/>
                <w:b/>
                <w:sz w:val="22"/>
                <w:szCs w:val="22"/>
              </w:rPr>
            </w:pPr>
          </w:p>
        </w:tc>
        <w:tc>
          <w:tcPr>
            <w:tcW w:w="2679" w:type="dxa"/>
            <w:gridSpan w:val="2"/>
            <w:tcBorders>
              <w:top w:val="single" w:sz="4" w:space="0" w:color="auto"/>
              <w:left w:val="single" w:sz="4" w:space="0" w:color="auto"/>
              <w:bottom w:val="single" w:sz="4" w:space="0" w:color="auto"/>
              <w:right w:val="single" w:sz="4" w:space="0" w:color="auto"/>
            </w:tcBorders>
          </w:tcPr>
          <w:p w14:paraId="5C7C73A8" w14:textId="77777777" w:rsidR="004F4701" w:rsidRPr="00931970" w:rsidRDefault="004F4701" w:rsidP="009F6AA3">
            <w:pPr>
              <w:rPr>
                <w:rFonts w:ascii="Arial" w:hAnsi="Arial" w:cs="Arial"/>
                <w:b/>
                <w:sz w:val="22"/>
                <w:szCs w:val="22"/>
              </w:rPr>
            </w:pPr>
            <w:r w:rsidRPr="00931970">
              <w:rPr>
                <w:rFonts w:ascii="Arial" w:hAnsi="Arial" w:cs="Arial"/>
                <w:b/>
                <w:sz w:val="22"/>
                <w:szCs w:val="22"/>
              </w:rPr>
              <w:t>Date:</w:t>
            </w:r>
          </w:p>
          <w:p w14:paraId="2D6DD8E3" w14:textId="77777777" w:rsidR="004F4701" w:rsidRPr="00931970" w:rsidRDefault="004F4701" w:rsidP="009F6AA3">
            <w:pPr>
              <w:rPr>
                <w:rFonts w:ascii="Arial" w:hAnsi="Arial" w:cs="Arial"/>
                <w:b/>
                <w:sz w:val="22"/>
                <w:szCs w:val="22"/>
              </w:rPr>
            </w:pPr>
          </w:p>
        </w:tc>
      </w:tr>
      <w:tr w:rsidR="004F4701" w:rsidRPr="00931970" w14:paraId="2896A9BB" w14:textId="77777777" w:rsidTr="009F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3510" w:type="dxa"/>
            <w:vMerge/>
            <w:tcBorders>
              <w:left w:val="single" w:sz="4" w:space="0" w:color="auto"/>
              <w:right w:val="single" w:sz="4" w:space="0" w:color="auto"/>
            </w:tcBorders>
          </w:tcPr>
          <w:p w14:paraId="58D8A1E4" w14:textId="77777777" w:rsidR="004F4701" w:rsidRPr="00931970" w:rsidRDefault="004F4701" w:rsidP="009F6AA3">
            <w:pPr>
              <w:rPr>
                <w:rFonts w:ascii="Arial" w:hAnsi="Arial" w:cs="Arial"/>
                <w:b/>
                <w:sz w:val="22"/>
                <w:szCs w:val="22"/>
              </w:rPr>
            </w:pPr>
          </w:p>
        </w:tc>
        <w:tc>
          <w:tcPr>
            <w:tcW w:w="525" w:type="dxa"/>
            <w:vMerge w:val="restart"/>
            <w:tcBorders>
              <w:top w:val="single" w:sz="4" w:space="0" w:color="auto"/>
              <w:left w:val="single" w:sz="4" w:space="0" w:color="auto"/>
              <w:right w:val="single" w:sz="4" w:space="0" w:color="auto"/>
            </w:tcBorders>
          </w:tcPr>
          <w:p w14:paraId="09C786C4" w14:textId="32BDEBA4" w:rsidR="004F4701" w:rsidRPr="00931970" w:rsidRDefault="002D6733" w:rsidP="009F6AA3">
            <w:pPr>
              <w:rPr>
                <w:rFonts w:ascii="Arial" w:hAnsi="Arial" w:cs="Arial"/>
                <w:b/>
                <w:sz w:val="22"/>
                <w:szCs w:val="22"/>
              </w:rPr>
            </w:pPr>
            <w:r>
              <w:rPr>
                <w:rFonts w:ascii="Arial" w:hAnsi="Arial" w:cs="Arial"/>
                <w:noProof/>
                <w:sz w:val="22"/>
                <w:szCs w:val="22"/>
                <w:lang w:val="en-US"/>
              </w:rPr>
              <mc:AlternateContent>
                <mc:Choice Requires="wps">
                  <w:drawing>
                    <wp:anchor distT="45720" distB="45720" distL="114300" distR="114300" simplePos="0" relativeHeight="251657216" behindDoc="0" locked="0" layoutInCell="1" allowOverlap="1" wp14:anchorId="5E56FE76" wp14:editId="7135A9BF">
                      <wp:simplePos x="0" y="0"/>
                      <wp:positionH relativeFrom="column">
                        <wp:posOffset>-40005</wp:posOffset>
                      </wp:positionH>
                      <wp:positionV relativeFrom="paragraph">
                        <wp:posOffset>60325</wp:posOffset>
                      </wp:positionV>
                      <wp:extent cx="238125" cy="200025"/>
                      <wp:effectExtent l="0" t="0" r="158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0025"/>
                              </a:xfrm>
                              <a:prstGeom prst="rect">
                                <a:avLst/>
                              </a:prstGeom>
                              <a:solidFill>
                                <a:srgbClr val="FFFFFF"/>
                              </a:solidFill>
                              <a:ln w="9525">
                                <a:solidFill>
                                  <a:srgbClr val="000000"/>
                                </a:solidFill>
                                <a:miter lim="800000"/>
                                <a:headEnd/>
                                <a:tailEnd/>
                              </a:ln>
                            </wps:spPr>
                            <wps:txbx>
                              <w:txbxContent>
                                <w:p w14:paraId="21C8253B" w14:textId="77777777" w:rsidR="004F4701" w:rsidRDefault="004F4701" w:rsidP="004F4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E56FE76" id="Text Box 2" o:spid="_x0000_s1027" type="#_x0000_t202" style="position:absolute;margin-left:-3.15pt;margin-top:4.75pt;width:18.75pt;height:15.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">
                      <v:textbox>
                        <w:txbxContent>
                          <w:p w14:paraId="21C8253B" w14:textId="77777777" w:rsidR="004F4701" w:rsidRDefault="004F4701" w:rsidP="004F4701"/>
                        </w:txbxContent>
                      </v:textbox>
                      <w10:wrap type="square"/>
                    </v:shape>
                  </w:pict>
                </mc:Fallback>
              </mc:AlternateContent>
            </w:r>
          </w:p>
        </w:tc>
        <w:tc>
          <w:tcPr>
            <w:tcW w:w="5604" w:type="dxa"/>
            <w:gridSpan w:val="3"/>
            <w:tcBorders>
              <w:top w:val="single" w:sz="4" w:space="0" w:color="auto"/>
              <w:left w:val="single" w:sz="4" w:space="0" w:color="auto"/>
              <w:bottom w:val="single" w:sz="4" w:space="0" w:color="auto"/>
              <w:right w:val="single" w:sz="4" w:space="0" w:color="auto"/>
            </w:tcBorders>
          </w:tcPr>
          <w:p w14:paraId="4689C600" w14:textId="77777777" w:rsidR="004F4701" w:rsidRPr="00931970" w:rsidRDefault="004F4701" w:rsidP="009F6AA3">
            <w:pPr>
              <w:rPr>
                <w:rFonts w:ascii="Arial" w:hAnsi="Arial" w:cs="Arial"/>
                <w:i/>
                <w:sz w:val="22"/>
                <w:szCs w:val="22"/>
              </w:rPr>
            </w:pPr>
            <w:r w:rsidRPr="00931970">
              <w:rPr>
                <w:rFonts w:ascii="Arial" w:hAnsi="Arial" w:cs="Arial"/>
                <w:b/>
                <w:sz w:val="22"/>
                <w:szCs w:val="22"/>
              </w:rPr>
              <w:t xml:space="preserve">2nd Review Date: </w:t>
            </w:r>
            <w:r w:rsidRPr="00931970">
              <w:rPr>
                <w:rFonts w:ascii="Arial" w:hAnsi="Arial" w:cs="Arial"/>
                <w:i/>
                <w:sz w:val="22"/>
                <w:szCs w:val="22"/>
              </w:rPr>
              <w:t>(2 Years after the 1</w:t>
            </w:r>
            <w:r w:rsidRPr="00931970">
              <w:rPr>
                <w:rFonts w:ascii="Arial" w:hAnsi="Arial" w:cs="Arial"/>
                <w:i/>
                <w:sz w:val="22"/>
                <w:szCs w:val="22"/>
                <w:vertAlign w:val="superscript"/>
              </w:rPr>
              <w:t>st</w:t>
            </w:r>
            <w:r w:rsidRPr="00931970">
              <w:rPr>
                <w:rFonts w:ascii="Arial" w:hAnsi="Arial" w:cs="Arial"/>
                <w:i/>
                <w:sz w:val="22"/>
                <w:szCs w:val="22"/>
              </w:rPr>
              <w:t xml:space="preserve"> review) </w:t>
            </w:r>
          </w:p>
          <w:p w14:paraId="2E7DBBB4" w14:textId="77777777" w:rsidR="004F4701" w:rsidRPr="00931970" w:rsidRDefault="004F4701" w:rsidP="009F6AA3">
            <w:pPr>
              <w:rPr>
                <w:rFonts w:ascii="Arial" w:hAnsi="Arial" w:cs="Arial"/>
                <w:b/>
                <w:sz w:val="22"/>
                <w:szCs w:val="22"/>
              </w:rPr>
            </w:pPr>
          </w:p>
        </w:tc>
      </w:tr>
      <w:tr w:rsidR="004F4701" w:rsidRPr="00931970" w14:paraId="63B86F64" w14:textId="77777777" w:rsidTr="009F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3510" w:type="dxa"/>
            <w:vMerge/>
            <w:tcBorders>
              <w:left w:val="single" w:sz="4" w:space="0" w:color="auto"/>
              <w:right w:val="single" w:sz="4" w:space="0" w:color="auto"/>
            </w:tcBorders>
          </w:tcPr>
          <w:p w14:paraId="36FA2D65" w14:textId="77777777" w:rsidR="004F4701" w:rsidRPr="00931970" w:rsidRDefault="004F4701" w:rsidP="009F6AA3">
            <w:pPr>
              <w:rPr>
                <w:rFonts w:ascii="Arial" w:hAnsi="Arial" w:cs="Arial"/>
                <w:b/>
                <w:sz w:val="22"/>
                <w:szCs w:val="22"/>
              </w:rPr>
            </w:pPr>
          </w:p>
        </w:tc>
        <w:tc>
          <w:tcPr>
            <w:tcW w:w="525" w:type="dxa"/>
            <w:vMerge/>
            <w:tcBorders>
              <w:left w:val="single" w:sz="4" w:space="0" w:color="auto"/>
              <w:right w:val="single" w:sz="4" w:space="0" w:color="auto"/>
            </w:tcBorders>
          </w:tcPr>
          <w:p w14:paraId="36AC59F4" w14:textId="77777777" w:rsidR="004F4701" w:rsidRPr="00931970" w:rsidRDefault="004F4701" w:rsidP="009F6AA3">
            <w:pPr>
              <w:rPr>
                <w:rFonts w:ascii="Arial" w:hAnsi="Arial" w:cs="Arial"/>
                <w:b/>
                <w:sz w:val="22"/>
                <w:szCs w:val="22"/>
              </w:rPr>
            </w:pPr>
          </w:p>
        </w:tc>
        <w:tc>
          <w:tcPr>
            <w:tcW w:w="2970" w:type="dxa"/>
            <w:gridSpan w:val="2"/>
            <w:tcBorders>
              <w:top w:val="single" w:sz="4" w:space="0" w:color="auto"/>
              <w:left w:val="single" w:sz="4" w:space="0" w:color="auto"/>
              <w:bottom w:val="single" w:sz="4" w:space="0" w:color="auto"/>
              <w:right w:val="single" w:sz="4" w:space="0" w:color="auto"/>
            </w:tcBorders>
          </w:tcPr>
          <w:p w14:paraId="0D03AC74" w14:textId="77777777" w:rsidR="004F4701" w:rsidRPr="00931970" w:rsidRDefault="004F4701" w:rsidP="009F6AA3">
            <w:pPr>
              <w:rPr>
                <w:rFonts w:ascii="Arial" w:hAnsi="Arial" w:cs="Arial"/>
                <w:b/>
                <w:sz w:val="22"/>
                <w:szCs w:val="22"/>
              </w:rPr>
            </w:pPr>
            <w:r w:rsidRPr="00931970">
              <w:rPr>
                <w:rFonts w:ascii="Arial" w:hAnsi="Arial" w:cs="Arial"/>
                <w:b/>
                <w:sz w:val="22"/>
                <w:szCs w:val="22"/>
              </w:rPr>
              <w:t xml:space="preserve">Initials: </w:t>
            </w:r>
          </w:p>
          <w:p w14:paraId="60FB8434" w14:textId="77777777" w:rsidR="004F4701" w:rsidRPr="00931970" w:rsidRDefault="004F4701" w:rsidP="009F6AA3">
            <w:pPr>
              <w:rPr>
                <w:rFonts w:ascii="Arial" w:hAnsi="Arial" w:cs="Arial"/>
                <w:b/>
                <w:sz w:val="22"/>
                <w:szCs w:val="22"/>
              </w:rPr>
            </w:pPr>
          </w:p>
        </w:tc>
        <w:tc>
          <w:tcPr>
            <w:tcW w:w="2634" w:type="dxa"/>
            <w:tcBorders>
              <w:top w:val="single" w:sz="4" w:space="0" w:color="auto"/>
              <w:left w:val="single" w:sz="4" w:space="0" w:color="auto"/>
              <w:bottom w:val="single" w:sz="4" w:space="0" w:color="auto"/>
              <w:right w:val="single" w:sz="4" w:space="0" w:color="auto"/>
            </w:tcBorders>
          </w:tcPr>
          <w:p w14:paraId="2C0BA339" w14:textId="77777777" w:rsidR="004F4701" w:rsidRPr="00931970" w:rsidRDefault="004F4701" w:rsidP="009F6AA3">
            <w:pPr>
              <w:rPr>
                <w:rFonts w:ascii="Arial" w:hAnsi="Arial" w:cs="Arial"/>
                <w:b/>
                <w:sz w:val="22"/>
                <w:szCs w:val="22"/>
              </w:rPr>
            </w:pPr>
            <w:r w:rsidRPr="00931970">
              <w:rPr>
                <w:rFonts w:ascii="Arial" w:hAnsi="Arial" w:cs="Arial"/>
                <w:b/>
                <w:sz w:val="22"/>
                <w:szCs w:val="22"/>
              </w:rPr>
              <w:t>Date:</w:t>
            </w:r>
          </w:p>
          <w:p w14:paraId="55817D80" w14:textId="77777777" w:rsidR="004F4701" w:rsidRPr="00931970" w:rsidRDefault="004F4701" w:rsidP="009F6AA3">
            <w:pPr>
              <w:rPr>
                <w:rFonts w:ascii="Arial" w:hAnsi="Arial" w:cs="Arial"/>
                <w:b/>
                <w:sz w:val="22"/>
                <w:szCs w:val="22"/>
              </w:rPr>
            </w:pPr>
          </w:p>
        </w:tc>
      </w:tr>
      <w:tr w:rsidR="004F4701" w:rsidRPr="00931970" w14:paraId="6817FAFA" w14:textId="77777777" w:rsidTr="009F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3510" w:type="dxa"/>
            <w:tcBorders>
              <w:left w:val="single" w:sz="4" w:space="0" w:color="auto"/>
              <w:bottom w:val="single" w:sz="4" w:space="0" w:color="auto"/>
              <w:right w:val="single" w:sz="4" w:space="0" w:color="auto"/>
            </w:tcBorders>
          </w:tcPr>
          <w:p w14:paraId="35962BA4" w14:textId="77777777" w:rsidR="004F4701" w:rsidRPr="00931970" w:rsidRDefault="004F4701" w:rsidP="009F6AA3">
            <w:pPr>
              <w:rPr>
                <w:rFonts w:ascii="Arial" w:hAnsi="Arial" w:cs="Arial"/>
                <w:b/>
                <w:sz w:val="22"/>
                <w:szCs w:val="22"/>
              </w:rPr>
            </w:pPr>
          </w:p>
        </w:tc>
        <w:tc>
          <w:tcPr>
            <w:tcW w:w="525" w:type="dxa"/>
            <w:tcBorders>
              <w:left w:val="single" w:sz="4" w:space="0" w:color="auto"/>
              <w:bottom w:val="single" w:sz="4" w:space="0" w:color="auto"/>
              <w:right w:val="single" w:sz="4" w:space="0" w:color="auto"/>
            </w:tcBorders>
          </w:tcPr>
          <w:p w14:paraId="5D150406" w14:textId="77777777" w:rsidR="004F4701" w:rsidRPr="00931970" w:rsidRDefault="004F4701" w:rsidP="009F6AA3">
            <w:pPr>
              <w:rPr>
                <w:rFonts w:ascii="Arial" w:hAnsi="Arial" w:cs="Arial"/>
                <w:b/>
                <w:sz w:val="22"/>
                <w:szCs w:val="22"/>
              </w:rPr>
            </w:pPr>
          </w:p>
        </w:tc>
        <w:tc>
          <w:tcPr>
            <w:tcW w:w="5604" w:type="dxa"/>
            <w:gridSpan w:val="3"/>
            <w:tcBorders>
              <w:top w:val="single" w:sz="4" w:space="0" w:color="auto"/>
              <w:left w:val="single" w:sz="4" w:space="0" w:color="auto"/>
              <w:bottom w:val="single" w:sz="4" w:space="0" w:color="auto"/>
              <w:right w:val="single" w:sz="4" w:space="0" w:color="auto"/>
            </w:tcBorders>
          </w:tcPr>
          <w:p w14:paraId="0A484508" w14:textId="77777777" w:rsidR="004F4701" w:rsidRPr="00931970" w:rsidRDefault="004F4701" w:rsidP="009F6AA3">
            <w:pPr>
              <w:rPr>
                <w:rFonts w:ascii="Arial" w:hAnsi="Arial" w:cs="Arial"/>
                <w:i/>
                <w:sz w:val="22"/>
                <w:szCs w:val="22"/>
              </w:rPr>
            </w:pPr>
            <w:r w:rsidRPr="00931970">
              <w:rPr>
                <w:rFonts w:ascii="Arial" w:hAnsi="Arial" w:cs="Arial"/>
                <w:b/>
                <w:sz w:val="22"/>
                <w:szCs w:val="22"/>
              </w:rPr>
              <w:t xml:space="preserve">Valid until: </w:t>
            </w:r>
            <w:r w:rsidRPr="00931970">
              <w:rPr>
                <w:rFonts w:ascii="Arial" w:hAnsi="Arial" w:cs="Arial"/>
                <w:i/>
                <w:sz w:val="22"/>
                <w:szCs w:val="22"/>
              </w:rPr>
              <w:t>(2 years after 2</w:t>
            </w:r>
            <w:r w:rsidRPr="00931970">
              <w:rPr>
                <w:rFonts w:ascii="Arial" w:hAnsi="Arial" w:cs="Arial"/>
                <w:i/>
                <w:sz w:val="22"/>
                <w:szCs w:val="22"/>
                <w:vertAlign w:val="superscript"/>
              </w:rPr>
              <w:t>nd</w:t>
            </w:r>
            <w:r w:rsidRPr="00931970">
              <w:rPr>
                <w:rFonts w:ascii="Arial" w:hAnsi="Arial" w:cs="Arial"/>
                <w:i/>
                <w:sz w:val="22"/>
                <w:szCs w:val="22"/>
              </w:rPr>
              <w:t xml:space="preserve"> review)</w:t>
            </w:r>
          </w:p>
          <w:p w14:paraId="118CF822" w14:textId="77777777" w:rsidR="004F4701" w:rsidRPr="00931970" w:rsidRDefault="004F4701" w:rsidP="009F6AA3">
            <w:pPr>
              <w:rPr>
                <w:rFonts w:ascii="Arial" w:hAnsi="Arial" w:cs="Arial"/>
                <w:b/>
                <w:sz w:val="22"/>
                <w:szCs w:val="22"/>
              </w:rPr>
            </w:pPr>
          </w:p>
        </w:tc>
      </w:tr>
    </w:tbl>
    <w:p w14:paraId="7B0445B9" w14:textId="77777777" w:rsidR="004F4701" w:rsidRPr="00931970" w:rsidRDefault="004F4701" w:rsidP="001B37ED">
      <w:pPr>
        <w:rPr>
          <w:rFonts w:ascii="Arial" w:hAnsi="Arial" w:cs="Arial"/>
          <w:sz w:val="22"/>
          <w:szCs w:val="22"/>
        </w:rPr>
      </w:pPr>
    </w:p>
    <w:p w14:paraId="6DF3C28A" w14:textId="77777777" w:rsidR="00F744ED" w:rsidRPr="00931970" w:rsidRDefault="00F744ED" w:rsidP="001B37ED">
      <w:pPr>
        <w:rPr>
          <w:rFonts w:ascii="Arial" w:hAnsi="Arial" w:cs="Arial"/>
          <w:sz w:val="22"/>
          <w:szCs w:val="22"/>
        </w:rPr>
      </w:pPr>
    </w:p>
    <w:p w14:paraId="3B7B1D8C" w14:textId="77777777" w:rsidR="00177281" w:rsidRPr="00931970" w:rsidRDefault="00177281" w:rsidP="00177281">
      <w:pPr>
        <w:rPr>
          <w:rFonts w:ascii="Arial" w:hAnsi="Arial" w:cs="Arial"/>
          <w:b/>
          <w:sz w:val="22"/>
          <w:szCs w:val="22"/>
        </w:rPr>
      </w:pPr>
    </w:p>
    <w:p w14:paraId="7D294F9C" w14:textId="77777777" w:rsidR="00DC6AF5" w:rsidRPr="00931970" w:rsidRDefault="00DC6AF5" w:rsidP="001B37ED">
      <w:pPr>
        <w:rPr>
          <w:rFonts w:ascii="Arial" w:hAnsi="Arial" w:cs="Arial"/>
          <w:sz w:val="22"/>
          <w:szCs w:val="22"/>
        </w:rPr>
      </w:pPr>
    </w:p>
    <w:p w14:paraId="34E00603" w14:textId="77777777" w:rsidR="00DC6AF5" w:rsidRPr="00931970" w:rsidRDefault="00DC6AF5" w:rsidP="001B37ED">
      <w:pPr>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878"/>
        <w:gridCol w:w="2702"/>
        <w:gridCol w:w="2118"/>
      </w:tblGrid>
      <w:tr w:rsidR="001B37ED" w:rsidRPr="00931970" w14:paraId="7D02306C" w14:textId="77777777" w:rsidTr="0027791C">
        <w:trPr>
          <w:trHeight w:val="283"/>
        </w:trPr>
        <w:tc>
          <w:tcPr>
            <w:tcW w:w="1908" w:type="dxa"/>
            <w:vAlign w:val="center"/>
          </w:tcPr>
          <w:p w14:paraId="11538220" w14:textId="77777777" w:rsidR="001B37ED" w:rsidRPr="00931970" w:rsidRDefault="001B37ED" w:rsidP="00900C6C">
            <w:pPr>
              <w:jc w:val="center"/>
              <w:rPr>
                <w:rFonts w:ascii="Arial" w:hAnsi="Arial" w:cs="Arial"/>
                <w:sz w:val="22"/>
                <w:szCs w:val="22"/>
              </w:rPr>
            </w:pPr>
          </w:p>
        </w:tc>
        <w:tc>
          <w:tcPr>
            <w:tcW w:w="2878" w:type="dxa"/>
            <w:vAlign w:val="center"/>
          </w:tcPr>
          <w:p w14:paraId="4BB3C1B8" w14:textId="77777777" w:rsidR="001B37ED" w:rsidRPr="00931970" w:rsidRDefault="001B37ED" w:rsidP="00900C6C">
            <w:pPr>
              <w:jc w:val="center"/>
              <w:rPr>
                <w:rFonts w:ascii="Arial" w:hAnsi="Arial" w:cs="Arial"/>
                <w:b/>
                <w:sz w:val="22"/>
                <w:szCs w:val="22"/>
              </w:rPr>
            </w:pPr>
            <w:r w:rsidRPr="00931970">
              <w:rPr>
                <w:rFonts w:ascii="Arial" w:hAnsi="Arial" w:cs="Arial"/>
                <w:b/>
                <w:sz w:val="22"/>
                <w:szCs w:val="22"/>
              </w:rPr>
              <w:t>Name and job title</w:t>
            </w:r>
          </w:p>
        </w:tc>
        <w:tc>
          <w:tcPr>
            <w:tcW w:w="2702" w:type="dxa"/>
            <w:vAlign w:val="center"/>
          </w:tcPr>
          <w:p w14:paraId="4A1B7D3F" w14:textId="77777777" w:rsidR="001B37ED" w:rsidRPr="00931970" w:rsidRDefault="001B37ED" w:rsidP="00900C6C">
            <w:pPr>
              <w:jc w:val="center"/>
              <w:rPr>
                <w:rFonts w:ascii="Arial" w:hAnsi="Arial" w:cs="Arial"/>
                <w:b/>
                <w:sz w:val="22"/>
                <w:szCs w:val="22"/>
              </w:rPr>
            </w:pPr>
            <w:r w:rsidRPr="00931970">
              <w:rPr>
                <w:rFonts w:ascii="Arial" w:hAnsi="Arial" w:cs="Arial"/>
                <w:b/>
                <w:sz w:val="22"/>
                <w:szCs w:val="22"/>
              </w:rPr>
              <w:t>Signature</w:t>
            </w:r>
            <w:r w:rsidRPr="00931970">
              <w:rPr>
                <w:rFonts w:ascii="Arial" w:hAnsi="Arial" w:cs="Arial"/>
                <w:sz w:val="22"/>
                <w:szCs w:val="22"/>
                <w:vertAlign w:val="superscript"/>
              </w:rPr>
              <w:t>*</w:t>
            </w:r>
          </w:p>
        </w:tc>
        <w:tc>
          <w:tcPr>
            <w:tcW w:w="2118" w:type="dxa"/>
            <w:vAlign w:val="center"/>
          </w:tcPr>
          <w:p w14:paraId="1BA0A5B7" w14:textId="77777777" w:rsidR="001B37ED" w:rsidRPr="00931970" w:rsidRDefault="001B37ED" w:rsidP="00900C6C">
            <w:pPr>
              <w:jc w:val="center"/>
              <w:rPr>
                <w:rFonts w:ascii="Arial" w:hAnsi="Arial" w:cs="Arial"/>
                <w:b/>
                <w:sz w:val="22"/>
                <w:szCs w:val="22"/>
              </w:rPr>
            </w:pPr>
            <w:r w:rsidRPr="00931970">
              <w:rPr>
                <w:rFonts w:ascii="Arial" w:hAnsi="Arial" w:cs="Arial"/>
                <w:b/>
                <w:sz w:val="22"/>
                <w:szCs w:val="22"/>
              </w:rPr>
              <w:t>Date</w:t>
            </w:r>
            <w:r w:rsidRPr="00931970">
              <w:rPr>
                <w:rFonts w:ascii="Arial" w:hAnsi="Arial" w:cs="Arial"/>
                <w:sz w:val="22"/>
                <w:szCs w:val="22"/>
                <w:vertAlign w:val="superscript"/>
              </w:rPr>
              <w:t>*</w:t>
            </w:r>
          </w:p>
        </w:tc>
      </w:tr>
      <w:tr w:rsidR="001B37ED" w:rsidRPr="00931970" w14:paraId="1563AFC9" w14:textId="77777777" w:rsidTr="0027791C">
        <w:trPr>
          <w:trHeight w:val="454"/>
        </w:trPr>
        <w:tc>
          <w:tcPr>
            <w:tcW w:w="1908" w:type="dxa"/>
          </w:tcPr>
          <w:p w14:paraId="5808A25C" w14:textId="77777777" w:rsidR="001B37ED" w:rsidRPr="00931970" w:rsidRDefault="00785ADA" w:rsidP="00900C6C">
            <w:pPr>
              <w:rPr>
                <w:rFonts w:ascii="Arial" w:hAnsi="Arial" w:cs="Arial"/>
                <w:b/>
                <w:sz w:val="22"/>
                <w:szCs w:val="22"/>
              </w:rPr>
            </w:pPr>
            <w:r w:rsidRPr="00931970">
              <w:rPr>
                <w:rFonts w:ascii="Arial" w:hAnsi="Arial" w:cs="Arial"/>
                <w:b/>
                <w:sz w:val="22"/>
                <w:szCs w:val="22"/>
              </w:rPr>
              <w:t>Author</w:t>
            </w:r>
          </w:p>
        </w:tc>
        <w:tc>
          <w:tcPr>
            <w:tcW w:w="2878" w:type="dxa"/>
          </w:tcPr>
          <w:p w14:paraId="5E497877" w14:textId="714658ED" w:rsidR="00245DF9" w:rsidRDefault="00315559" w:rsidP="00EF625B">
            <w:pPr>
              <w:rPr>
                <w:rFonts w:ascii="Arial" w:hAnsi="Arial" w:cs="Arial"/>
                <w:sz w:val="22"/>
                <w:szCs w:val="22"/>
              </w:rPr>
            </w:pPr>
            <w:r>
              <w:rPr>
                <w:rFonts w:ascii="Arial" w:hAnsi="Arial" w:cs="Arial"/>
                <w:sz w:val="22"/>
                <w:szCs w:val="22"/>
              </w:rPr>
              <w:t>Behzad Nadjm</w:t>
            </w:r>
            <w:r w:rsidR="000A1C63">
              <w:rPr>
                <w:rFonts w:ascii="Arial" w:hAnsi="Arial" w:cs="Arial"/>
                <w:sz w:val="22"/>
                <w:szCs w:val="22"/>
              </w:rPr>
              <w:t>,</w:t>
            </w:r>
          </w:p>
          <w:p w14:paraId="439F4D4A" w14:textId="12E6E856" w:rsidR="0027791C" w:rsidRPr="00931970" w:rsidRDefault="000A1C63" w:rsidP="00EF625B">
            <w:pPr>
              <w:rPr>
                <w:rFonts w:ascii="Arial" w:hAnsi="Arial" w:cs="Arial"/>
                <w:sz w:val="22"/>
                <w:szCs w:val="22"/>
              </w:rPr>
            </w:pPr>
            <w:r>
              <w:rPr>
                <w:rFonts w:ascii="Arial" w:hAnsi="Arial" w:cs="Arial"/>
                <w:sz w:val="22"/>
                <w:szCs w:val="22"/>
              </w:rPr>
              <w:t>Consultant Clinician</w:t>
            </w:r>
          </w:p>
        </w:tc>
        <w:tc>
          <w:tcPr>
            <w:tcW w:w="2702" w:type="dxa"/>
          </w:tcPr>
          <w:p w14:paraId="5164E47A" w14:textId="77777777" w:rsidR="001B37ED" w:rsidRPr="00931970" w:rsidRDefault="001B37ED" w:rsidP="003A49BF">
            <w:pPr>
              <w:rPr>
                <w:rFonts w:ascii="Arial" w:hAnsi="Arial" w:cs="Arial"/>
                <w:sz w:val="22"/>
                <w:szCs w:val="22"/>
              </w:rPr>
            </w:pPr>
          </w:p>
        </w:tc>
        <w:tc>
          <w:tcPr>
            <w:tcW w:w="2118" w:type="dxa"/>
          </w:tcPr>
          <w:p w14:paraId="269DF8EF" w14:textId="77777777" w:rsidR="001B37ED" w:rsidRPr="00931970" w:rsidRDefault="001B37ED" w:rsidP="003A49BF">
            <w:pPr>
              <w:rPr>
                <w:rFonts w:ascii="Arial" w:hAnsi="Arial" w:cs="Arial"/>
                <w:sz w:val="22"/>
                <w:szCs w:val="22"/>
              </w:rPr>
            </w:pPr>
          </w:p>
        </w:tc>
      </w:tr>
      <w:tr w:rsidR="001B37ED" w:rsidRPr="00931970" w14:paraId="42A003ED" w14:textId="77777777" w:rsidTr="0027791C">
        <w:trPr>
          <w:trHeight w:val="454"/>
        </w:trPr>
        <w:tc>
          <w:tcPr>
            <w:tcW w:w="1908" w:type="dxa"/>
          </w:tcPr>
          <w:p w14:paraId="2C5B6605" w14:textId="77777777" w:rsidR="001B37ED" w:rsidRPr="00931970" w:rsidRDefault="001B37ED" w:rsidP="00900C6C">
            <w:pPr>
              <w:rPr>
                <w:rFonts w:ascii="Arial" w:hAnsi="Arial" w:cs="Arial"/>
                <w:b/>
                <w:sz w:val="22"/>
                <w:szCs w:val="22"/>
              </w:rPr>
            </w:pPr>
            <w:r w:rsidRPr="00931970">
              <w:rPr>
                <w:rFonts w:ascii="Arial" w:hAnsi="Arial" w:cs="Arial"/>
                <w:b/>
                <w:sz w:val="22"/>
                <w:szCs w:val="22"/>
              </w:rPr>
              <w:t>Reviewe</w:t>
            </w:r>
            <w:r w:rsidR="00785ADA" w:rsidRPr="00931970">
              <w:rPr>
                <w:rFonts w:ascii="Arial" w:hAnsi="Arial" w:cs="Arial"/>
                <w:b/>
                <w:sz w:val="22"/>
                <w:szCs w:val="22"/>
              </w:rPr>
              <w:t>r</w:t>
            </w:r>
          </w:p>
          <w:p w14:paraId="4965A9E7" w14:textId="77777777" w:rsidR="00785ADA" w:rsidRPr="00931970" w:rsidRDefault="00785ADA" w:rsidP="00900C6C">
            <w:pPr>
              <w:rPr>
                <w:rFonts w:ascii="Arial" w:hAnsi="Arial" w:cs="Arial"/>
                <w:sz w:val="22"/>
                <w:szCs w:val="22"/>
              </w:rPr>
            </w:pPr>
            <w:r w:rsidRPr="00931970">
              <w:rPr>
                <w:rFonts w:ascii="Arial" w:hAnsi="Arial" w:cs="Arial"/>
                <w:sz w:val="22"/>
                <w:szCs w:val="22"/>
              </w:rPr>
              <w:t>(Optional)</w:t>
            </w:r>
          </w:p>
        </w:tc>
        <w:tc>
          <w:tcPr>
            <w:tcW w:w="2878" w:type="dxa"/>
          </w:tcPr>
          <w:p w14:paraId="5C33E5D2" w14:textId="3841ABD7" w:rsidR="00EF625B" w:rsidRPr="00931970" w:rsidRDefault="000A1C63" w:rsidP="00EF625B">
            <w:pPr>
              <w:rPr>
                <w:rFonts w:ascii="Arial" w:hAnsi="Arial" w:cs="Arial"/>
                <w:sz w:val="22"/>
                <w:szCs w:val="22"/>
              </w:rPr>
            </w:pPr>
            <w:r>
              <w:rPr>
                <w:rFonts w:ascii="Arial" w:hAnsi="Arial" w:cs="Arial"/>
                <w:sz w:val="22"/>
                <w:szCs w:val="22"/>
              </w:rPr>
              <w:t>Karen Forrest, Head of Clinical Services</w:t>
            </w:r>
          </w:p>
        </w:tc>
        <w:tc>
          <w:tcPr>
            <w:tcW w:w="2702" w:type="dxa"/>
          </w:tcPr>
          <w:p w14:paraId="4E04A080" w14:textId="77777777" w:rsidR="001B37ED" w:rsidRPr="00931970" w:rsidRDefault="001B37ED" w:rsidP="003A49BF">
            <w:pPr>
              <w:rPr>
                <w:rFonts w:ascii="Arial" w:hAnsi="Arial" w:cs="Arial"/>
                <w:sz w:val="22"/>
                <w:szCs w:val="22"/>
              </w:rPr>
            </w:pPr>
          </w:p>
        </w:tc>
        <w:tc>
          <w:tcPr>
            <w:tcW w:w="2118" w:type="dxa"/>
          </w:tcPr>
          <w:p w14:paraId="228E27F7" w14:textId="77777777" w:rsidR="001B37ED" w:rsidRPr="00931970" w:rsidRDefault="001B37ED" w:rsidP="003A49BF">
            <w:pPr>
              <w:rPr>
                <w:rFonts w:ascii="Arial" w:hAnsi="Arial" w:cs="Arial"/>
                <w:sz w:val="22"/>
                <w:szCs w:val="22"/>
              </w:rPr>
            </w:pPr>
          </w:p>
        </w:tc>
      </w:tr>
      <w:tr w:rsidR="001B37ED" w:rsidRPr="00931970" w14:paraId="313DF4EE" w14:textId="77777777" w:rsidTr="0027791C">
        <w:trPr>
          <w:trHeight w:val="454"/>
        </w:trPr>
        <w:tc>
          <w:tcPr>
            <w:tcW w:w="1908" w:type="dxa"/>
          </w:tcPr>
          <w:p w14:paraId="0FC362BB" w14:textId="77777777" w:rsidR="001B37ED" w:rsidRPr="00931970" w:rsidRDefault="002F03B6" w:rsidP="00900C6C">
            <w:pPr>
              <w:rPr>
                <w:rFonts w:ascii="Arial" w:hAnsi="Arial" w:cs="Arial"/>
                <w:b/>
                <w:sz w:val="22"/>
                <w:szCs w:val="22"/>
              </w:rPr>
            </w:pPr>
            <w:r w:rsidRPr="00931970">
              <w:rPr>
                <w:rFonts w:ascii="Arial" w:hAnsi="Arial" w:cs="Arial"/>
                <w:b/>
                <w:sz w:val="22"/>
                <w:szCs w:val="22"/>
              </w:rPr>
              <w:t>Approve</w:t>
            </w:r>
            <w:r w:rsidR="00785ADA" w:rsidRPr="00931970">
              <w:rPr>
                <w:rFonts w:ascii="Arial" w:hAnsi="Arial" w:cs="Arial"/>
                <w:b/>
                <w:sz w:val="22"/>
                <w:szCs w:val="22"/>
              </w:rPr>
              <w:t>r</w:t>
            </w:r>
          </w:p>
        </w:tc>
        <w:tc>
          <w:tcPr>
            <w:tcW w:w="2878" w:type="dxa"/>
          </w:tcPr>
          <w:p w14:paraId="45DA09E1" w14:textId="3114279A" w:rsidR="0027791C" w:rsidRPr="00931970" w:rsidRDefault="000A1C63" w:rsidP="003A49BF">
            <w:pPr>
              <w:rPr>
                <w:rFonts w:ascii="Arial" w:hAnsi="Arial" w:cs="Arial"/>
                <w:sz w:val="22"/>
                <w:szCs w:val="22"/>
              </w:rPr>
            </w:pPr>
            <w:r>
              <w:rPr>
                <w:rFonts w:ascii="Arial" w:hAnsi="Arial" w:cs="Arial"/>
                <w:sz w:val="22"/>
                <w:szCs w:val="22"/>
              </w:rPr>
              <w:t>Kalifa Bojang</w:t>
            </w:r>
            <w:r w:rsidR="00E93B9C">
              <w:rPr>
                <w:rFonts w:ascii="Arial" w:hAnsi="Arial" w:cs="Arial"/>
                <w:sz w:val="22"/>
                <w:szCs w:val="22"/>
              </w:rPr>
              <w:t>, Senior Research Clinician</w:t>
            </w:r>
          </w:p>
        </w:tc>
        <w:tc>
          <w:tcPr>
            <w:tcW w:w="2702" w:type="dxa"/>
          </w:tcPr>
          <w:p w14:paraId="58B9E304" w14:textId="77777777" w:rsidR="001B37ED" w:rsidRPr="00931970" w:rsidRDefault="001B37ED" w:rsidP="003A49BF">
            <w:pPr>
              <w:rPr>
                <w:rFonts w:ascii="Arial" w:hAnsi="Arial" w:cs="Arial"/>
                <w:sz w:val="22"/>
                <w:szCs w:val="22"/>
              </w:rPr>
            </w:pPr>
          </w:p>
        </w:tc>
        <w:tc>
          <w:tcPr>
            <w:tcW w:w="2118" w:type="dxa"/>
          </w:tcPr>
          <w:p w14:paraId="6E46E7F8" w14:textId="77777777" w:rsidR="001B37ED" w:rsidRPr="00931970" w:rsidRDefault="001B37ED" w:rsidP="003A49BF">
            <w:pPr>
              <w:rPr>
                <w:rFonts w:ascii="Arial" w:hAnsi="Arial" w:cs="Arial"/>
                <w:sz w:val="22"/>
                <w:szCs w:val="22"/>
              </w:rPr>
            </w:pPr>
          </w:p>
        </w:tc>
      </w:tr>
    </w:tbl>
    <w:p w14:paraId="30EA0E3A" w14:textId="77777777" w:rsidR="001B37ED" w:rsidRPr="00931970" w:rsidRDefault="001B37ED" w:rsidP="001B37ED">
      <w:pPr>
        <w:rPr>
          <w:rFonts w:ascii="Arial" w:hAnsi="Arial" w:cs="Arial"/>
          <w:sz w:val="22"/>
          <w:szCs w:val="22"/>
        </w:rPr>
      </w:pPr>
      <w:r w:rsidRPr="00931970">
        <w:rPr>
          <w:rFonts w:ascii="Arial" w:hAnsi="Arial" w:cs="Arial"/>
          <w:sz w:val="22"/>
          <w:szCs w:val="22"/>
          <w:vertAlign w:val="superscript"/>
        </w:rPr>
        <w:t>*</w:t>
      </w:r>
      <w:r w:rsidRPr="00931970">
        <w:rPr>
          <w:rFonts w:ascii="Arial" w:hAnsi="Arial" w:cs="Arial"/>
          <w:sz w:val="22"/>
          <w:szCs w:val="22"/>
        </w:rPr>
        <w:t xml:space="preserve"> to be hand-written to indicate approval</w:t>
      </w:r>
    </w:p>
    <w:p w14:paraId="1E3090A7" w14:textId="77777777" w:rsidR="00DC6AF5" w:rsidRPr="00931970" w:rsidRDefault="00DC6AF5" w:rsidP="001B37ED">
      <w:pPr>
        <w:rPr>
          <w:rFonts w:ascii="Arial" w:hAnsi="Arial" w:cs="Arial"/>
          <w:sz w:val="22"/>
          <w:szCs w:val="22"/>
        </w:rPr>
      </w:pPr>
    </w:p>
    <w:p w14:paraId="482A1861" w14:textId="77777777" w:rsidR="00DC6AF5" w:rsidRPr="00931970" w:rsidRDefault="00DC6AF5" w:rsidP="001B37ED">
      <w:pPr>
        <w:rPr>
          <w:rFonts w:ascii="Arial" w:hAnsi="Arial" w:cs="Arial"/>
          <w:sz w:val="22"/>
          <w:szCs w:val="22"/>
        </w:rPr>
      </w:pPr>
    </w:p>
    <w:p w14:paraId="11F6268B" w14:textId="77777777" w:rsidR="00DC6AF5" w:rsidRPr="00931970" w:rsidRDefault="00DC6AF5" w:rsidP="001B37ED">
      <w:pPr>
        <w:rPr>
          <w:rFonts w:ascii="Arial" w:hAnsi="Arial" w:cs="Arial"/>
          <w:sz w:val="22"/>
          <w:szCs w:val="22"/>
        </w:rPr>
      </w:pPr>
    </w:p>
    <w:p w14:paraId="2B316C27" w14:textId="77777777" w:rsidR="00DC6AF5" w:rsidRPr="00931970" w:rsidRDefault="00DC6AF5" w:rsidP="001B37ED">
      <w:pPr>
        <w:rPr>
          <w:rFonts w:ascii="Arial" w:hAnsi="Arial" w:cs="Arial"/>
          <w:sz w:val="22"/>
          <w:szCs w:val="22"/>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948"/>
      </w:tblGrid>
      <w:tr w:rsidR="001B37ED" w:rsidRPr="00931970" w14:paraId="11C62D7C" w14:textId="77777777" w:rsidTr="00823D28">
        <w:trPr>
          <w:trHeight w:val="283"/>
        </w:trPr>
        <w:tc>
          <w:tcPr>
            <w:tcW w:w="2660" w:type="dxa"/>
            <w:vAlign w:val="center"/>
          </w:tcPr>
          <w:p w14:paraId="220EDCDA" w14:textId="77777777" w:rsidR="001B37ED" w:rsidRPr="00931970" w:rsidRDefault="001B37ED" w:rsidP="00900C6C">
            <w:pPr>
              <w:jc w:val="center"/>
              <w:rPr>
                <w:rFonts w:ascii="Arial" w:hAnsi="Arial" w:cs="Arial"/>
                <w:b/>
                <w:sz w:val="22"/>
                <w:szCs w:val="22"/>
              </w:rPr>
            </w:pPr>
            <w:r w:rsidRPr="00931970">
              <w:rPr>
                <w:rFonts w:ascii="Arial" w:hAnsi="Arial" w:cs="Arial"/>
                <w:b/>
                <w:sz w:val="22"/>
                <w:szCs w:val="22"/>
              </w:rPr>
              <w:t>Document</w:t>
            </w:r>
          </w:p>
        </w:tc>
        <w:tc>
          <w:tcPr>
            <w:tcW w:w="6948" w:type="dxa"/>
            <w:vAlign w:val="center"/>
          </w:tcPr>
          <w:p w14:paraId="2F3B5204" w14:textId="77777777" w:rsidR="001B37ED" w:rsidRPr="00931970" w:rsidRDefault="001B37ED" w:rsidP="00900C6C">
            <w:pPr>
              <w:jc w:val="center"/>
              <w:rPr>
                <w:rFonts w:ascii="Arial" w:hAnsi="Arial" w:cs="Arial"/>
                <w:b/>
                <w:sz w:val="22"/>
                <w:szCs w:val="22"/>
              </w:rPr>
            </w:pPr>
            <w:r w:rsidRPr="00931970">
              <w:rPr>
                <w:rFonts w:ascii="Arial" w:hAnsi="Arial" w:cs="Arial"/>
                <w:b/>
                <w:sz w:val="22"/>
                <w:szCs w:val="22"/>
              </w:rPr>
              <w:t>Specific location</w:t>
            </w:r>
          </w:p>
        </w:tc>
      </w:tr>
      <w:tr w:rsidR="001B37ED" w:rsidRPr="00931970" w14:paraId="5FD9EB6E" w14:textId="77777777" w:rsidTr="00823D28">
        <w:trPr>
          <w:trHeight w:val="454"/>
        </w:trPr>
        <w:tc>
          <w:tcPr>
            <w:tcW w:w="2660" w:type="dxa"/>
          </w:tcPr>
          <w:p w14:paraId="7ACBB334" w14:textId="77777777" w:rsidR="001B37ED" w:rsidRPr="00931970" w:rsidRDefault="001B37ED" w:rsidP="003A49BF">
            <w:pPr>
              <w:rPr>
                <w:rFonts w:ascii="Arial" w:hAnsi="Arial" w:cs="Arial"/>
                <w:sz w:val="22"/>
                <w:szCs w:val="22"/>
              </w:rPr>
            </w:pPr>
            <w:r w:rsidRPr="00931970">
              <w:rPr>
                <w:rFonts w:ascii="Arial" w:hAnsi="Arial" w:cs="Arial"/>
                <w:sz w:val="22"/>
                <w:szCs w:val="22"/>
              </w:rPr>
              <w:t xml:space="preserve">Master </w:t>
            </w:r>
          </w:p>
        </w:tc>
        <w:tc>
          <w:tcPr>
            <w:tcW w:w="6948" w:type="dxa"/>
          </w:tcPr>
          <w:p w14:paraId="73A6C4D4" w14:textId="77777777" w:rsidR="001B37ED" w:rsidRPr="00931970" w:rsidRDefault="00245DF9" w:rsidP="00900C6C">
            <w:pPr>
              <w:rPr>
                <w:rFonts w:ascii="Arial" w:hAnsi="Arial" w:cs="Arial"/>
                <w:sz w:val="22"/>
                <w:szCs w:val="22"/>
              </w:rPr>
            </w:pPr>
            <w:r w:rsidRPr="00931970">
              <w:rPr>
                <w:rFonts w:ascii="Arial" w:hAnsi="Arial" w:cs="Arial"/>
                <w:sz w:val="22"/>
                <w:szCs w:val="22"/>
              </w:rPr>
              <w:t>Quality department</w:t>
            </w:r>
          </w:p>
        </w:tc>
      </w:tr>
      <w:tr w:rsidR="001B37ED" w:rsidRPr="00931970" w14:paraId="18B79E47" w14:textId="77777777" w:rsidTr="00823D28">
        <w:trPr>
          <w:trHeight w:val="454"/>
        </w:trPr>
        <w:tc>
          <w:tcPr>
            <w:tcW w:w="2660" w:type="dxa"/>
          </w:tcPr>
          <w:p w14:paraId="4629C2E3" w14:textId="77777777" w:rsidR="001B37ED" w:rsidRPr="00931970" w:rsidRDefault="001B37ED" w:rsidP="003A49BF">
            <w:pPr>
              <w:rPr>
                <w:rFonts w:ascii="Arial" w:hAnsi="Arial" w:cs="Arial"/>
                <w:sz w:val="22"/>
                <w:szCs w:val="22"/>
              </w:rPr>
            </w:pPr>
            <w:r w:rsidRPr="00931970">
              <w:rPr>
                <w:rFonts w:ascii="Arial" w:hAnsi="Arial" w:cs="Arial"/>
                <w:sz w:val="22"/>
                <w:szCs w:val="22"/>
              </w:rPr>
              <w:t xml:space="preserve">Electronic </w:t>
            </w:r>
          </w:p>
        </w:tc>
        <w:tc>
          <w:tcPr>
            <w:tcW w:w="6948" w:type="dxa"/>
          </w:tcPr>
          <w:p w14:paraId="4B2655D5" w14:textId="77777777" w:rsidR="001B37ED" w:rsidRPr="00931970" w:rsidRDefault="00245DF9" w:rsidP="00900C6C">
            <w:pPr>
              <w:rPr>
                <w:rFonts w:ascii="Arial" w:hAnsi="Arial" w:cs="Arial"/>
                <w:sz w:val="22"/>
                <w:szCs w:val="22"/>
              </w:rPr>
            </w:pPr>
            <w:r w:rsidRPr="00931970">
              <w:rPr>
                <w:rFonts w:ascii="Arial" w:hAnsi="Arial" w:cs="Arial"/>
                <w:sz w:val="22"/>
                <w:szCs w:val="22"/>
              </w:rPr>
              <w:t xml:space="preserve">Intranet </w:t>
            </w:r>
          </w:p>
        </w:tc>
      </w:tr>
      <w:tr w:rsidR="00F24877" w:rsidRPr="00931970" w14:paraId="465D8E6F" w14:textId="77777777" w:rsidTr="00823D28">
        <w:trPr>
          <w:trHeight w:val="283"/>
        </w:trPr>
        <w:tc>
          <w:tcPr>
            <w:tcW w:w="9608" w:type="dxa"/>
            <w:gridSpan w:val="2"/>
            <w:vAlign w:val="center"/>
          </w:tcPr>
          <w:p w14:paraId="573FD1B9" w14:textId="77777777" w:rsidR="00F24877" w:rsidRPr="00931970" w:rsidRDefault="00F24877" w:rsidP="00900C6C">
            <w:pPr>
              <w:jc w:val="center"/>
              <w:rPr>
                <w:rFonts w:ascii="Arial" w:hAnsi="Arial" w:cs="Arial"/>
                <w:sz w:val="22"/>
                <w:szCs w:val="22"/>
              </w:rPr>
            </w:pPr>
            <w:r w:rsidRPr="00931970">
              <w:rPr>
                <w:rFonts w:ascii="Arial" w:hAnsi="Arial" w:cs="Arial"/>
                <w:i/>
                <w:sz w:val="22"/>
                <w:szCs w:val="22"/>
              </w:rPr>
              <w:t>Confidential, unauthorised copying prohibited</w:t>
            </w:r>
          </w:p>
        </w:tc>
      </w:tr>
    </w:tbl>
    <w:p w14:paraId="168A5D4E" w14:textId="77777777" w:rsidR="001B37ED" w:rsidRPr="00066878" w:rsidRDefault="001B37ED" w:rsidP="00066878">
      <w:pPr>
        <w:pStyle w:val="Heading1"/>
        <w:spacing w:line="360" w:lineRule="auto"/>
        <w:rPr>
          <w:rFonts w:ascii="Arial" w:hAnsi="Arial" w:cs="Arial"/>
          <w:szCs w:val="22"/>
        </w:rPr>
      </w:pPr>
      <w:r w:rsidRPr="00066878">
        <w:rPr>
          <w:rFonts w:ascii="Arial" w:hAnsi="Arial" w:cs="Arial"/>
          <w:szCs w:val="22"/>
        </w:rPr>
        <w:lastRenderedPageBreak/>
        <w:t>Purpose</w:t>
      </w:r>
    </w:p>
    <w:p w14:paraId="552A42C4" w14:textId="603600D9" w:rsidR="006C1F66" w:rsidRPr="00066878" w:rsidRDefault="0027791C" w:rsidP="00066878">
      <w:pPr>
        <w:pStyle w:val="ColorfulList-Accent11"/>
        <w:numPr>
          <w:ilvl w:val="1"/>
          <w:numId w:val="15"/>
        </w:numPr>
        <w:spacing w:line="360" w:lineRule="auto"/>
        <w:rPr>
          <w:rFonts w:ascii="Arial" w:hAnsi="Arial" w:cs="Arial"/>
          <w:sz w:val="22"/>
          <w:szCs w:val="22"/>
        </w:rPr>
      </w:pPr>
      <w:r w:rsidRPr="00066878">
        <w:rPr>
          <w:rFonts w:ascii="Arial" w:hAnsi="Arial" w:cs="Arial"/>
          <w:sz w:val="22"/>
          <w:szCs w:val="22"/>
        </w:rPr>
        <w:t>This procedure describes the collection of blood samples from patient</w:t>
      </w:r>
      <w:r w:rsidR="00315559">
        <w:rPr>
          <w:rFonts w:ascii="Arial" w:hAnsi="Arial" w:cs="Arial"/>
          <w:sz w:val="22"/>
          <w:szCs w:val="22"/>
        </w:rPr>
        <w:t>s with, or sus</w:t>
      </w:r>
      <w:r w:rsidR="00C6056F">
        <w:rPr>
          <w:rFonts w:ascii="Arial" w:hAnsi="Arial" w:cs="Arial"/>
          <w:sz w:val="22"/>
          <w:szCs w:val="22"/>
        </w:rPr>
        <w:t>pected of</w:t>
      </w:r>
      <w:r w:rsidR="00BA0C88">
        <w:rPr>
          <w:rFonts w:ascii="Arial" w:hAnsi="Arial" w:cs="Arial"/>
          <w:sz w:val="22"/>
          <w:szCs w:val="22"/>
        </w:rPr>
        <w:t>,</w:t>
      </w:r>
      <w:r w:rsidR="00C6056F">
        <w:rPr>
          <w:rFonts w:ascii="Arial" w:hAnsi="Arial" w:cs="Arial"/>
          <w:sz w:val="22"/>
          <w:szCs w:val="22"/>
        </w:rPr>
        <w:t xml:space="preserve"> having </w:t>
      </w:r>
      <w:r w:rsidR="00315559">
        <w:rPr>
          <w:rFonts w:ascii="Arial" w:hAnsi="Arial" w:cs="Arial"/>
          <w:sz w:val="22"/>
          <w:szCs w:val="22"/>
        </w:rPr>
        <w:t>a</w:t>
      </w:r>
      <w:r w:rsidR="00C6056F">
        <w:rPr>
          <w:rFonts w:ascii="Arial" w:hAnsi="Arial" w:cs="Arial"/>
          <w:sz w:val="22"/>
          <w:szCs w:val="22"/>
        </w:rPr>
        <w:t>n</w:t>
      </w:r>
      <w:r w:rsidR="00315559">
        <w:rPr>
          <w:rFonts w:ascii="Arial" w:hAnsi="Arial" w:cs="Arial"/>
          <w:sz w:val="22"/>
          <w:szCs w:val="22"/>
        </w:rPr>
        <w:t xml:space="preserve"> </w:t>
      </w:r>
      <w:r w:rsidR="00C6056F">
        <w:rPr>
          <w:rFonts w:ascii="Arial" w:hAnsi="Arial" w:cs="Arial"/>
          <w:sz w:val="22"/>
          <w:szCs w:val="22"/>
        </w:rPr>
        <w:t xml:space="preserve">Airborne </w:t>
      </w:r>
      <w:r w:rsidR="00315559">
        <w:rPr>
          <w:rFonts w:ascii="Arial" w:hAnsi="Arial" w:cs="Arial"/>
          <w:sz w:val="22"/>
          <w:szCs w:val="22"/>
        </w:rPr>
        <w:t xml:space="preserve">High Consequence </w:t>
      </w:r>
      <w:r w:rsidR="00C6056F">
        <w:rPr>
          <w:rFonts w:ascii="Arial" w:hAnsi="Arial" w:cs="Arial"/>
          <w:sz w:val="22"/>
          <w:szCs w:val="22"/>
        </w:rPr>
        <w:t>Infectious Disease (AHCID)</w:t>
      </w:r>
      <w:r w:rsidR="00315559">
        <w:rPr>
          <w:rFonts w:ascii="Arial" w:hAnsi="Arial" w:cs="Arial"/>
          <w:sz w:val="22"/>
          <w:szCs w:val="22"/>
        </w:rPr>
        <w:t xml:space="preserve"> </w:t>
      </w:r>
      <w:r w:rsidRPr="00066878">
        <w:rPr>
          <w:rFonts w:ascii="Arial" w:hAnsi="Arial" w:cs="Arial"/>
          <w:sz w:val="22"/>
          <w:szCs w:val="22"/>
        </w:rPr>
        <w:t>and transportation of blood samples to the laboratory.</w:t>
      </w:r>
      <w:r w:rsidRPr="00066878">
        <w:rPr>
          <w:rFonts w:ascii="Arial" w:hAnsi="Arial" w:cs="Arial"/>
          <w:i/>
          <w:sz w:val="22"/>
          <w:szCs w:val="22"/>
        </w:rPr>
        <w:t xml:space="preserve"> </w:t>
      </w:r>
      <w:r w:rsidRPr="00066878">
        <w:rPr>
          <w:rFonts w:ascii="Arial" w:hAnsi="Arial" w:cs="Arial"/>
          <w:sz w:val="22"/>
          <w:szCs w:val="22"/>
        </w:rPr>
        <w:t xml:space="preserve"> </w:t>
      </w:r>
    </w:p>
    <w:p w14:paraId="51503357" w14:textId="77777777" w:rsidR="001B37ED" w:rsidRPr="00066878" w:rsidRDefault="001B37ED" w:rsidP="00066878">
      <w:pPr>
        <w:pStyle w:val="Heading1"/>
        <w:spacing w:line="360" w:lineRule="auto"/>
        <w:ind w:left="0" w:firstLine="0"/>
        <w:rPr>
          <w:rFonts w:ascii="Arial" w:hAnsi="Arial" w:cs="Arial"/>
          <w:szCs w:val="22"/>
        </w:rPr>
      </w:pPr>
      <w:r w:rsidRPr="00066878">
        <w:rPr>
          <w:rFonts w:ascii="Arial" w:hAnsi="Arial" w:cs="Arial"/>
          <w:szCs w:val="22"/>
        </w:rPr>
        <w:t>Scope</w:t>
      </w:r>
    </w:p>
    <w:p w14:paraId="0CCE7E27" w14:textId="77777777" w:rsidR="0027791C" w:rsidRPr="00066878" w:rsidRDefault="00612815" w:rsidP="00066878">
      <w:pPr>
        <w:spacing w:line="360" w:lineRule="auto"/>
        <w:ind w:left="709" w:hanging="709"/>
        <w:rPr>
          <w:rFonts w:ascii="Arial" w:hAnsi="Arial" w:cs="Arial"/>
          <w:sz w:val="22"/>
          <w:szCs w:val="22"/>
        </w:rPr>
      </w:pPr>
      <w:r w:rsidRPr="00066878">
        <w:rPr>
          <w:rFonts w:ascii="Arial" w:hAnsi="Arial" w:cs="Arial"/>
          <w:sz w:val="22"/>
          <w:szCs w:val="22"/>
        </w:rPr>
        <w:t>2.1</w:t>
      </w:r>
      <w:r w:rsidR="0027791C" w:rsidRPr="00066878">
        <w:rPr>
          <w:rFonts w:ascii="Arial" w:hAnsi="Arial" w:cs="Arial"/>
          <w:sz w:val="22"/>
          <w:szCs w:val="22"/>
        </w:rPr>
        <w:tab/>
        <w:t xml:space="preserve">This SOP MUST be enforced for ALL </w:t>
      </w:r>
      <w:r w:rsidR="00C6056F">
        <w:rPr>
          <w:rFonts w:ascii="Arial" w:hAnsi="Arial" w:cs="Arial"/>
          <w:sz w:val="22"/>
          <w:szCs w:val="22"/>
        </w:rPr>
        <w:t>AHCID Treatment Centre (</w:t>
      </w:r>
      <w:r w:rsidR="0027791C" w:rsidRPr="00066878">
        <w:rPr>
          <w:rFonts w:ascii="Arial" w:hAnsi="Arial" w:cs="Arial"/>
          <w:sz w:val="22"/>
          <w:szCs w:val="22"/>
        </w:rPr>
        <w:t xml:space="preserve">TC) staff handling and managing patients with or suspected of having </w:t>
      </w:r>
      <w:r w:rsidR="00C6056F">
        <w:rPr>
          <w:rFonts w:ascii="Arial" w:hAnsi="Arial" w:cs="Arial"/>
          <w:sz w:val="22"/>
          <w:szCs w:val="22"/>
        </w:rPr>
        <w:t>AHCID</w:t>
      </w:r>
      <w:r w:rsidR="0027791C" w:rsidRPr="00066878">
        <w:rPr>
          <w:rFonts w:ascii="Arial" w:hAnsi="Arial" w:cs="Arial"/>
          <w:sz w:val="22"/>
          <w:szCs w:val="22"/>
        </w:rPr>
        <w:t xml:space="preserve">. </w:t>
      </w:r>
    </w:p>
    <w:p w14:paraId="68CA6712" w14:textId="77777777" w:rsidR="001B37ED" w:rsidRPr="00066878" w:rsidRDefault="001B37ED" w:rsidP="00066878">
      <w:pPr>
        <w:pStyle w:val="Heading1"/>
        <w:spacing w:line="360" w:lineRule="auto"/>
        <w:rPr>
          <w:rFonts w:ascii="Arial" w:hAnsi="Arial" w:cs="Arial"/>
          <w:szCs w:val="22"/>
        </w:rPr>
      </w:pPr>
      <w:r w:rsidRPr="00066878">
        <w:rPr>
          <w:rFonts w:ascii="Arial" w:hAnsi="Arial" w:cs="Arial"/>
          <w:szCs w:val="22"/>
        </w:rPr>
        <w:t xml:space="preserve">Responsibilities </w:t>
      </w:r>
    </w:p>
    <w:p w14:paraId="37E113A0" w14:textId="77777777" w:rsidR="0027791C" w:rsidRPr="00066878" w:rsidRDefault="00612815" w:rsidP="00066878">
      <w:pPr>
        <w:spacing w:after="120" w:line="360" w:lineRule="auto"/>
        <w:ind w:left="720" w:hanging="720"/>
        <w:rPr>
          <w:rFonts w:ascii="Arial" w:hAnsi="Arial" w:cs="Arial"/>
          <w:sz w:val="22"/>
          <w:szCs w:val="22"/>
        </w:rPr>
      </w:pPr>
      <w:r w:rsidRPr="00066878">
        <w:rPr>
          <w:rFonts w:ascii="Arial" w:hAnsi="Arial" w:cs="Arial"/>
          <w:sz w:val="22"/>
          <w:szCs w:val="22"/>
        </w:rPr>
        <w:t>3.1</w:t>
      </w:r>
      <w:r w:rsidR="0027791C" w:rsidRPr="00066878">
        <w:rPr>
          <w:rFonts w:ascii="Arial" w:hAnsi="Arial" w:cs="Arial"/>
          <w:sz w:val="22"/>
          <w:szCs w:val="22"/>
        </w:rPr>
        <w:tab/>
        <w:t>The head of Clinical Services Department (CSD) is responsible for the oversight and running of the clinical se</w:t>
      </w:r>
      <w:r w:rsidR="00C6056F">
        <w:rPr>
          <w:rFonts w:ascii="Arial" w:hAnsi="Arial" w:cs="Arial"/>
          <w:sz w:val="22"/>
          <w:szCs w:val="22"/>
        </w:rPr>
        <w:t xml:space="preserve">rvices department in which the </w:t>
      </w:r>
      <w:r w:rsidR="0027791C" w:rsidRPr="00066878">
        <w:rPr>
          <w:rFonts w:ascii="Arial" w:hAnsi="Arial" w:cs="Arial"/>
          <w:sz w:val="22"/>
          <w:szCs w:val="22"/>
        </w:rPr>
        <w:t>TC is sited.</w:t>
      </w:r>
    </w:p>
    <w:p w14:paraId="50BAC527" w14:textId="77777777" w:rsidR="0027791C" w:rsidRPr="00066878" w:rsidRDefault="0027791C" w:rsidP="00066878">
      <w:pPr>
        <w:spacing w:after="120" w:line="360" w:lineRule="auto"/>
        <w:ind w:left="720" w:hanging="720"/>
        <w:rPr>
          <w:rFonts w:ascii="Arial" w:hAnsi="Arial" w:cs="Arial"/>
          <w:sz w:val="22"/>
          <w:szCs w:val="22"/>
        </w:rPr>
      </w:pPr>
      <w:r w:rsidRPr="00066878">
        <w:rPr>
          <w:rFonts w:ascii="Arial" w:hAnsi="Arial" w:cs="Arial"/>
          <w:sz w:val="22"/>
          <w:szCs w:val="22"/>
        </w:rPr>
        <w:t>3.2</w:t>
      </w:r>
      <w:r w:rsidRPr="00066878">
        <w:rPr>
          <w:rFonts w:ascii="Arial" w:hAnsi="Arial" w:cs="Arial"/>
          <w:sz w:val="22"/>
          <w:szCs w:val="22"/>
        </w:rPr>
        <w:tab/>
        <w:t xml:space="preserve">The lead </w:t>
      </w:r>
      <w:r w:rsidR="00C6056F">
        <w:rPr>
          <w:rFonts w:ascii="Arial" w:hAnsi="Arial" w:cs="Arial"/>
          <w:sz w:val="22"/>
          <w:szCs w:val="22"/>
        </w:rPr>
        <w:t xml:space="preserve">AHCID </w:t>
      </w:r>
      <w:r w:rsidRPr="00066878">
        <w:rPr>
          <w:rFonts w:ascii="Arial" w:hAnsi="Arial" w:cs="Arial"/>
          <w:sz w:val="22"/>
          <w:szCs w:val="22"/>
        </w:rPr>
        <w:t>doctor is responsible for training and overseeing the adherence to this SOP</w:t>
      </w:r>
    </w:p>
    <w:p w14:paraId="282A55D1" w14:textId="77777777" w:rsidR="001B37ED" w:rsidRPr="00066878" w:rsidRDefault="00C6056F" w:rsidP="00066878">
      <w:pPr>
        <w:spacing w:after="120" w:line="360" w:lineRule="auto"/>
        <w:ind w:left="720" w:hanging="720"/>
        <w:rPr>
          <w:rFonts w:ascii="Arial" w:hAnsi="Arial" w:cs="Arial"/>
          <w:sz w:val="22"/>
          <w:szCs w:val="22"/>
        </w:rPr>
      </w:pPr>
      <w:r>
        <w:rPr>
          <w:rFonts w:ascii="Arial" w:hAnsi="Arial" w:cs="Arial"/>
          <w:sz w:val="22"/>
          <w:szCs w:val="22"/>
        </w:rPr>
        <w:t>3.3</w:t>
      </w:r>
      <w:r>
        <w:rPr>
          <w:rFonts w:ascii="Arial" w:hAnsi="Arial" w:cs="Arial"/>
          <w:sz w:val="22"/>
          <w:szCs w:val="22"/>
        </w:rPr>
        <w:tab/>
        <w:t xml:space="preserve">All </w:t>
      </w:r>
      <w:r w:rsidR="0027791C" w:rsidRPr="00066878">
        <w:rPr>
          <w:rFonts w:ascii="Arial" w:hAnsi="Arial" w:cs="Arial"/>
          <w:sz w:val="22"/>
          <w:szCs w:val="22"/>
        </w:rPr>
        <w:t xml:space="preserve">TC staff are required to observe all the applicable practices and procedures detailed in the SOP, attend training/drill sessions and report all incidents/accidents to the </w:t>
      </w:r>
      <w:r>
        <w:rPr>
          <w:rFonts w:ascii="Arial" w:hAnsi="Arial" w:cs="Arial"/>
          <w:sz w:val="22"/>
          <w:szCs w:val="22"/>
        </w:rPr>
        <w:t>AHCID</w:t>
      </w:r>
      <w:r w:rsidR="0027791C" w:rsidRPr="00066878">
        <w:rPr>
          <w:rFonts w:ascii="Arial" w:hAnsi="Arial" w:cs="Arial"/>
          <w:sz w:val="22"/>
          <w:szCs w:val="22"/>
        </w:rPr>
        <w:t xml:space="preserve"> lead doctor.</w:t>
      </w:r>
    </w:p>
    <w:p w14:paraId="7B2AF4EF" w14:textId="77777777" w:rsidR="001B37ED" w:rsidRPr="00066878" w:rsidRDefault="001B37ED" w:rsidP="00066878">
      <w:pPr>
        <w:pStyle w:val="Heading1"/>
        <w:spacing w:line="360" w:lineRule="auto"/>
        <w:rPr>
          <w:rFonts w:ascii="Arial" w:hAnsi="Arial" w:cs="Arial"/>
          <w:szCs w:val="22"/>
        </w:rPr>
      </w:pPr>
      <w:r w:rsidRPr="00066878">
        <w:rPr>
          <w:rFonts w:ascii="Arial" w:hAnsi="Arial" w:cs="Arial"/>
          <w:szCs w:val="22"/>
        </w:rPr>
        <w:t>Procedure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6263"/>
        <w:gridCol w:w="1977"/>
      </w:tblGrid>
      <w:tr w:rsidR="0027791C" w:rsidRPr="00066878" w14:paraId="1F510F60" w14:textId="77777777" w:rsidTr="00B12DEF">
        <w:tc>
          <w:tcPr>
            <w:tcW w:w="1048" w:type="dxa"/>
            <w:vAlign w:val="center"/>
          </w:tcPr>
          <w:p w14:paraId="3A037600" w14:textId="77777777" w:rsidR="0027791C" w:rsidRPr="00066878" w:rsidRDefault="0027791C" w:rsidP="00066878">
            <w:pPr>
              <w:spacing w:line="360" w:lineRule="auto"/>
              <w:jc w:val="center"/>
              <w:rPr>
                <w:rFonts w:ascii="Arial" w:hAnsi="Arial" w:cs="Arial"/>
                <w:b/>
                <w:bCs/>
                <w:sz w:val="22"/>
                <w:szCs w:val="22"/>
              </w:rPr>
            </w:pPr>
            <w:r w:rsidRPr="00066878">
              <w:rPr>
                <w:rFonts w:ascii="Arial" w:hAnsi="Arial" w:cs="Arial"/>
                <w:b/>
                <w:bCs/>
                <w:sz w:val="22"/>
                <w:szCs w:val="22"/>
              </w:rPr>
              <w:t>Section</w:t>
            </w:r>
          </w:p>
        </w:tc>
        <w:tc>
          <w:tcPr>
            <w:tcW w:w="6263" w:type="dxa"/>
            <w:vAlign w:val="center"/>
          </w:tcPr>
          <w:p w14:paraId="31D2BD89" w14:textId="77777777" w:rsidR="0027791C" w:rsidRPr="00066878" w:rsidRDefault="0027791C" w:rsidP="00066878">
            <w:pPr>
              <w:spacing w:line="360" w:lineRule="auto"/>
              <w:jc w:val="center"/>
              <w:rPr>
                <w:rFonts w:ascii="Arial" w:hAnsi="Arial" w:cs="Arial"/>
                <w:b/>
                <w:bCs/>
                <w:sz w:val="22"/>
                <w:szCs w:val="22"/>
              </w:rPr>
            </w:pPr>
            <w:r w:rsidRPr="00066878">
              <w:rPr>
                <w:rFonts w:ascii="Arial" w:hAnsi="Arial" w:cs="Arial"/>
                <w:b/>
                <w:bCs/>
                <w:sz w:val="22"/>
                <w:szCs w:val="22"/>
              </w:rPr>
              <w:t>Description</w:t>
            </w:r>
          </w:p>
        </w:tc>
        <w:tc>
          <w:tcPr>
            <w:tcW w:w="1977" w:type="dxa"/>
            <w:vAlign w:val="center"/>
          </w:tcPr>
          <w:p w14:paraId="7CBDFAF2" w14:textId="77777777" w:rsidR="0027791C" w:rsidRPr="00066878" w:rsidRDefault="0027791C" w:rsidP="00066878">
            <w:pPr>
              <w:spacing w:line="360" w:lineRule="auto"/>
              <w:jc w:val="center"/>
              <w:rPr>
                <w:rFonts w:ascii="Arial" w:hAnsi="Arial" w:cs="Arial"/>
                <w:b/>
                <w:bCs/>
                <w:sz w:val="22"/>
                <w:szCs w:val="22"/>
              </w:rPr>
            </w:pPr>
            <w:r w:rsidRPr="00066878">
              <w:rPr>
                <w:rFonts w:ascii="Arial" w:hAnsi="Arial" w:cs="Arial"/>
                <w:b/>
                <w:bCs/>
                <w:sz w:val="22"/>
                <w:szCs w:val="22"/>
              </w:rPr>
              <w:t>Person(</w:t>
            </w:r>
            <w:proofErr w:type="gramStart"/>
            <w:r w:rsidRPr="00066878">
              <w:rPr>
                <w:rFonts w:ascii="Arial" w:hAnsi="Arial" w:cs="Arial"/>
                <w:b/>
                <w:bCs/>
                <w:sz w:val="22"/>
                <w:szCs w:val="22"/>
              </w:rPr>
              <w:t>s)  Responsible</w:t>
            </w:r>
            <w:proofErr w:type="gramEnd"/>
          </w:p>
        </w:tc>
      </w:tr>
      <w:tr w:rsidR="0027791C" w:rsidRPr="00066878" w14:paraId="22EE082F" w14:textId="77777777" w:rsidTr="00B12DEF">
        <w:tc>
          <w:tcPr>
            <w:tcW w:w="1048" w:type="dxa"/>
            <w:vAlign w:val="center"/>
          </w:tcPr>
          <w:p w14:paraId="03C79A4A" w14:textId="77777777" w:rsidR="0027791C" w:rsidRPr="00066878" w:rsidRDefault="0027791C" w:rsidP="00066878">
            <w:pPr>
              <w:spacing w:line="360" w:lineRule="auto"/>
              <w:rPr>
                <w:rFonts w:ascii="Arial" w:hAnsi="Arial" w:cs="Arial"/>
                <w:b/>
                <w:bCs/>
                <w:sz w:val="22"/>
                <w:szCs w:val="22"/>
              </w:rPr>
            </w:pPr>
            <w:r w:rsidRPr="00066878">
              <w:rPr>
                <w:rFonts w:ascii="Arial" w:hAnsi="Arial" w:cs="Arial"/>
                <w:bCs/>
                <w:sz w:val="22"/>
                <w:szCs w:val="22"/>
              </w:rPr>
              <w:t>4.1.1</w:t>
            </w:r>
          </w:p>
        </w:tc>
        <w:tc>
          <w:tcPr>
            <w:tcW w:w="6263" w:type="dxa"/>
            <w:vAlign w:val="center"/>
          </w:tcPr>
          <w:p w14:paraId="1B76B624" w14:textId="34923354" w:rsidR="0027791C" w:rsidRPr="00066878" w:rsidRDefault="0027791C" w:rsidP="006F1FF6">
            <w:pPr>
              <w:spacing w:after="120" w:line="360" w:lineRule="auto"/>
              <w:jc w:val="both"/>
              <w:rPr>
                <w:rFonts w:ascii="Arial" w:hAnsi="Arial" w:cs="Arial"/>
                <w:sz w:val="22"/>
                <w:szCs w:val="22"/>
                <w:lang w:bidi="th-TH"/>
              </w:rPr>
            </w:pPr>
            <w:r w:rsidRPr="006F2500">
              <w:rPr>
                <w:rFonts w:ascii="Arial" w:hAnsi="Arial" w:cs="Arial"/>
                <w:bCs/>
                <w:sz w:val="22"/>
                <w:szCs w:val="22"/>
              </w:rPr>
              <w:t xml:space="preserve">Call </w:t>
            </w:r>
            <w:r w:rsidR="004D2526" w:rsidRPr="006F2500">
              <w:rPr>
                <w:rFonts w:ascii="Arial" w:hAnsi="Arial" w:cs="Arial"/>
                <w:bCs/>
                <w:sz w:val="22"/>
                <w:szCs w:val="22"/>
              </w:rPr>
              <w:t>the on-call laboratory staff</w:t>
            </w:r>
            <w:r w:rsidRPr="006F2500">
              <w:rPr>
                <w:rFonts w:ascii="Arial" w:hAnsi="Arial" w:cs="Arial"/>
                <w:bCs/>
                <w:sz w:val="22"/>
                <w:szCs w:val="22"/>
              </w:rPr>
              <w:t>,</w:t>
            </w:r>
            <w:r w:rsidRPr="00066878">
              <w:rPr>
                <w:rFonts w:ascii="Arial" w:hAnsi="Arial" w:cs="Arial"/>
                <w:bCs/>
                <w:sz w:val="22"/>
                <w:szCs w:val="22"/>
              </w:rPr>
              <w:t xml:space="preserve"> 30 minutes before</w:t>
            </w:r>
            <w:r w:rsidR="00C6056F">
              <w:rPr>
                <w:rFonts w:ascii="Arial" w:hAnsi="Arial" w:cs="Arial"/>
                <w:bCs/>
                <w:sz w:val="22"/>
                <w:szCs w:val="22"/>
              </w:rPr>
              <w:t xml:space="preserve"> sample collection so that the </w:t>
            </w:r>
            <w:proofErr w:type="spellStart"/>
            <w:r w:rsidR="006F1FF6">
              <w:rPr>
                <w:rFonts w:ascii="Arial" w:hAnsi="Arial" w:cs="Arial"/>
                <w:bCs/>
                <w:sz w:val="22"/>
                <w:szCs w:val="22"/>
              </w:rPr>
              <w:t>clincial</w:t>
            </w:r>
            <w:proofErr w:type="spellEnd"/>
            <w:r w:rsidR="006F1FF6">
              <w:rPr>
                <w:rFonts w:ascii="Arial" w:hAnsi="Arial" w:cs="Arial"/>
                <w:bCs/>
                <w:sz w:val="22"/>
                <w:szCs w:val="22"/>
              </w:rPr>
              <w:t xml:space="preserve"> lab</w:t>
            </w:r>
            <w:r w:rsidRPr="00066878">
              <w:rPr>
                <w:rFonts w:ascii="Arial" w:hAnsi="Arial" w:cs="Arial"/>
                <w:bCs/>
                <w:sz w:val="22"/>
                <w:szCs w:val="22"/>
              </w:rPr>
              <w:t xml:space="preserve"> can be prepared for sample reception.</w:t>
            </w:r>
          </w:p>
        </w:tc>
        <w:tc>
          <w:tcPr>
            <w:tcW w:w="1977" w:type="dxa"/>
            <w:vAlign w:val="center"/>
          </w:tcPr>
          <w:p w14:paraId="343651D4" w14:textId="77777777" w:rsidR="0027791C" w:rsidRPr="00066878" w:rsidRDefault="0027791C" w:rsidP="00066878">
            <w:pPr>
              <w:spacing w:line="360" w:lineRule="auto"/>
              <w:jc w:val="center"/>
              <w:rPr>
                <w:rFonts w:ascii="Arial" w:hAnsi="Arial" w:cs="Arial"/>
                <w:sz w:val="22"/>
                <w:szCs w:val="22"/>
              </w:rPr>
            </w:pPr>
            <w:r w:rsidRPr="00066878">
              <w:rPr>
                <w:rFonts w:ascii="Arial" w:hAnsi="Arial" w:cs="Arial"/>
                <w:sz w:val="22"/>
                <w:szCs w:val="22"/>
              </w:rPr>
              <w:t>TC Staff</w:t>
            </w:r>
          </w:p>
        </w:tc>
      </w:tr>
      <w:tr w:rsidR="0027791C" w:rsidRPr="00066878" w14:paraId="748A585B" w14:textId="77777777" w:rsidTr="00B12DEF">
        <w:tc>
          <w:tcPr>
            <w:tcW w:w="1048" w:type="dxa"/>
            <w:vAlign w:val="center"/>
          </w:tcPr>
          <w:p w14:paraId="20BCC892" w14:textId="77777777" w:rsidR="0027791C" w:rsidRPr="00066878" w:rsidRDefault="0027791C" w:rsidP="00066878">
            <w:pPr>
              <w:spacing w:line="360" w:lineRule="auto"/>
              <w:rPr>
                <w:rFonts w:ascii="Arial" w:hAnsi="Arial" w:cs="Arial"/>
                <w:sz w:val="22"/>
                <w:szCs w:val="22"/>
              </w:rPr>
            </w:pPr>
            <w:r w:rsidRPr="00066878">
              <w:rPr>
                <w:rFonts w:ascii="Arial" w:hAnsi="Arial" w:cs="Arial"/>
                <w:bCs/>
                <w:sz w:val="22"/>
                <w:szCs w:val="22"/>
              </w:rPr>
              <w:t>4.1.2</w:t>
            </w:r>
          </w:p>
        </w:tc>
        <w:tc>
          <w:tcPr>
            <w:tcW w:w="6263" w:type="dxa"/>
            <w:vAlign w:val="center"/>
          </w:tcPr>
          <w:p w14:paraId="0567462F" w14:textId="77777777" w:rsidR="0027791C" w:rsidRPr="00066878" w:rsidRDefault="0027791C" w:rsidP="00066878">
            <w:pPr>
              <w:spacing w:after="120" w:line="360" w:lineRule="auto"/>
              <w:rPr>
                <w:rFonts w:ascii="Arial" w:hAnsi="Arial" w:cs="Arial"/>
                <w:b/>
                <w:sz w:val="22"/>
                <w:szCs w:val="22"/>
                <w:lang w:val="en-US"/>
              </w:rPr>
            </w:pPr>
            <w:r w:rsidRPr="00066878">
              <w:rPr>
                <w:rFonts w:ascii="Arial" w:hAnsi="Arial" w:cs="Arial"/>
                <w:b/>
                <w:sz w:val="22"/>
                <w:szCs w:val="22"/>
                <w:lang w:val="en-US"/>
              </w:rPr>
              <w:t xml:space="preserve">Assemble the following comprehensive set of </w:t>
            </w:r>
            <w:r w:rsidRPr="00066878">
              <w:rPr>
                <w:rFonts w:ascii="Arial" w:hAnsi="Arial" w:cs="Arial"/>
                <w:b/>
                <w:sz w:val="22"/>
                <w:szCs w:val="22"/>
              </w:rPr>
              <w:t>equipment needed for</w:t>
            </w:r>
            <w:r w:rsidRPr="00066878">
              <w:rPr>
                <w:rFonts w:ascii="Arial" w:hAnsi="Arial" w:cs="Arial"/>
                <w:b/>
                <w:sz w:val="22"/>
                <w:szCs w:val="22"/>
                <w:lang w:val="en-US"/>
              </w:rPr>
              <w:t xml:space="preserve"> the </w:t>
            </w:r>
            <w:proofErr w:type="spellStart"/>
            <w:r w:rsidRPr="00066878">
              <w:rPr>
                <w:rFonts w:ascii="Arial" w:hAnsi="Arial" w:cs="Arial"/>
                <w:b/>
                <w:sz w:val="22"/>
                <w:szCs w:val="22"/>
                <w:lang w:val="en-US"/>
              </w:rPr>
              <w:t>venepuncture</w:t>
            </w:r>
            <w:proofErr w:type="spellEnd"/>
            <w:r w:rsidRPr="00066878">
              <w:rPr>
                <w:rFonts w:ascii="Arial" w:hAnsi="Arial" w:cs="Arial"/>
                <w:b/>
                <w:sz w:val="22"/>
                <w:szCs w:val="22"/>
                <w:lang w:val="en-US"/>
              </w:rPr>
              <w:t xml:space="preserve"> from the store. </w:t>
            </w:r>
          </w:p>
          <w:p w14:paraId="65FC34F1" w14:textId="77777777" w:rsidR="0027791C" w:rsidRPr="00762576" w:rsidRDefault="00D336D3" w:rsidP="00B81621">
            <w:pPr>
              <w:pStyle w:val="ColorfulList-Accent11"/>
              <w:numPr>
                <w:ilvl w:val="0"/>
                <w:numId w:val="16"/>
              </w:numPr>
              <w:spacing w:line="360" w:lineRule="auto"/>
              <w:rPr>
                <w:rFonts w:ascii="Arial" w:hAnsi="Arial" w:cs="Arial"/>
                <w:sz w:val="22"/>
                <w:szCs w:val="22"/>
              </w:rPr>
            </w:pPr>
            <w:r>
              <w:rPr>
                <w:rFonts w:ascii="Arial" w:hAnsi="Arial" w:cs="Arial"/>
                <w:bCs/>
                <w:sz w:val="22"/>
                <w:szCs w:val="22"/>
              </w:rPr>
              <w:t>4</w:t>
            </w:r>
            <w:r w:rsidR="00762576">
              <w:rPr>
                <w:rFonts w:ascii="Arial" w:hAnsi="Arial" w:cs="Arial"/>
                <w:bCs/>
                <w:sz w:val="22"/>
                <w:szCs w:val="22"/>
              </w:rPr>
              <w:t xml:space="preserve"> small </w:t>
            </w:r>
            <w:r w:rsidR="0027791C" w:rsidRPr="00762576">
              <w:rPr>
                <w:rFonts w:ascii="Arial" w:hAnsi="Arial" w:cs="Arial"/>
                <w:bCs/>
                <w:sz w:val="22"/>
                <w:szCs w:val="22"/>
              </w:rPr>
              <w:t>transparent self-sealing plastic bag</w:t>
            </w:r>
            <w:r w:rsidR="00C6056F" w:rsidRPr="00762576">
              <w:rPr>
                <w:rFonts w:ascii="Arial" w:hAnsi="Arial" w:cs="Arial"/>
                <w:bCs/>
                <w:sz w:val="22"/>
                <w:szCs w:val="22"/>
              </w:rPr>
              <w:t>s</w:t>
            </w:r>
            <w:r w:rsidR="00762576">
              <w:rPr>
                <w:rFonts w:ascii="Arial" w:hAnsi="Arial" w:cs="Arial"/>
                <w:bCs/>
                <w:sz w:val="22"/>
                <w:szCs w:val="22"/>
              </w:rPr>
              <w:t xml:space="preserve">, </w:t>
            </w:r>
            <w:r w:rsidR="00F25744">
              <w:rPr>
                <w:rFonts w:ascii="Arial" w:hAnsi="Arial" w:cs="Arial"/>
                <w:bCs/>
                <w:sz w:val="22"/>
                <w:szCs w:val="22"/>
              </w:rPr>
              <w:t>3</w:t>
            </w:r>
            <w:r w:rsidR="00762576">
              <w:rPr>
                <w:rFonts w:ascii="Arial" w:hAnsi="Arial" w:cs="Arial"/>
                <w:bCs/>
                <w:sz w:val="22"/>
                <w:szCs w:val="22"/>
              </w:rPr>
              <w:t xml:space="preserve"> large transparent </w:t>
            </w:r>
            <w:proofErr w:type="spellStart"/>
            <w:proofErr w:type="gramStart"/>
            <w:r w:rsidR="00762576">
              <w:rPr>
                <w:rFonts w:ascii="Arial" w:hAnsi="Arial" w:cs="Arial"/>
                <w:bCs/>
                <w:sz w:val="22"/>
                <w:szCs w:val="22"/>
              </w:rPr>
              <w:t>self sealing</w:t>
            </w:r>
            <w:proofErr w:type="spellEnd"/>
            <w:proofErr w:type="gramEnd"/>
            <w:r w:rsidR="00762576">
              <w:rPr>
                <w:rFonts w:ascii="Arial" w:hAnsi="Arial" w:cs="Arial"/>
                <w:bCs/>
                <w:sz w:val="22"/>
                <w:szCs w:val="22"/>
              </w:rPr>
              <w:t xml:space="preserve"> bags. </w:t>
            </w:r>
            <w:r w:rsidR="0027791C" w:rsidRPr="00762576">
              <w:rPr>
                <w:rFonts w:ascii="Arial" w:hAnsi="Arial" w:cs="Arial"/>
                <w:sz w:val="22"/>
                <w:szCs w:val="22"/>
              </w:rPr>
              <w:t>Sharps container.</w:t>
            </w:r>
          </w:p>
          <w:p w14:paraId="1787E06A" w14:textId="77777777" w:rsidR="0027791C" w:rsidRPr="00066878" w:rsidRDefault="0027791C" w:rsidP="00066878">
            <w:pPr>
              <w:pStyle w:val="ColorfulList-Accent11"/>
              <w:numPr>
                <w:ilvl w:val="0"/>
                <w:numId w:val="16"/>
              </w:numPr>
              <w:spacing w:line="360" w:lineRule="auto"/>
              <w:rPr>
                <w:rFonts w:ascii="Arial" w:hAnsi="Arial" w:cs="Arial"/>
                <w:bCs/>
                <w:sz w:val="22"/>
                <w:szCs w:val="22"/>
              </w:rPr>
            </w:pPr>
            <w:r w:rsidRPr="00066878">
              <w:rPr>
                <w:rFonts w:ascii="Arial" w:hAnsi="Arial" w:cs="Arial"/>
                <w:sz w:val="22"/>
                <w:szCs w:val="22"/>
              </w:rPr>
              <w:t>A phlebotomy kit containing</w:t>
            </w:r>
            <w:r w:rsidRPr="00066878">
              <w:rPr>
                <w:rFonts w:ascii="Arial" w:hAnsi="Arial" w:cs="Arial"/>
                <w:bCs/>
                <w:sz w:val="22"/>
                <w:szCs w:val="22"/>
              </w:rPr>
              <w:t xml:space="preserve"> vacutainer butterfly needles (green for adults, blue for children), vacutainer safety </w:t>
            </w:r>
            <w:r w:rsidRPr="00066878">
              <w:rPr>
                <w:rFonts w:ascii="Arial" w:hAnsi="Arial" w:cs="Arial"/>
                <w:bCs/>
                <w:sz w:val="22"/>
                <w:szCs w:val="22"/>
              </w:rPr>
              <w:lastRenderedPageBreak/>
              <w:t xml:space="preserve">accessories (sample holder), tourniquet (single use), cotton swabs, 70% ethanol and plaster tape. </w:t>
            </w:r>
          </w:p>
          <w:p w14:paraId="52B8F456" w14:textId="77777777" w:rsidR="0027791C" w:rsidRPr="00066878" w:rsidRDefault="0027791C" w:rsidP="00066878">
            <w:pPr>
              <w:pStyle w:val="ColorfulList-Accent11"/>
              <w:numPr>
                <w:ilvl w:val="0"/>
                <w:numId w:val="16"/>
              </w:numPr>
              <w:spacing w:line="360" w:lineRule="auto"/>
              <w:rPr>
                <w:rFonts w:ascii="Arial" w:hAnsi="Arial" w:cs="Arial"/>
                <w:bCs/>
                <w:sz w:val="22"/>
                <w:szCs w:val="22"/>
              </w:rPr>
            </w:pPr>
            <w:r w:rsidRPr="00066878">
              <w:rPr>
                <w:rFonts w:ascii="Arial" w:hAnsi="Arial" w:cs="Arial"/>
                <w:bCs/>
                <w:sz w:val="22"/>
                <w:szCs w:val="22"/>
              </w:rPr>
              <w:t>5ml EDTA vacutainer tube</w:t>
            </w:r>
            <w:r w:rsidR="00AE5FD5">
              <w:rPr>
                <w:rFonts w:ascii="Arial" w:hAnsi="Arial" w:cs="Arial"/>
                <w:bCs/>
                <w:sz w:val="22"/>
                <w:szCs w:val="22"/>
              </w:rPr>
              <w:t>, Biochemistry tube, blood culture</w:t>
            </w:r>
            <w:r w:rsidR="00B03BD0">
              <w:rPr>
                <w:rFonts w:ascii="Arial" w:hAnsi="Arial" w:cs="Arial"/>
                <w:bCs/>
                <w:sz w:val="22"/>
                <w:szCs w:val="22"/>
              </w:rPr>
              <w:t xml:space="preserve"> (BC)</w:t>
            </w:r>
            <w:r w:rsidR="00AE5FD5">
              <w:rPr>
                <w:rFonts w:ascii="Arial" w:hAnsi="Arial" w:cs="Arial"/>
                <w:bCs/>
                <w:sz w:val="22"/>
                <w:szCs w:val="22"/>
              </w:rPr>
              <w:t xml:space="preserve"> bottle</w:t>
            </w:r>
            <w:r w:rsidR="00762576">
              <w:rPr>
                <w:rFonts w:ascii="Arial" w:hAnsi="Arial" w:cs="Arial"/>
                <w:bCs/>
                <w:sz w:val="22"/>
                <w:szCs w:val="22"/>
              </w:rPr>
              <w:t xml:space="preserve"> x2 (adults) x1 (Paediatrics)</w:t>
            </w:r>
            <w:r w:rsidRPr="00066878">
              <w:rPr>
                <w:rFonts w:ascii="Arial" w:hAnsi="Arial" w:cs="Arial"/>
                <w:bCs/>
                <w:sz w:val="22"/>
                <w:szCs w:val="22"/>
              </w:rPr>
              <w:t>.</w:t>
            </w:r>
          </w:p>
          <w:p w14:paraId="1C825911" w14:textId="77777777" w:rsidR="0027791C" w:rsidRPr="00066878" w:rsidRDefault="0027791C" w:rsidP="00066878">
            <w:pPr>
              <w:pStyle w:val="ColorfulList-Accent11"/>
              <w:numPr>
                <w:ilvl w:val="0"/>
                <w:numId w:val="16"/>
              </w:numPr>
              <w:spacing w:line="360" w:lineRule="auto"/>
              <w:rPr>
                <w:rFonts w:ascii="Arial" w:hAnsi="Arial" w:cs="Arial"/>
                <w:bCs/>
                <w:sz w:val="22"/>
                <w:szCs w:val="22"/>
              </w:rPr>
            </w:pPr>
            <w:r w:rsidRPr="00066878">
              <w:rPr>
                <w:rFonts w:ascii="Arial" w:hAnsi="Arial" w:cs="Arial"/>
                <w:bCs/>
                <w:sz w:val="22"/>
                <w:szCs w:val="22"/>
              </w:rPr>
              <w:t xml:space="preserve">2 </w:t>
            </w:r>
            <w:proofErr w:type="gramStart"/>
            <w:r w:rsidRPr="00066878">
              <w:rPr>
                <w:rFonts w:ascii="Arial" w:hAnsi="Arial" w:cs="Arial"/>
                <w:bCs/>
                <w:sz w:val="22"/>
                <w:szCs w:val="22"/>
              </w:rPr>
              <w:t>hand held</w:t>
            </w:r>
            <w:proofErr w:type="gramEnd"/>
            <w:r w:rsidRPr="00066878">
              <w:rPr>
                <w:rFonts w:ascii="Arial" w:hAnsi="Arial" w:cs="Arial"/>
                <w:bCs/>
                <w:sz w:val="22"/>
                <w:szCs w:val="22"/>
              </w:rPr>
              <w:t xml:space="preserve"> 10% bleach solution sprayers.</w:t>
            </w:r>
          </w:p>
          <w:p w14:paraId="4F9FA223" w14:textId="77777777" w:rsidR="0027791C" w:rsidRPr="00066878" w:rsidRDefault="0027791C" w:rsidP="00066878">
            <w:pPr>
              <w:pStyle w:val="ColorfulList-Accent11"/>
              <w:spacing w:line="360" w:lineRule="auto"/>
              <w:ind w:left="360"/>
              <w:rPr>
                <w:rFonts w:ascii="Arial" w:hAnsi="Arial" w:cs="Arial"/>
                <w:bCs/>
                <w:sz w:val="22"/>
                <w:szCs w:val="22"/>
              </w:rPr>
            </w:pPr>
            <w:r w:rsidRPr="00066878">
              <w:rPr>
                <w:rFonts w:ascii="Arial" w:hAnsi="Arial" w:cs="Arial"/>
                <w:bCs/>
                <w:sz w:val="22"/>
                <w:szCs w:val="22"/>
              </w:rPr>
              <w:t>(</w:t>
            </w:r>
            <w:r w:rsidRPr="00066878">
              <w:rPr>
                <w:rFonts w:ascii="Arial" w:hAnsi="Arial" w:cs="Arial"/>
                <w:b/>
                <w:bCs/>
                <w:sz w:val="22"/>
                <w:szCs w:val="22"/>
              </w:rPr>
              <w:t>Note 1</w:t>
            </w:r>
            <w:r w:rsidRPr="00066878">
              <w:rPr>
                <w:rFonts w:ascii="Arial" w:hAnsi="Arial" w:cs="Arial"/>
                <w:bCs/>
                <w:sz w:val="22"/>
                <w:szCs w:val="22"/>
              </w:rPr>
              <w:t>: 10%</w:t>
            </w:r>
            <w:r w:rsidR="00266D25" w:rsidRPr="00066878">
              <w:rPr>
                <w:rFonts w:ascii="Arial" w:hAnsi="Arial" w:cs="Arial"/>
                <w:bCs/>
                <w:sz w:val="22"/>
                <w:szCs w:val="22"/>
              </w:rPr>
              <w:t xml:space="preserve"> </w:t>
            </w:r>
            <w:r w:rsidRPr="00066878">
              <w:rPr>
                <w:rFonts w:ascii="Arial" w:hAnsi="Arial" w:cs="Arial"/>
                <w:bCs/>
                <w:sz w:val="22"/>
                <w:szCs w:val="22"/>
              </w:rPr>
              <w:t>bleach solution=0.5%</w:t>
            </w:r>
            <w:r w:rsidR="00266D25" w:rsidRPr="00066878">
              <w:rPr>
                <w:rFonts w:ascii="Arial" w:hAnsi="Arial" w:cs="Arial"/>
                <w:bCs/>
                <w:sz w:val="22"/>
                <w:szCs w:val="22"/>
              </w:rPr>
              <w:t xml:space="preserve"> </w:t>
            </w:r>
            <w:r w:rsidRPr="00066878">
              <w:rPr>
                <w:rFonts w:ascii="Arial" w:hAnsi="Arial" w:cs="Arial"/>
                <w:bCs/>
                <w:sz w:val="22"/>
                <w:szCs w:val="22"/>
              </w:rPr>
              <w:t>chlorine)</w:t>
            </w:r>
          </w:p>
          <w:p w14:paraId="3A1C0510" w14:textId="77777777" w:rsidR="0027791C" w:rsidRPr="00066878" w:rsidRDefault="0027791C" w:rsidP="00066878">
            <w:pPr>
              <w:pStyle w:val="ColorfulList-Accent11"/>
              <w:numPr>
                <w:ilvl w:val="0"/>
                <w:numId w:val="16"/>
              </w:numPr>
              <w:spacing w:line="360" w:lineRule="auto"/>
              <w:rPr>
                <w:rFonts w:ascii="Arial" w:hAnsi="Arial" w:cs="Arial"/>
                <w:sz w:val="22"/>
                <w:szCs w:val="22"/>
              </w:rPr>
            </w:pPr>
            <w:r w:rsidRPr="00066878">
              <w:rPr>
                <w:rFonts w:ascii="Arial" w:hAnsi="Arial" w:cs="Arial"/>
                <w:bCs/>
                <w:sz w:val="22"/>
                <w:szCs w:val="22"/>
              </w:rPr>
              <w:t xml:space="preserve">A rigid box (cooler) for specimen transportation. </w:t>
            </w:r>
          </w:p>
          <w:p w14:paraId="5FFB0350" w14:textId="77777777" w:rsidR="0027791C" w:rsidRDefault="0027791C" w:rsidP="00066878">
            <w:pPr>
              <w:pStyle w:val="ColorfulList-Accent11"/>
              <w:numPr>
                <w:ilvl w:val="0"/>
                <w:numId w:val="16"/>
              </w:numPr>
              <w:spacing w:after="120" w:line="360" w:lineRule="auto"/>
              <w:rPr>
                <w:rFonts w:ascii="Arial" w:hAnsi="Arial" w:cs="Arial"/>
                <w:sz w:val="22"/>
                <w:szCs w:val="22"/>
              </w:rPr>
            </w:pPr>
            <w:r w:rsidRPr="00066878">
              <w:rPr>
                <w:rFonts w:ascii="Arial" w:hAnsi="Arial" w:cs="Arial"/>
                <w:sz w:val="22"/>
                <w:szCs w:val="22"/>
              </w:rPr>
              <w:t>Tissue paper.</w:t>
            </w:r>
          </w:p>
          <w:p w14:paraId="3BBAFF5C" w14:textId="77777777" w:rsidR="002244D3" w:rsidRDefault="002244D3" w:rsidP="00066878">
            <w:pPr>
              <w:pStyle w:val="ColorfulList-Accent11"/>
              <w:numPr>
                <w:ilvl w:val="0"/>
                <w:numId w:val="16"/>
              </w:numPr>
              <w:spacing w:after="120" w:line="360" w:lineRule="auto"/>
              <w:rPr>
                <w:rFonts w:ascii="Arial" w:hAnsi="Arial" w:cs="Arial"/>
                <w:sz w:val="22"/>
                <w:szCs w:val="22"/>
              </w:rPr>
            </w:pPr>
            <w:r>
              <w:rPr>
                <w:rFonts w:ascii="Arial" w:hAnsi="Arial" w:cs="Arial"/>
                <w:sz w:val="22"/>
                <w:szCs w:val="22"/>
              </w:rPr>
              <w:t>The specimen tubes and BC bottles should be pre-labelled</w:t>
            </w:r>
            <w:r w:rsidR="00CA231B">
              <w:rPr>
                <w:rFonts w:ascii="Arial" w:hAnsi="Arial" w:cs="Arial"/>
                <w:sz w:val="22"/>
                <w:szCs w:val="22"/>
              </w:rPr>
              <w:t xml:space="preserve"> outside the side room and a biohazard or appropriate sticker affixed.</w:t>
            </w:r>
          </w:p>
          <w:p w14:paraId="0FE34A76" w14:textId="77777777" w:rsidR="00CA231B" w:rsidRPr="00066878" w:rsidRDefault="00CA231B" w:rsidP="00066878">
            <w:pPr>
              <w:pStyle w:val="ColorfulList-Accent11"/>
              <w:numPr>
                <w:ilvl w:val="0"/>
                <w:numId w:val="16"/>
              </w:numPr>
              <w:spacing w:after="120" w:line="360" w:lineRule="auto"/>
              <w:rPr>
                <w:rFonts w:ascii="Arial" w:hAnsi="Arial" w:cs="Arial"/>
                <w:sz w:val="22"/>
                <w:szCs w:val="22"/>
              </w:rPr>
            </w:pPr>
            <w:r>
              <w:rPr>
                <w:rFonts w:ascii="Arial" w:hAnsi="Arial" w:cs="Arial"/>
                <w:sz w:val="22"/>
                <w:szCs w:val="22"/>
              </w:rPr>
              <w:t xml:space="preserve">Staff entering the patient’s room must enter their names and the date/time of entry into the </w:t>
            </w:r>
            <w:proofErr w:type="gramStart"/>
            <w:r>
              <w:rPr>
                <w:rFonts w:ascii="Arial" w:hAnsi="Arial" w:cs="Arial"/>
                <w:sz w:val="22"/>
                <w:szCs w:val="22"/>
              </w:rPr>
              <w:t>log book</w:t>
            </w:r>
            <w:proofErr w:type="gramEnd"/>
            <w:r>
              <w:rPr>
                <w:rFonts w:ascii="Arial" w:hAnsi="Arial" w:cs="Arial"/>
                <w:sz w:val="22"/>
                <w:szCs w:val="22"/>
              </w:rPr>
              <w:t>.</w:t>
            </w:r>
          </w:p>
        </w:tc>
        <w:tc>
          <w:tcPr>
            <w:tcW w:w="1977" w:type="dxa"/>
            <w:vAlign w:val="center"/>
          </w:tcPr>
          <w:p w14:paraId="1DAC42C6" w14:textId="77777777" w:rsidR="0027791C" w:rsidRPr="00066878" w:rsidRDefault="0027791C" w:rsidP="00066878">
            <w:pPr>
              <w:spacing w:line="360" w:lineRule="auto"/>
              <w:jc w:val="center"/>
              <w:rPr>
                <w:rFonts w:ascii="Arial" w:hAnsi="Arial" w:cs="Arial"/>
                <w:bCs/>
                <w:sz w:val="22"/>
                <w:szCs w:val="22"/>
              </w:rPr>
            </w:pPr>
            <w:r w:rsidRPr="00066878">
              <w:rPr>
                <w:rFonts w:ascii="Arial" w:hAnsi="Arial" w:cs="Arial"/>
                <w:sz w:val="22"/>
                <w:szCs w:val="22"/>
              </w:rPr>
              <w:lastRenderedPageBreak/>
              <w:t>TC Staff</w:t>
            </w:r>
          </w:p>
        </w:tc>
      </w:tr>
      <w:tr w:rsidR="0027791C" w:rsidRPr="00066878" w14:paraId="14F67C12" w14:textId="77777777" w:rsidTr="00B12DEF">
        <w:tc>
          <w:tcPr>
            <w:tcW w:w="1048" w:type="dxa"/>
            <w:vAlign w:val="center"/>
          </w:tcPr>
          <w:p w14:paraId="7A6C7E43" w14:textId="77777777" w:rsidR="0027791C" w:rsidRPr="00066878" w:rsidRDefault="0027791C" w:rsidP="00066878">
            <w:pPr>
              <w:spacing w:line="360" w:lineRule="auto"/>
              <w:rPr>
                <w:rFonts w:ascii="Arial" w:hAnsi="Arial" w:cs="Arial"/>
                <w:b/>
                <w:bCs/>
                <w:sz w:val="22"/>
                <w:szCs w:val="22"/>
              </w:rPr>
            </w:pPr>
            <w:r w:rsidRPr="00066878">
              <w:rPr>
                <w:rFonts w:ascii="Arial" w:hAnsi="Arial" w:cs="Arial"/>
                <w:bCs/>
                <w:sz w:val="22"/>
                <w:szCs w:val="22"/>
              </w:rPr>
              <w:t>4.1.3</w:t>
            </w:r>
          </w:p>
        </w:tc>
        <w:tc>
          <w:tcPr>
            <w:tcW w:w="6263" w:type="dxa"/>
            <w:vAlign w:val="center"/>
          </w:tcPr>
          <w:p w14:paraId="2F34BD10" w14:textId="77777777" w:rsidR="0027791C" w:rsidRPr="00066878" w:rsidRDefault="0027791C" w:rsidP="00066878">
            <w:pPr>
              <w:spacing w:after="200" w:line="360" w:lineRule="auto"/>
              <w:rPr>
                <w:rFonts w:ascii="Arial" w:hAnsi="Arial" w:cs="Arial"/>
                <w:bCs/>
                <w:sz w:val="22"/>
                <w:szCs w:val="22"/>
              </w:rPr>
            </w:pPr>
            <w:r w:rsidRPr="00066878">
              <w:rPr>
                <w:rFonts w:ascii="Arial" w:hAnsi="Arial" w:cs="Arial"/>
                <w:b/>
                <w:bCs/>
                <w:sz w:val="22"/>
                <w:szCs w:val="22"/>
              </w:rPr>
              <w:t xml:space="preserve">A triple package system is used, with each layer disinfected with </w:t>
            </w:r>
            <w:r w:rsidRPr="00066878">
              <w:rPr>
                <w:rFonts w:ascii="Arial" w:hAnsi="Arial" w:cs="Arial"/>
                <w:bCs/>
                <w:sz w:val="22"/>
                <w:szCs w:val="22"/>
              </w:rPr>
              <w:t>10% bleach solution (See Note 1)</w:t>
            </w:r>
          </w:p>
          <w:p w14:paraId="1545D7DF" w14:textId="77777777" w:rsidR="0027791C" w:rsidRDefault="0027791C" w:rsidP="00066878">
            <w:pPr>
              <w:pStyle w:val="ColorfulList-Accent11"/>
              <w:numPr>
                <w:ilvl w:val="0"/>
                <w:numId w:val="17"/>
              </w:numPr>
              <w:spacing w:line="360" w:lineRule="auto"/>
              <w:rPr>
                <w:rFonts w:ascii="Arial" w:hAnsi="Arial" w:cs="Arial"/>
                <w:bCs/>
                <w:sz w:val="22"/>
                <w:szCs w:val="22"/>
              </w:rPr>
            </w:pPr>
            <w:r w:rsidRPr="00066878">
              <w:rPr>
                <w:rFonts w:ascii="Arial" w:hAnsi="Arial" w:cs="Arial"/>
                <w:bCs/>
                <w:sz w:val="22"/>
                <w:szCs w:val="22"/>
              </w:rPr>
              <w:t>The first layer (vacutainer</w:t>
            </w:r>
            <w:r w:rsidR="00762576">
              <w:rPr>
                <w:rFonts w:ascii="Arial" w:hAnsi="Arial" w:cs="Arial"/>
                <w:bCs/>
                <w:sz w:val="22"/>
                <w:szCs w:val="22"/>
              </w:rPr>
              <w:t>/blood culture bottle</w:t>
            </w:r>
            <w:r w:rsidRPr="00066878">
              <w:rPr>
                <w:rFonts w:ascii="Arial" w:hAnsi="Arial" w:cs="Arial"/>
                <w:bCs/>
                <w:sz w:val="22"/>
                <w:szCs w:val="22"/>
              </w:rPr>
              <w:t xml:space="preserve">) is the only one that enters the high-risk area. </w:t>
            </w:r>
          </w:p>
          <w:p w14:paraId="33773D4F" w14:textId="77777777" w:rsidR="00F25744" w:rsidRPr="00066878" w:rsidRDefault="00F25744" w:rsidP="00066878">
            <w:pPr>
              <w:pStyle w:val="ColorfulList-Accent11"/>
              <w:numPr>
                <w:ilvl w:val="0"/>
                <w:numId w:val="17"/>
              </w:numPr>
              <w:spacing w:line="360" w:lineRule="auto"/>
              <w:rPr>
                <w:rFonts w:ascii="Arial" w:hAnsi="Arial" w:cs="Arial"/>
                <w:bCs/>
                <w:sz w:val="22"/>
                <w:szCs w:val="22"/>
              </w:rPr>
            </w:pPr>
            <w:r>
              <w:rPr>
                <w:rFonts w:ascii="Arial" w:hAnsi="Arial" w:cs="Arial"/>
                <w:bCs/>
                <w:sz w:val="22"/>
                <w:szCs w:val="22"/>
              </w:rPr>
              <w:t xml:space="preserve">All samples will be placed into a large </w:t>
            </w:r>
            <w:proofErr w:type="spellStart"/>
            <w:proofErr w:type="gramStart"/>
            <w:r>
              <w:rPr>
                <w:rFonts w:ascii="Arial" w:hAnsi="Arial" w:cs="Arial"/>
                <w:bCs/>
                <w:sz w:val="22"/>
                <w:szCs w:val="22"/>
              </w:rPr>
              <w:t>self sealing</w:t>
            </w:r>
            <w:proofErr w:type="spellEnd"/>
            <w:proofErr w:type="gramEnd"/>
            <w:r>
              <w:rPr>
                <w:rFonts w:ascii="Arial" w:hAnsi="Arial" w:cs="Arial"/>
                <w:bCs/>
                <w:sz w:val="22"/>
                <w:szCs w:val="22"/>
              </w:rPr>
              <w:t xml:space="preserve"> bag in the patient room, this bag will be later discarded.</w:t>
            </w:r>
          </w:p>
          <w:p w14:paraId="0077DB7E" w14:textId="77777777" w:rsidR="0027791C" w:rsidRPr="00066878" w:rsidRDefault="0027791C" w:rsidP="00066878">
            <w:pPr>
              <w:pStyle w:val="ColorfulList-Accent11"/>
              <w:numPr>
                <w:ilvl w:val="0"/>
                <w:numId w:val="17"/>
              </w:numPr>
              <w:spacing w:line="360" w:lineRule="auto"/>
              <w:rPr>
                <w:rFonts w:ascii="Arial" w:hAnsi="Arial" w:cs="Arial"/>
                <w:bCs/>
                <w:sz w:val="22"/>
                <w:szCs w:val="22"/>
              </w:rPr>
            </w:pPr>
            <w:r w:rsidRPr="00066878">
              <w:rPr>
                <w:rFonts w:ascii="Arial" w:hAnsi="Arial" w:cs="Arial"/>
                <w:bCs/>
                <w:sz w:val="22"/>
                <w:szCs w:val="22"/>
              </w:rPr>
              <w:t>The vacutainer</w:t>
            </w:r>
            <w:r w:rsidR="00762576">
              <w:rPr>
                <w:rFonts w:ascii="Arial" w:hAnsi="Arial" w:cs="Arial"/>
                <w:bCs/>
                <w:sz w:val="22"/>
                <w:szCs w:val="22"/>
              </w:rPr>
              <w:t>/BC bottle</w:t>
            </w:r>
            <w:r w:rsidRPr="00066878">
              <w:rPr>
                <w:rFonts w:ascii="Arial" w:hAnsi="Arial" w:cs="Arial"/>
                <w:bCs/>
                <w:sz w:val="22"/>
                <w:szCs w:val="22"/>
              </w:rPr>
              <w:t xml:space="preserve"> is then put into the second layer (the </w:t>
            </w:r>
            <w:r w:rsidR="005B2010">
              <w:rPr>
                <w:rFonts w:ascii="Arial" w:hAnsi="Arial" w:cs="Arial"/>
                <w:bCs/>
                <w:sz w:val="22"/>
                <w:szCs w:val="22"/>
              </w:rPr>
              <w:t xml:space="preserve">small </w:t>
            </w:r>
            <w:proofErr w:type="spellStart"/>
            <w:proofErr w:type="gramStart"/>
            <w:r w:rsidR="005B2010">
              <w:rPr>
                <w:rFonts w:ascii="Arial" w:hAnsi="Arial" w:cs="Arial"/>
                <w:bCs/>
                <w:sz w:val="22"/>
                <w:szCs w:val="22"/>
              </w:rPr>
              <w:t>self sealing</w:t>
            </w:r>
            <w:proofErr w:type="spellEnd"/>
            <w:proofErr w:type="gramEnd"/>
            <w:r w:rsidR="005B2010">
              <w:rPr>
                <w:rFonts w:ascii="Arial" w:hAnsi="Arial" w:cs="Arial"/>
                <w:bCs/>
                <w:sz w:val="22"/>
                <w:szCs w:val="22"/>
              </w:rPr>
              <w:t xml:space="preserve"> bag</w:t>
            </w:r>
            <w:r w:rsidRPr="00066878">
              <w:rPr>
                <w:rFonts w:ascii="Arial" w:hAnsi="Arial" w:cs="Arial"/>
                <w:bCs/>
                <w:sz w:val="22"/>
                <w:szCs w:val="22"/>
              </w:rPr>
              <w:t xml:space="preserve"> </w:t>
            </w:r>
            <w:r w:rsidR="00762576">
              <w:rPr>
                <w:rFonts w:ascii="Arial" w:hAnsi="Arial" w:cs="Arial"/>
                <w:bCs/>
                <w:sz w:val="22"/>
                <w:szCs w:val="22"/>
              </w:rPr>
              <w:t xml:space="preserve">for vacutainer, large </w:t>
            </w:r>
            <w:proofErr w:type="spellStart"/>
            <w:r w:rsidR="00762576">
              <w:rPr>
                <w:rFonts w:ascii="Arial" w:hAnsi="Arial" w:cs="Arial"/>
                <w:bCs/>
                <w:sz w:val="22"/>
                <w:szCs w:val="22"/>
              </w:rPr>
              <w:t>self sealing</w:t>
            </w:r>
            <w:proofErr w:type="spellEnd"/>
            <w:r w:rsidR="00762576">
              <w:rPr>
                <w:rFonts w:ascii="Arial" w:hAnsi="Arial" w:cs="Arial"/>
                <w:bCs/>
                <w:sz w:val="22"/>
                <w:szCs w:val="22"/>
              </w:rPr>
              <w:t xml:space="preserve"> bag for BC</w:t>
            </w:r>
            <w:r w:rsidRPr="00066878">
              <w:rPr>
                <w:rFonts w:ascii="Arial" w:hAnsi="Arial" w:cs="Arial"/>
                <w:bCs/>
                <w:sz w:val="22"/>
                <w:szCs w:val="22"/>
              </w:rPr>
              <w:t>) in the low risk area.</w:t>
            </w:r>
          </w:p>
          <w:p w14:paraId="112C1172" w14:textId="77777777" w:rsidR="0027791C" w:rsidRPr="00066878" w:rsidRDefault="0027791C" w:rsidP="005B2010">
            <w:pPr>
              <w:numPr>
                <w:ilvl w:val="0"/>
                <w:numId w:val="17"/>
              </w:numPr>
              <w:spacing w:after="120" w:line="360" w:lineRule="auto"/>
              <w:rPr>
                <w:rFonts w:ascii="Arial" w:hAnsi="Arial" w:cs="Arial"/>
                <w:sz w:val="22"/>
                <w:szCs w:val="22"/>
                <w:lang w:bidi="th-TH"/>
              </w:rPr>
            </w:pPr>
            <w:r w:rsidRPr="00066878">
              <w:rPr>
                <w:rFonts w:ascii="Arial" w:hAnsi="Arial" w:cs="Arial"/>
                <w:bCs/>
                <w:sz w:val="22"/>
                <w:szCs w:val="22"/>
              </w:rPr>
              <w:t xml:space="preserve">Finally, the specimen is put into the third layer (the </w:t>
            </w:r>
            <w:r w:rsidR="005B2010">
              <w:rPr>
                <w:rFonts w:ascii="Arial" w:hAnsi="Arial" w:cs="Arial"/>
                <w:bCs/>
                <w:sz w:val="22"/>
                <w:szCs w:val="22"/>
              </w:rPr>
              <w:t xml:space="preserve">second </w:t>
            </w:r>
            <w:proofErr w:type="spellStart"/>
            <w:r w:rsidR="005B2010">
              <w:rPr>
                <w:rFonts w:ascii="Arial" w:hAnsi="Arial" w:cs="Arial"/>
                <w:bCs/>
                <w:sz w:val="22"/>
                <w:szCs w:val="22"/>
              </w:rPr>
              <w:t>self sealing</w:t>
            </w:r>
            <w:proofErr w:type="spellEnd"/>
            <w:r w:rsidR="005B2010">
              <w:rPr>
                <w:rFonts w:ascii="Arial" w:hAnsi="Arial" w:cs="Arial"/>
                <w:bCs/>
                <w:sz w:val="22"/>
                <w:szCs w:val="22"/>
              </w:rPr>
              <w:t xml:space="preserve"> bag</w:t>
            </w:r>
            <w:r w:rsidRPr="00066878">
              <w:rPr>
                <w:rFonts w:ascii="Arial" w:hAnsi="Arial" w:cs="Arial"/>
                <w:bCs/>
                <w:sz w:val="22"/>
                <w:szCs w:val="22"/>
              </w:rPr>
              <w:t>) outside the</w:t>
            </w:r>
            <w:r w:rsidR="00762576">
              <w:rPr>
                <w:rFonts w:ascii="Arial" w:hAnsi="Arial" w:cs="Arial"/>
                <w:bCs/>
                <w:sz w:val="22"/>
                <w:szCs w:val="22"/>
              </w:rPr>
              <w:t xml:space="preserve"> anteroom</w:t>
            </w:r>
            <w:r w:rsidR="005B2010">
              <w:rPr>
                <w:rFonts w:ascii="Arial" w:hAnsi="Arial" w:cs="Arial"/>
                <w:bCs/>
                <w:sz w:val="22"/>
                <w:szCs w:val="22"/>
              </w:rPr>
              <w:t xml:space="preserve"> and then into a hard specimen transfer box (</w:t>
            </w:r>
            <w:proofErr w:type="spellStart"/>
            <w:r w:rsidR="005B2010">
              <w:rPr>
                <w:rFonts w:ascii="Arial" w:hAnsi="Arial" w:cs="Arial"/>
                <w:bCs/>
                <w:sz w:val="22"/>
                <w:szCs w:val="22"/>
              </w:rPr>
              <w:t>eg</w:t>
            </w:r>
            <w:proofErr w:type="spellEnd"/>
            <w:r w:rsidR="005B2010">
              <w:rPr>
                <w:rFonts w:ascii="Arial" w:hAnsi="Arial" w:cs="Arial"/>
                <w:bCs/>
                <w:sz w:val="22"/>
                <w:szCs w:val="22"/>
              </w:rPr>
              <w:t xml:space="preserve"> cooler)</w:t>
            </w:r>
            <w:r w:rsidRPr="00066878">
              <w:rPr>
                <w:rFonts w:ascii="Arial" w:hAnsi="Arial" w:cs="Arial"/>
                <w:bCs/>
                <w:sz w:val="22"/>
                <w:szCs w:val="22"/>
              </w:rPr>
              <w:t xml:space="preserve">. </w:t>
            </w:r>
          </w:p>
        </w:tc>
        <w:tc>
          <w:tcPr>
            <w:tcW w:w="1977" w:type="dxa"/>
            <w:vAlign w:val="center"/>
          </w:tcPr>
          <w:p w14:paraId="62A5FD62" w14:textId="77777777" w:rsidR="0027791C" w:rsidRPr="00066878" w:rsidRDefault="0027791C" w:rsidP="00066878">
            <w:pPr>
              <w:spacing w:line="360" w:lineRule="auto"/>
              <w:jc w:val="center"/>
              <w:rPr>
                <w:rFonts w:ascii="Arial" w:hAnsi="Arial" w:cs="Arial"/>
                <w:sz w:val="22"/>
                <w:szCs w:val="22"/>
              </w:rPr>
            </w:pPr>
            <w:r w:rsidRPr="00066878">
              <w:rPr>
                <w:rFonts w:ascii="Arial" w:hAnsi="Arial" w:cs="Arial"/>
                <w:sz w:val="22"/>
                <w:szCs w:val="22"/>
              </w:rPr>
              <w:t>TC Staff</w:t>
            </w:r>
          </w:p>
        </w:tc>
      </w:tr>
      <w:tr w:rsidR="0027791C" w:rsidRPr="00066878" w14:paraId="0F610D6A" w14:textId="77777777" w:rsidTr="000063C2">
        <w:tc>
          <w:tcPr>
            <w:tcW w:w="1048" w:type="dxa"/>
            <w:vAlign w:val="center"/>
          </w:tcPr>
          <w:p w14:paraId="4F028A11" w14:textId="77777777" w:rsidR="0027791C" w:rsidRPr="00066878" w:rsidRDefault="0027791C" w:rsidP="00066878">
            <w:pPr>
              <w:spacing w:line="360" w:lineRule="auto"/>
              <w:rPr>
                <w:rFonts w:ascii="Arial" w:hAnsi="Arial" w:cs="Arial"/>
                <w:b/>
                <w:bCs/>
                <w:sz w:val="22"/>
                <w:szCs w:val="22"/>
              </w:rPr>
            </w:pPr>
            <w:r w:rsidRPr="00066878">
              <w:rPr>
                <w:rFonts w:ascii="Arial" w:hAnsi="Arial" w:cs="Arial"/>
                <w:bCs/>
                <w:sz w:val="22"/>
                <w:szCs w:val="22"/>
              </w:rPr>
              <w:t>4.1.4</w:t>
            </w:r>
          </w:p>
        </w:tc>
        <w:tc>
          <w:tcPr>
            <w:tcW w:w="6263" w:type="dxa"/>
            <w:vAlign w:val="center"/>
          </w:tcPr>
          <w:p w14:paraId="2F778B9D" w14:textId="77777777" w:rsidR="0027791C" w:rsidRPr="00066878" w:rsidRDefault="0027791C" w:rsidP="00066878">
            <w:pPr>
              <w:spacing w:after="120" w:line="360" w:lineRule="auto"/>
              <w:rPr>
                <w:rFonts w:ascii="Arial" w:hAnsi="Arial" w:cs="Arial"/>
                <w:bCs/>
                <w:sz w:val="22"/>
                <w:szCs w:val="22"/>
              </w:rPr>
            </w:pPr>
            <w:r w:rsidRPr="00066878">
              <w:rPr>
                <w:rFonts w:ascii="Arial" w:hAnsi="Arial" w:cs="Arial"/>
                <w:bCs/>
                <w:sz w:val="22"/>
                <w:szCs w:val="22"/>
              </w:rPr>
              <w:t>The doctor labels the L</w:t>
            </w:r>
            <w:r w:rsidR="00CA231B">
              <w:rPr>
                <w:rFonts w:ascii="Arial" w:hAnsi="Arial" w:cs="Arial"/>
                <w:bCs/>
                <w:sz w:val="22"/>
                <w:szCs w:val="22"/>
              </w:rPr>
              <w:t>ab form correctly (outside the side room</w:t>
            </w:r>
            <w:r w:rsidRPr="00066878">
              <w:rPr>
                <w:rFonts w:ascii="Arial" w:hAnsi="Arial" w:cs="Arial"/>
                <w:bCs/>
                <w:sz w:val="22"/>
                <w:szCs w:val="22"/>
              </w:rPr>
              <w:t>), and puts it in the plastic bag provided, then into the cooler b</w:t>
            </w:r>
            <w:r w:rsidR="005B2010">
              <w:rPr>
                <w:rFonts w:ascii="Arial" w:hAnsi="Arial" w:cs="Arial"/>
                <w:bCs/>
                <w:sz w:val="22"/>
                <w:szCs w:val="22"/>
              </w:rPr>
              <w:t xml:space="preserve">ox which is </w:t>
            </w:r>
            <w:r w:rsidR="00CA231B">
              <w:rPr>
                <w:rFonts w:ascii="Arial" w:hAnsi="Arial" w:cs="Arial"/>
                <w:bCs/>
                <w:sz w:val="22"/>
                <w:szCs w:val="22"/>
              </w:rPr>
              <w:t>left outside with the</w:t>
            </w:r>
            <w:r w:rsidRPr="00066878">
              <w:rPr>
                <w:rFonts w:ascii="Arial" w:hAnsi="Arial" w:cs="Arial"/>
                <w:bCs/>
                <w:sz w:val="22"/>
                <w:szCs w:val="22"/>
              </w:rPr>
              <w:t xml:space="preserve"> staff who will take the sample to the lab.</w:t>
            </w:r>
          </w:p>
          <w:p w14:paraId="1833CCEC" w14:textId="77777777" w:rsidR="0027791C" w:rsidRPr="00066878" w:rsidRDefault="0027791C" w:rsidP="00066878">
            <w:pPr>
              <w:spacing w:after="120" w:line="360" w:lineRule="auto"/>
              <w:rPr>
                <w:rFonts w:ascii="Arial" w:hAnsi="Arial" w:cs="Arial"/>
                <w:sz w:val="22"/>
                <w:szCs w:val="22"/>
                <w:lang w:bidi="th-TH"/>
              </w:rPr>
            </w:pPr>
            <w:r w:rsidRPr="00066878">
              <w:rPr>
                <w:rFonts w:ascii="Arial" w:hAnsi="Arial" w:cs="Arial"/>
                <w:sz w:val="22"/>
                <w:szCs w:val="22"/>
                <w:lang w:bidi="th-TH"/>
              </w:rPr>
              <w:t>If there is more than one patient, pre-label the tubes and write a list to follow as the patients are bled.</w:t>
            </w:r>
          </w:p>
        </w:tc>
        <w:tc>
          <w:tcPr>
            <w:tcW w:w="1977" w:type="dxa"/>
            <w:vAlign w:val="center"/>
          </w:tcPr>
          <w:p w14:paraId="164926C5" w14:textId="77777777" w:rsidR="0027791C" w:rsidRPr="00066878" w:rsidRDefault="0027791C" w:rsidP="00066878">
            <w:pPr>
              <w:spacing w:line="360" w:lineRule="auto"/>
              <w:jc w:val="center"/>
              <w:rPr>
                <w:rFonts w:ascii="Arial" w:hAnsi="Arial" w:cs="Arial"/>
                <w:b/>
                <w:bCs/>
                <w:sz w:val="22"/>
                <w:szCs w:val="22"/>
              </w:rPr>
            </w:pPr>
            <w:r w:rsidRPr="00066878">
              <w:rPr>
                <w:rFonts w:ascii="Arial" w:hAnsi="Arial" w:cs="Arial"/>
                <w:sz w:val="22"/>
                <w:szCs w:val="22"/>
              </w:rPr>
              <w:t>TC Staff</w:t>
            </w:r>
          </w:p>
        </w:tc>
      </w:tr>
      <w:tr w:rsidR="0027791C" w:rsidRPr="00066878" w14:paraId="5AA7FE0B" w14:textId="77777777" w:rsidTr="000063C2">
        <w:tc>
          <w:tcPr>
            <w:tcW w:w="1048" w:type="dxa"/>
            <w:vAlign w:val="center"/>
          </w:tcPr>
          <w:p w14:paraId="194C57AE" w14:textId="77777777" w:rsidR="0027791C" w:rsidRPr="00066878" w:rsidRDefault="0027791C" w:rsidP="00066878">
            <w:pPr>
              <w:spacing w:line="360" w:lineRule="auto"/>
              <w:rPr>
                <w:rFonts w:ascii="Arial" w:hAnsi="Arial" w:cs="Arial"/>
                <w:b/>
                <w:bCs/>
                <w:sz w:val="22"/>
                <w:szCs w:val="22"/>
              </w:rPr>
            </w:pPr>
            <w:r w:rsidRPr="00066878">
              <w:rPr>
                <w:rFonts w:ascii="Arial" w:hAnsi="Arial" w:cs="Arial"/>
                <w:b/>
                <w:bCs/>
                <w:sz w:val="22"/>
                <w:szCs w:val="22"/>
              </w:rPr>
              <w:lastRenderedPageBreak/>
              <w:t>4.2</w:t>
            </w:r>
          </w:p>
        </w:tc>
        <w:tc>
          <w:tcPr>
            <w:tcW w:w="6263" w:type="dxa"/>
            <w:vAlign w:val="center"/>
          </w:tcPr>
          <w:p w14:paraId="20CC5C38" w14:textId="77777777" w:rsidR="0027791C" w:rsidRPr="00066878" w:rsidRDefault="0027791C" w:rsidP="00762576">
            <w:pPr>
              <w:spacing w:after="120" w:line="360" w:lineRule="auto"/>
              <w:rPr>
                <w:rFonts w:ascii="Arial" w:hAnsi="Arial" w:cs="Arial"/>
                <w:sz w:val="22"/>
                <w:szCs w:val="22"/>
                <w:lang w:bidi="th-TH"/>
              </w:rPr>
            </w:pPr>
            <w:r w:rsidRPr="00066878">
              <w:rPr>
                <w:rFonts w:ascii="Arial" w:hAnsi="Arial" w:cs="Arial"/>
                <w:b/>
                <w:sz w:val="22"/>
                <w:szCs w:val="22"/>
                <w:lang w:bidi="th-TH"/>
              </w:rPr>
              <w:t xml:space="preserve">Blood sample collection is done in the </w:t>
            </w:r>
            <w:r w:rsidR="00762576">
              <w:rPr>
                <w:rFonts w:ascii="Arial" w:hAnsi="Arial" w:cs="Arial"/>
                <w:b/>
                <w:sz w:val="22"/>
                <w:szCs w:val="22"/>
                <w:lang w:bidi="th-TH"/>
              </w:rPr>
              <w:t xml:space="preserve">negative pressure room </w:t>
            </w:r>
            <w:r w:rsidRPr="00066878">
              <w:rPr>
                <w:rFonts w:ascii="Arial" w:hAnsi="Arial" w:cs="Arial"/>
                <w:b/>
                <w:sz w:val="22"/>
                <w:szCs w:val="22"/>
                <w:lang w:bidi="th-TH"/>
              </w:rPr>
              <w:t>following the procedure specified below</w:t>
            </w:r>
            <w:r w:rsidR="00762576">
              <w:rPr>
                <w:rFonts w:ascii="Arial" w:hAnsi="Arial" w:cs="Arial"/>
                <w:b/>
                <w:sz w:val="22"/>
                <w:szCs w:val="22"/>
                <w:lang w:bidi="th-TH"/>
              </w:rPr>
              <w:t>. Two clinical staff in full PPE with the addition of a second pair of gloves should be involved</w:t>
            </w:r>
            <w:r w:rsidRPr="00066878">
              <w:rPr>
                <w:rFonts w:ascii="Arial" w:hAnsi="Arial" w:cs="Arial"/>
                <w:b/>
                <w:sz w:val="22"/>
                <w:szCs w:val="22"/>
                <w:lang w:bidi="th-TH"/>
              </w:rPr>
              <w:t>:</w:t>
            </w:r>
          </w:p>
        </w:tc>
        <w:tc>
          <w:tcPr>
            <w:tcW w:w="1977" w:type="dxa"/>
            <w:vAlign w:val="center"/>
          </w:tcPr>
          <w:p w14:paraId="5AFA980C" w14:textId="77777777" w:rsidR="0027791C" w:rsidRPr="000D1A53" w:rsidRDefault="000D1A53" w:rsidP="00066878">
            <w:pPr>
              <w:spacing w:line="360" w:lineRule="auto"/>
              <w:jc w:val="center"/>
              <w:rPr>
                <w:rFonts w:ascii="Arial" w:hAnsi="Arial" w:cs="Arial"/>
                <w:bCs/>
                <w:sz w:val="22"/>
                <w:szCs w:val="22"/>
              </w:rPr>
            </w:pPr>
            <w:r w:rsidRPr="000D1A53">
              <w:rPr>
                <w:rFonts w:ascii="Arial" w:hAnsi="Arial" w:cs="Arial"/>
                <w:bCs/>
                <w:sz w:val="22"/>
                <w:szCs w:val="22"/>
              </w:rPr>
              <w:t>TC Staff</w:t>
            </w:r>
          </w:p>
        </w:tc>
      </w:tr>
      <w:tr w:rsidR="0027791C" w:rsidRPr="00066878" w14:paraId="56B286E6" w14:textId="77777777" w:rsidTr="000063C2">
        <w:tc>
          <w:tcPr>
            <w:tcW w:w="1048" w:type="dxa"/>
            <w:vAlign w:val="center"/>
          </w:tcPr>
          <w:p w14:paraId="79C9C53C" w14:textId="77777777" w:rsidR="0027791C" w:rsidRPr="00066878" w:rsidRDefault="0027791C" w:rsidP="00066878">
            <w:pPr>
              <w:spacing w:line="360" w:lineRule="auto"/>
              <w:rPr>
                <w:rFonts w:ascii="Arial" w:hAnsi="Arial" w:cs="Arial"/>
                <w:b/>
                <w:bCs/>
                <w:sz w:val="22"/>
                <w:szCs w:val="22"/>
              </w:rPr>
            </w:pPr>
            <w:r w:rsidRPr="00066878">
              <w:rPr>
                <w:rFonts w:ascii="Arial" w:hAnsi="Arial" w:cs="Arial"/>
                <w:bCs/>
                <w:sz w:val="22"/>
                <w:szCs w:val="22"/>
              </w:rPr>
              <w:t>4.2.1</w:t>
            </w:r>
          </w:p>
        </w:tc>
        <w:tc>
          <w:tcPr>
            <w:tcW w:w="6263" w:type="dxa"/>
            <w:vAlign w:val="center"/>
          </w:tcPr>
          <w:p w14:paraId="4CA07573" w14:textId="77777777" w:rsidR="0027791C" w:rsidRPr="00066878" w:rsidRDefault="0027791C" w:rsidP="00066878">
            <w:pPr>
              <w:spacing w:after="120" w:line="360" w:lineRule="auto"/>
              <w:rPr>
                <w:rFonts w:ascii="Arial" w:hAnsi="Arial" w:cs="Arial"/>
                <w:sz w:val="22"/>
                <w:szCs w:val="22"/>
                <w:lang w:bidi="th-TH"/>
              </w:rPr>
            </w:pPr>
            <w:r w:rsidRPr="00066878">
              <w:rPr>
                <w:rFonts w:ascii="Arial" w:hAnsi="Arial" w:cs="Arial"/>
                <w:bCs/>
                <w:sz w:val="22"/>
                <w:szCs w:val="22"/>
              </w:rPr>
              <w:t xml:space="preserve">Assess </w:t>
            </w:r>
            <w:r w:rsidRPr="00066878">
              <w:rPr>
                <w:rFonts w:ascii="Arial" w:hAnsi="Arial" w:cs="Arial"/>
                <w:b/>
                <w:bCs/>
                <w:sz w:val="22"/>
                <w:szCs w:val="22"/>
              </w:rPr>
              <w:t>SAFETY RISK</w:t>
            </w:r>
            <w:r w:rsidRPr="00066878">
              <w:rPr>
                <w:rFonts w:ascii="Arial" w:hAnsi="Arial" w:cs="Arial"/>
                <w:bCs/>
                <w:sz w:val="22"/>
                <w:szCs w:val="22"/>
              </w:rPr>
              <w:t xml:space="preserve"> to you versus patient benefit before attempting a blood draw. </w:t>
            </w:r>
            <w:r w:rsidRPr="00066878">
              <w:rPr>
                <w:rFonts w:ascii="Arial" w:hAnsi="Arial" w:cs="Arial"/>
                <w:sz w:val="22"/>
                <w:szCs w:val="22"/>
              </w:rPr>
              <w:t xml:space="preserve">There are situations when </w:t>
            </w:r>
            <w:r w:rsidRPr="00066878">
              <w:rPr>
                <w:rFonts w:ascii="Arial" w:hAnsi="Arial" w:cs="Arial"/>
                <w:b/>
                <w:bCs/>
                <w:sz w:val="22"/>
                <w:szCs w:val="22"/>
              </w:rPr>
              <w:t>NOT</w:t>
            </w:r>
            <w:r w:rsidRPr="00066878">
              <w:rPr>
                <w:rFonts w:ascii="Arial" w:hAnsi="Arial" w:cs="Arial"/>
                <w:bCs/>
                <w:sz w:val="22"/>
                <w:szCs w:val="22"/>
              </w:rPr>
              <w:t xml:space="preserve"> </w:t>
            </w:r>
            <w:r w:rsidRPr="00066878">
              <w:rPr>
                <w:rFonts w:ascii="Arial" w:hAnsi="Arial" w:cs="Arial"/>
                <w:sz w:val="22"/>
                <w:szCs w:val="22"/>
              </w:rPr>
              <w:t>to attempt a blood draw, for example inadequate PPE available or a combative patient.</w:t>
            </w:r>
          </w:p>
        </w:tc>
        <w:tc>
          <w:tcPr>
            <w:tcW w:w="1977" w:type="dxa"/>
            <w:vAlign w:val="center"/>
          </w:tcPr>
          <w:p w14:paraId="42C690EC" w14:textId="77777777" w:rsidR="0027791C" w:rsidRPr="00066878" w:rsidRDefault="0027791C" w:rsidP="00066878">
            <w:pPr>
              <w:spacing w:line="360" w:lineRule="auto"/>
              <w:jc w:val="center"/>
              <w:rPr>
                <w:rFonts w:ascii="Arial" w:hAnsi="Arial" w:cs="Arial"/>
                <w:b/>
                <w:bCs/>
                <w:sz w:val="22"/>
                <w:szCs w:val="22"/>
              </w:rPr>
            </w:pPr>
            <w:r w:rsidRPr="00066878">
              <w:rPr>
                <w:rFonts w:ascii="Arial" w:hAnsi="Arial" w:cs="Arial"/>
                <w:sz w:val="22"/>
                <w:szCs w:val="22"/>
              </w:rPr>
              <w:t>ETC Staff</w:t>
            </w:r>
          </w:p>
        </w:tc>
      </w:tr>
      <w:tr w:rsidR="0027791C" w:rsidRPr="00066878" w14:paraId="298511F0" w14:textId="77777777" w:rsidTr="00B12DEF">
        <w:tc>
          <w:tcPr>
            <w:tcW w:w="1048" w:type="dxa"/>
          </w:tcPr>
          <w:p w14:paraId="19EE053E" w14:textId="77777777" w:rsidR="0027791C" w:rsidRPr="00066878" w:rsidRDefault="0027791C" w:rsidP="00066878">
            <w:pPr>
              <w:spacing w:line="360" w:lineRule="auto"/>
              <w:rPr>
                <w:rFonts w:ascii="Arial" w:hAnsi="Arial" w:cs="Arial"/>
                <w:b/>
                <w:bCs/>
                <w:sz w:val="22"/>
                <w:szCs w:val="22"/>
              </w:rPr>
            </w:pPr>
            <w:r w:rsidRPr="00066878">
              <w:rPr>
                <w:rFonts w:ascii="Arial" w:hAnsi="Arial" w:cs="Arial"/>
                <w:bCs/>
                <w:sz w:val="22"/>
                <w:szCs w:val="22"/>
              </w:rPr>
              <w:t>4.2.2</w:t>
            </w:r>
          </w:p>
        </w:tc>
        <w:tc>
          <w:tcPr>
            <w:tcW w:w="6263" w:type="dxa"/>
            <w:vAlign w:val="center"/>
          </w:tcPr>
          <w:p w14:paraId="5B4BCD46" w14:textId="77777777" w:rsidR="0027791C" w:rsidRPr="00066878" w:rsidRDefault="0027791C" w:rsidP="00066878">
            <w:pPr>
              <w:spacing w:after="120" w:line="360" w:lineRule="auto"/>
              <w:rPr>
                <w:rFonts w:ascii="Arial" w:hAnsi="Arial" w:cs="Arial"/>
                <w:sz w:val="22"/>
                <w:szCs w:val="22"/>
              </w:rPr>
            </w:pPr>
            <w:r w:rsidRPr="00066878">
              <w:rPr>
                <w:rFonts w:ascii="Arial" w:hAnsi="Arial" w:cs="Arial"/>
                <w:sz w:val="22"/>
                <w:szCs w:val="22"/>
              </w:rPr>
              <w:t xml:space="preserve">Ensure </w:t>
            </w:r>
            <w:r w:rsidRPr="00066878">
              <w:rPr>
                <w:rFonts w:ascii="Arial" w:hAnsi="Arial" w:cs="Arial"/>
                <w:b/>
                <w:sz w:val="22"/>
                <w:szCs w:val="22"/>
              </w:rPr>
              <w:t>appropriate lighting</w:t>
            </w:r>
            <w:r w:rsidRPr="00066878">
              <w:rPr>
                <w:rFonts w:ascii="Arial" w:hAnsi="Arial" w:cs="Arial"/>
                <w:sz w:val="22"/>
                <w:szCs w:val="22"/>
              </w:rPr>
              <w:t xml:space="preserve"> and s</w:t>
            </w:r>
            <w:r w:rsidRPr="00066878">
              <w:rPr>
                <w:rFonts w:ascii="Arial" w:hAnsi="Arial" w:cs="Arial"/>
                <w:bCs/>
                <w:sz w:val="22"/>
                <w:szCs w:val="22"/>
              </w:rPr>
              <w:t>et up the blood draw area so equipment is easily within reach and p</w:t>
            </w:r>
            <w:r w:rsidRPr="00066878">
              <w:rPr>
                <w:rFonts w:ascii="Arial" w:hAnsi="Arial" w:cs="Arial"/>
                <w:sz w:val="22"/>
                <w:szCs w:val="22"/>
              </w:rPr>
              <w:t xml:space="preserve">lacing the sharps container </w:t>
            </w:r>
            <w:r w:rsidRPr="00066878">
              <w:rPr>
                <w:rFonts w:ascii="Arial" w:hAnsi="Arial" w:cs="Arial"/>
                <w:b/>
                <w:sz w:val="22"/>
                <w:szCs w:val="22"/>
              </w:rPr>
              <w:t>directly</w:t>
            </w:r>
            <w:r w:rsidRPr="00066878">
              <w:rPr>
                <w:rFonts w:ascii="Arial" w:hAnsi="Arial" w:cs="Arial"/>
                <w:sz w:val="22"/>
                <w:szCs w:val="22"/>
              </w:rPr>
              <w:t xml:space="preserve"> next to you.</w:t>
            </w:r>
          </w:p>
          <w:p w14:paraId="060EE7A6" w14:textId="77777777" w:rsidR="0027791C" w:rsidRPr="00066878" w:rsidRDefault="0027791C" w:rsidP="00066878">
            <w:pPr>
              <w:spacing w:after="120" w:line="360" w:lineRule="auto"/>
              <w:rPr>
                <w:rFonts w:ascii="Arial" w:hAnsi="Arial" w:cs="Arial"/>
                <w:sz w:val="22"/>
                <w:szCs w:val="22"/>
                <w:lang w:bidi="th-TH"/>
              </w:rPr>
            </w:pPr>
            <w:r w:rsidRPr="00066878">
              <w:rPr>
                <w:rFonts w:ascii="Arial" w:hAnsi="Arial" w:cs="Arial"/>
                <w:sz w:val="22"/>
                <w:szCs w:val="22"/>
              </w:rPr>
              <w:t>Connect the vacutainer butterfly set to the vacutainer holder</w:t>
            </w:r>
          </w:p>
        </w:tc>
        <w:tc>
          <w:tcPr>
            <w:tcW w:w="1977" w:type="dxa"/>
            <w:vAlign w:val="center"/>
          </w:tcPr>
          <w:p w14:paraId="04D99064" w14:textId="77777777" w:rsidR="0027791C" w:rsidRPr="00066878" w:rsidRDefault="0027791C" w:rsidP="00066878">
            <w:pPr>
              <w:spacing w:line="360" w:lineRule="auto"/>
              <w:jc w:val="center"/>
              <w:rPr>
                <w:rFonts w:ascii="Arial" w:hAnsi="Arial" w:cs="Arial"/>
                <w:b/>
                <w:bCs/>
                <w:sz w:val="22"/>
                <w:szCs w:val="22"/>
              </w:rPr>
            </w:pPr>
            <w:r w:rsidRPr="00066878">
              <w:rPr>
                <w:rFonts w:ascii="Arial" w:hAnsi="Arial" w:cs="Arial"/>
                <w:sz w:val="22"/>
                <w:szCs w:val="22"/>
              </w:rPr>
              <w:t>TC Staff</w:t>
            </w:r>
          </w:p>
        </w:tc>
      </w:tr>
      <w:tr w:rsidR="0027791C" w:rsidRPr="00066878" w14:paraId="7DA37F0B" w14:textId="77777777" w:rsidTr="00B12DEF">
        <w:tc>
          <w:tcPr>
            <w:tcW w:w="1048" w:type="dxa"/>
          </w:tcPr>
          <w:p w14:paraId="710DF435" w14:textId="77777777" w:rsidR="0027791C" w:rsidRPr="00066878" w:rsidRDefault="0027791C" w:rsidP="00066878">
            <w:pPr>
              <w:spacing w:line="360" w:lineRule="auto"/>
              <w:rPr>
                <w:rFonts w:ascii="Arial" w:hAnsi="Arial" w:cs="Arial"/>
                <w:b/>
                <w:bCs/>
                <w:sz w:val="22"/>
                <w:szCs w:val="22"/>
              </w:rPr>
            </w:pPr>
            <w:r w:rsidRPr="00066878">
              <w:rPr>
                <w:rFonts w:ascii="Arial" w:hAnsi="Arial" w:cs="Arial"/>
                <w:bCs/>
                <w:sz w:val="22"/>
                <w:szCs w:val="22"/>
              </w:rPr>
              <w:t>4.2.3</w:t>
            </w:r>
          </w:p>
        </w:tc>
        <w:tc>
          <w:tcPr>
            <w:tcW w:w="6263" w:type="dxa"/>
            <w:vAlign w:val="center"/>
          </w:tcPr>
          <w:p w14:paraId="3F5E9528" w14:textId="77777777" w:rsidR="0027791C" w:rsidRPr="00066878" w:rsidRDefault="0027791C" w:rsidP="00066878">
            <w:pPr>
              <w:spacing w:after="120" w:line="360" w:lineRule="auto"/>
              <w:rPr>
                <w:rFonts w:ascii="Arial" w:hAnsi="Arial" w:cs="Arial"/>
                <w:sz w:val="22"/>
                <w:szCs w:val="22"/>
                <w:lang w:bidi="th-TH"/>
              </w:rPr>
            </w:pPr>
            <w:r w:rsidRPr="00066878">
              <w:rPr>
                <w:rFonts w:ascii="Arial" w:hAnsi="Arial" w:cs="Arial"/>
                <w:b/>
                <w:sz w:val="22"/>
                <w:szCs w:val="22"/>
              </w:rPr>
              <w:t>Discuss</w:t>
            </w:r>
            <w:r w:rsidRPr="00066878">
              <w:rPr>
                <w:rFonts w:ascii="Arial" w:hAnsi="Arial" w:cs="Arial"/>
                <w:sz w:val="22"/>
                <w:szCs w:val="22"/>
              </w:rPr>
              <w:t xml:space="preserve"> the procedure with the patient.</w:t>
            </w:r>
          </w:p>
        </w:tc>
        <w:tc>
          <w:tcPr>
            <w:tcW w:w="1977" w:type="dxa"/>
            <w:vAlign w:val="center"/>
          </w:tcPr>
          <w:p w14:paraId="2A8CFBC5" w14:textId="77777777" w:rsidR="0027791C" w:rsidRPr="000D1A53" w:rsidRDefault="000D1A53" w:rsidP="00066878">
            <w:pPr>
              <w:spacing w:line="360" w:lineRule="auto"/>
              <w:jc w:val="center"/>
              <w:rPr>
                <w:rFonts w:ascii="Arial" w:hAnsi="Arial" w:cs="Arial"/>
                <w:bCs/>
                <w:sz w:val="22"/>
                <w:szCs w:val="22"/>
              </w:rPr>
            </w:pPr>
            <w:r w:rsidRPr="000D1A53">
              <w:rPr>
                <w:rFonts w:ascii="Arial" w:hAnsi="Arial" w:cs="Arial"/>
                <w:bCs/>
                <w:sz w:val="22"/>
                <w:szCs w:val="22"/>
              </w:rPr>
              <w:t>TC Staff</w:t>
            </w:r>
          </w:p>
        </w:tc>
      </w:tr>
      <w:tr w:rsidR="0027791C" w:rsidRPr="00066878" w14:paraId="61A15CD9" w14:textId="77777777" w:rsidTr="00B12DEF">
        <w:tc>
          <w:tcPr>
            <w:tcW w:w="1048" w:type="dxa"/>
          </w:tcPr>
          <w:p w14:paraId="044DB7F8" w14:textId="77777777" w:rsidR="0027791C" w:rsidRPr="00066878" w:rsidRDefault="0027791C" w:rsidP="00066878">
            <w:pPr>
              <w:spacing w:line="360" w:lineRule="auto"/>
              <w:rPr>
                <w:rFonts w:ascii="Arial" w:hAnsi="Arial" w:cs="Arial"/>
                <w:b/>
                <w:bCs/>
                <w:sz w:val="22"/>
                <w:szCs w:val="22"/>
              </w:rPr>
            </w:pPr>
            <w:r w:rsidRPr="00066878">
              <w:rPr>
                <w:rFonts w:ascii="Arial" w:hAnsi="Arial" w:cs="Arial"/>
                <w:bCs/>
                <w:sz w:val="22"/>
                <w:szCs w:val="22"/>
              </w:rPr>
              <w:t>4.2.4</w:t>
            </w:r>
          </w:p>
        </w:tc>
        <w:tc>
          <w:tcPr>
            <w:tcW w:w="6263" w:type="dxa"/>
            <w:vAlign w:val="center"/>
          </w:tcPr>
          <w:p w14:paraId="34975905" w14:textId="77777777" w:rsidR="0027791C" w:rsidRPr="00066878" w:rsidRDefault="0027791C" w:rsidP="00E147AA">
            <w:pPr>
              <w:spacing w:after="120" w:line="360" w:lineRule="auto"/>
              <w:rPr>
                <w:rFonts w:ascii="Arial" w:hAnsi="Arial" w:cs="Arial"/>
                <w:sz w:val="22"/>
                <w:szCs w:val="22"/>
                <w:lang w:bidi="th-TH"/>
              </w:rPr>
            </w:pPr>
            <w:r w:rsidRPr="00066878">
              <w:rPr>
                <w:rFonts w:ascii="Arial" w:hAnsi="Arial" w:cs="Arial"/>
                <w:sz w:val="22"/>
                <w:szCs w:val="22"/>
              </w:rPr>
              <w:t>Instruct your buddy to hold the labelled</w:t>
            </w:r>
            <w:r w:rsidRPr="00066878">
              <w:rPr>
                <w:rFonts w:ascii="Arial" w:hAnsi="Arial" w:cs="Arial"/>
                <w:bCs/>
                <w:sz w:val="22"/>
                <w:szCs w:val="22"/>
              </w:rPr>
              <w:t xml:space="preserve"> vacutainer</w:t>
            </w:r>
            <w:r w:rsidR="00E147AA">
              <w:rPr>
                <w:rFonts w:ascii="Arial" w:hAnsi="Arial" w:cs="Arial"/>
                <w:bCs/>
                <w:sz w:val="22"/>
                <w:szCs w:val="22"/>
              </w:rPr>
              <w:t>s</w:t>
            </w:r>
            <w:r w:rsidRPr="00066878">
              <w:rPr>
                <w:rFonts w:ascii="Arial" w:hAnsi="Arial" w:cs="Arial"/>
                <w:sz w:val="22"/>
                <w:szCs w:val="22"/>
              </w:rPr>
              <w:t xml:space="preserve"> </w:t>
            </w:r>
            <w:r w:rsidR="00E147AA">
              <w:rPr>
                <w:rFonts w:ascii="Arial" w:hAnsi="Arial" w:cs="Arial"/>
                <w:sz w:val="22"/>
                <w:szCs w:val="22"/>
              </w:rPr>
              <w:t>and BC bottles</w:t>
            </w:r>
          </w:p>
        </w:tc>
        <w:tc>
          <w:tcPr>
            <w:tcW w:w="1977" w:type="dxa"/>
            <w:vAlign w:val="center"/>
          </w:tcPr>
          <w:p w14:paraId="2D3EE9F0" w14:textId="77777777" w:rsidR="0027791C" w:rsidRPr="00066878" w:rsidRDefault="0027791C" w:rsidP="00066878">
            <w:pPr>
              <w:spacing w:line="360" w:lineRule="auto"/>
              <w:jc w:val="center"/>
              <w:rPr>
                <w:rFonts w:ascii="Arial" w:hAnsi="Arial" w:cs="Arial"/>
                <w:b/>
                <w:bCs/>
                <w:sz w:val="22"/>
                <w:szCs w:val="22"/>
              </w:rPr>
            </w:pPr>
            <w:r w:rsidRPr="00066878">
              <w:rPr>
                <w:rFonts w:ascii="Arial" w:hAnsi="Arial" w:cs="Arial"/>
                <w:sz w:val="22"/>
                <w:szCs w:val="22"/>
              </w:rPr>
              <w:t>TC Staff</w:t>
            </w:r>
          </w:p>
        </w:tc>
      </w:tr>
      <w:tr w:rsidR="0027791C" w:rsidRPr="00066878" w14:paraId="04E7CF6F" w14:textId="77777777" w:rsidTr="00B12DEF">
        <w:tc>
          <w:tcPr>
            <w:tcW w:w="1048" w:type="dxa"/>
          </w:tcPr>
          <w:p w14:paraId="0673E7AC" w14:textId="77777777" w:rsidR="0027791C" w:rsidRPr="00066878" w:rsidRDefault="0027791C" w:rsidP="00066878">
            <w:pPr>
              <w:spacing w:line="360" w:lineRule="auto"/>
              <w:rPr>
                <w:rFonts w:ascii="Arial" w:hAnsi="Arial" w:cs="Arial"/>
                <w:b/>
                <w:bCs/>
                <w:sz w:val="22"/>
                <w:szCs w:val="22"/>
              </w:rPr>
            </w:pPr>
            <w:r w:rsidRPr="00066878">
              <w:rPr>
                <w:rFonts w:ascii="Arial" w:hAnsi="Arial" w:cs="Arial"/>
                <w:bCs/>
                <w:sz w:val="22"/>
                <w:szCs w:val="22"/>
              </w:rPr>
              <w:t>4.2.5</w:t>
            </w:r>
          </w:p>
        </w:tc>
        <w:tc>
          <w:tcPr>
            <w:tcW w:w="6263" w:type="dxa"/>
            <w:vAlign w:val="center"/>
          </w:tcPr>
          <w:p w14:paraId="278B681C" w14:textId="77777777" w:rsidR="0027791C" w:rsidRPr="00066878" w:rsidRDefault="0027791C" w:rsidP="00066878">
            <w:pPr>
              <w:spacing w:after="120" w:line="360" w:lineRule="auto"/>
              <w:rPr>
                <w:rFonts w:ascii="Arial" w:hAnsi="Arial" w:cs="Arial"/>
                <w:sz w:val="22"/>
                <w:szCs w:val="22"/>
                <w:lang w:bidi="th-TH"/>
              </w:rPr>
            </w:pPr>
            <w:r w:rsidRPr="00066878">
              <w:rPr>
                <w:rFonts w:ascii="Arial" w:hAnsi="Arial" w:cs="Arial"/>
                <w:bCs/>
                <w:sz w:val="22"/>
                <w:szCs w:val="22"/>
              </w:rPr>
              <w:t>Disinfect the skin area where the blood draw will occur. Apply tourniquet proximal to insertion site. Hold the arm distal to insertion site with one hand, then place vacutainer needle into vein with the other.</w:t>
            </w:r>
            <w:r w:rsidRPr="00066878">
              <w:rPr>
                <w:rFonts w:ascii="Arial" w:hAnsi="Arial" w:cs="Arial"/>
                <w:sz w:val="22"/>
                <w:szCs w:val="22"/>
              </w:rPr>
              <w:t xml:space="preserve"> </w:t>
            </w:r>
            <w:r w:rsidRPr="00066878">
              <w:rPr>
                <w:rFonts w:ascii="Arial" w:hAnsi="Arial" w:cs="Arial"/>
                <w:b/>
                <w:sz w:val="22"/>
                <w:szCs w:val="22"/>
              </w:rPr>
              <w:t>Ensure</w:t>
            </w:r>
            <w:r w:rsidRPr="00066878">
              <w:rPr>
                <w:rFonts w:ascii="Arial" w:hAnsi="Arial" w:cs="Arial"/>
                <w:sz w:val="22"/>
                <w:szCs w:val="22"/>
              </w:rPr>
              <w:t xml:space="preserve"> that your hand and your buddy’s hands are </w:t>
            </w:r>
            <w:r w:rsidRPr="00066878">
              <w:rPr>
                <w:rFonts w:ascii="Arial" w:hAnsi="Arial" w:cs="Arial"/>
                <w:b/>
                <w:sz w:val="22"/>
                <w:szCs w:val="22"/>
              </w:rPr>
              <w:t>not near</w:t>
            </w:r>
            <w:r w:rsidRPr="00066878">
              <w:rPr>
                <w:rFonts w:ascii="Arial" w:hAnsi="Arial" w:cs="Arial"/>
                <w:sz w:val="22"/>
                <w:szCs w:val="22"/>
              </w:rPr>
              <w:t xml:space="preserve"> the needle insertion site.</w:t>
            </w:r>
          </w:p>
        </w:tc>
        <w:tc>
          <w:tcPr>
            <w:tcW w:w="1977" w:type="dxa"/>
            <w:vAlign w:val="center"/>
          </w:tcPr>
          <w:p w14:paraId="2A25BD9C" w14:textId="77777777" w:rsidR="0027791C" w:rsidRPr="00066878" w:rsidRDefault="0027791C" w:rsidP="00066878">
            <w:pPr>
              <w:spacing w:line="360" w:lineRule="auto"/>
              <w:jc w:val="center"/>
              <w:rPr>
                <w:rFonts w:ascii="Arial" w:hAnsi="Arial" w:cs="Arial"/>
                <w:b/>
                <w:bCs/>
                <w:sz w:val="22"/>
                <w:szCs w:val="22"/>
              </w:rPr>
            </w:pPr>
            <w:r w:rsidRPr="00066878">
              <w:rPr>
                <w:rFonts w:ascii="Arial" w:hAnsi="Arial" w:cs="Arial"/>
                <w:sz w:val="22"/>
                <w:szCs w:val="22"/>
              </w:rPr>
              <w:t>TC Staff</w:t>
            </w:r>
          </w:p>
        </w:tc>
      </w:tr>
      <w:tr w:rsidR="0027791C" w:rsidRPr="00066878" w14:paraId="77AD4AC1" w14:textId="77777777" w:rsidTr="00B12DEF">
        <w:tc>
          <w:tcPr>
            <w:tcW w:w="1048" w:type="dxa"/>
          </w:tcPr>
          <w:p w14:paraId="4C0D8CEC" w14:textId="77777777" w:rsidR="0027791C" w:rsidRPr="00066878" w:rsidRDefault="0027791C" w:rsidP="00066878">
            <w:pPr>
              <w:spacing w:line="360" w:lineRule="auto"/>
              <w:rPr>
                <w:rFonts w:ascii="Arial" w:hAnsi="Arial" w:cs="Arial"/>
                <w:b/>
                <w:bCs/>
                <w:sz w:val="22"/>
                <w:szCs w:val="22"/>
              </w:rPr>
            </w:pPr>
            <w:r w:rsidRPr="00066878">
              <w:rPr>
                <w:rFonts w:ascii="Arial" w:hAnsi="Arial" w:cs="Arial"/>
                <w:bCs/>
                <w:sz w:val="22"/>
                <w:szCs w:val="22"/>
              </w:rPr>
              <w:t>4.2.6</w:t>
            </w:r>
          </w:p>
        </w:tc>
        <w:tc>
          <w:tcPr>
            <w:tcW w:w="6263" w:type="dxa"/>
            <w:vAlign w:val="center"/>
          </w:tcPr>
          <w:p w14:paraId="3EE40B08" w14:textId="77777777" w:rsidR="0027791C" w:rsidRPr="00066878" w:rsidRDefault="0027791C" w:rsidP="00B03BD0">
            <w:pPr>
              <w:spacing w:after="120" w:line="360" w:lineRule="auto"/>
              <w:rPr>
                <w:rFonts w:ascii="Arial" w:hAnsi="Arial" w:cs="Arial"/>
                <w:sz w:val="22"/>
                <w:szCs w:val="22"/>
                <w:lang w:bidi="th-TH"/>
              </w:rPr>
            </w:pPr>
            <w:r w:rsidRPr="00066878">
              <w:rPr>
                <w:rFonts w:ascii="Arial" w:hAnsi="Arial" w:cs="Arial"/>
                <w:bCs/>
                <w:sz w:val="22"/>
                <w:szCs w:val="22"/>
              </w:rPr>
              <w:t>Ask your buddy to</w:t>
            </w:r>
            <w:r w:rsidR="00B03BD0">
              <w:rPr>
                <w:rFonts w:ascii="Arial" w:hAnsi="Arial" w:cs="Arial"/>
                <w:bCs/>
                <w:sz w:val="22"/>
                <w:szCs w:val="22"/>
              </w:rPr>
              <w:t xml:space="preserve"> remove the cap of the BC bottle and wipe with 70% ethanol before giving</w:t>
            </w:r>
            <w:r w:rsidRPr="00066878">
              <w:rPr>
                <w:rFonts w:ascii="Arial" w:hAnsi="Arial" w:cs="Arial"/>
                <w:bCs/>
                <w:sz w:val="22"/>
                <w:szCs w:val="22"/>
              </w:rPr>
              <w:t xml:space="preserve"> you the labelled </w:t>
            </w:r>
            <w:r w:rsidR="00B03BD0">
              <w:rPr>
                <w:rFonts w:ascii="Arial" w:hAnsi="Arial" w:cs="Arial"/>
                <w:bCs/>
                <w:sz w:val="22"/>
                <w:szCs w:val="22"/>
              </w:rPr>
              <w:t>BC</w:t>
            </w:r>
            <w:r w:rsidR="00E147AA">
              <w:rPr>
                <w:rFonts w:ascii="Arial" w:hAnsi="Arial" w:cs="Arial"/>
                <w:bCs/>
                <w:sz w:val="22"/>
                <w:szCs w:val="22"/>
              </w:rPr>
              <w:t xml:space="preserve"> </w:t>
            </w:r>
            <w:r w:rsidR="00B03BD0">
              <w:rPr>
                <w:rFonts w:ascii="Arial" w:hAnsi="Arial" w:cs="Arial"/>
                <w:bCs/>
                <w:sz w:val="22"/>
                <w:szCs w:val="22"/>
              </w:rPr>
              <w:t>bottles</w:t>
            </w:r>
            <w:r w:rsidR="00E147AA">
              <w:rPr>
                <w:rFonts w:ascii="Arial" w:hAnsi="Arial" w:cs="Arial"/>
                <w:bCs/>
                <w:sz w:val="22"/>
                <w:szCs w:val="22"/>
              </w:rPr>
              <w:t xml:space="preserve"> </w:t>
            </w:r>
            <w:proofErr w:type="gramStart"/>
            <w:r w:rsidR="00E147AA">
              <w:rPr>
                <w:rFonts w:ascii="Arial" w:hAnsi="Arial" w:cs="Arial"/>
                <w:bCs/>
                <w:sz w:val="22"/>
                <w:szCs w:val="22"/>
              </w:rPr>
              <w:t>first</w:t>
            </w:r>
            <w:r w:rsidRPr="00066878">
              <w:rPr>
                <w:rFonts w:ascii="Arial" w:hAnsi="Arial" w:cs="Arial"/>
                <w:bCs/>
                <w:sz w:val="22"/>
                <w:szCs w:val="22"/>
              </w:rPr>
              <w:t>, and</w:t>
            </w:r>
            <w:proofErr w:type="gramEnd"/>
            <w:r w:rsidRPr="00066878">
              <w:rPr>
                <w:rFonts w:ascii="Arial" w:hAnsi="Arial" w:cs="Arial"/>
                <w:bCs/>
                <w:sz w:val="22"/>
                <w:szCs w:val="22"/>
              </w:rPr>
              <w:t xml:space="preserve"> push the tube firmly onto the covered vacutainer needle inside the vacutainer holder. This directly punctures the top of the tube allowing blood to be drawn into the tube by vacuum. Collect </w:t>
            </w:r>
            <w:r w:rsidR="00B03BD0">
              <w:rPr>
                <w:rFonts w:ascii="Arial" w:hAnsi="Arial" w:cs="Arial"/>
                <w:bCs/>
                <w:sz w:val="22"/>
                <w:szCs w:val="22"/>
              </w:rPr>
              <w:t xml:space="preserve">8 </w:t>
            </w:r>
            <w:r w:rsidR="00E147AA">
              <w:rPr>
                <w:rFonts w:ascii="Arial" w:hAnsi="Arial" w:cs="Arial"/>
                <w:bCs/>
                <w:sz w:val="22"/>
                <w:szCs w:val="22"/>
              </w:rPr>
              <w:t xml:space="preserve">-10 ml </w:t>
            </w:r>
            <w:r w:rsidRPr="00066878">
              <w:rPr>
                <w:rFonts w:ascii="Arial" w:hAnsi="Arial" w:cs="Arial"/>
                <w:bCs/>
                <w:sz w:val="22"/>
                <w:szCs w:val="22"/>
              </w:rPr>
              <w:t>of blood</w:t>
            </w:r>
            <w:r w:rsidR="00B03BD0">
              <w:rPr>
                <w:rFonts w:ascii="Arial" w:hAnsi="Arial" w:cs="Arial"/>
                <w:bCs/>
                <w:sz w:val="22"/>
                <w:szCs w:val="22"/>
              </w:rPr>
              <w:t xml:space="preserve"> (less for paediatric)</w:t>
            </w:r>
            <w:r w:rsidRPr="00066878">
              <w:rPr>
                <w:rFonts w:ascii="Arial" w:hAnsi="Arial" w:cs="Arial"/>
                <w:bCs/>
                <w:sz w:val="22"/>
                <w:szCs w:val="22"/>
              </w:rPr>
              <w:t>.</w:t>
            </w:r>
            <w:r w:rsidR="00E147AA">
              <w:rPr>
                <w:rFonts w:ascii="Arial" w:hAnsi="Arial" w:cs="Arial"/>
                <w:bCs/>
                <w:sz w:val="22"/>
                <w:szCs w:val="22"/>
              </w:rPr>
              <w:t xml:space="preserve"> Repeat this process with the other BC bottle if applicable, </w:t>
            </w:r>
            <w:proofErr w:type="gramStart"/>
            <w:r w:rsidR="00E147AA">
              <w:rPr>
                <w:rFonts w:ascii="Arial" w:hAnsi="Arial" w:cs="Arial"/>
                <w:bCs/>
                <w:sz w:val="22"/>
                <w:szCs w:val="22"/>
              </w:rPr>
              <w:t>the  EDTA</w:t>
            </w:r>
            <w:proofErr w:type="gramEnd"/>
            <w:r w:rsidR="00E147AA">
              <w:rPr>
                <w:rFonts w:ascii="Arial" w:hAnsi="Arial" w:cs="Arial"/>
                <w:bCs/>
                <w:sz w:val="22"/>
                <w:szCs w:val="22"/>
              </w:rPr>
              <w:t xml:space="preserve"> and biochemistry tubes with appropriate blood volumes.</w:t>
            </w:r>
            <w:r w:rsidR="00F25744">
              <w:rPr>
                <w:rFonts w:ascii="Arial" w:hAnsi="Arial" w:cs="Arial"/>
                <w:bCs/>
                <w:sz w:val="22"/>
                <w:szCs w:val="22"/>
              </w:rPr>
              <w:t xml:space="preserve"> Place these tubes in a large, sealable bag for transit into the anteroom (low risk area)</w:t>
            </w:r>
          </w:p>
        </w:tc>
        <w:tc>
          <w:tcPr>
            <w:tcW w:w="1977" w:type="dxa"/>
            <w:vAlign w:val="center"/>
          </w:tcPr>
          <w:p w14:paraId="4D880ED1" w14:textId="77777777" w:rsidR="0027791C" w:rsidRPr="00066878" w:rsidRDefault="0027791C" w:rsidP="00066878">
            <w:pPr>
              <w:spacing w:line="360" w:lineRule="auto"/>
              <w:jc w:val="center"/>
              <w:rPr>
                <w:rFonts w:ascii="Arial" w:hAnsi="Arial" w:cs="Arial"/>
                <w:b/>
                <w:bCs/>
                <w:sz w:val="22"/>
                <w:szCs w:val="22"/>
              </w:rPr>
            </w:pPr>
            <w:r w:rsidRPr="00066878">
              <w:rPr>
                <w:rFonts w:ascii="Arial" w:hAnsi="Arial" w:cs="Arial"/>
                <w:sz w:val="22"/>
                <w:szCs w:val="22"/>
              </w:rPr>
              <w:t>TC Staff</w:t>
            </w:r>
          </w:p>
        </w:tc>
      </w:tr>
      <w:tr w:rsidR="0027791C" w:rsidRPr="00066878" w14:paraId="7CAEA3C5" w14:textId="77777777" w:rsidTr="00B12DEF">
        <w:tc>
          <w:tcPr>
            <w:tcW w:w="1048" w:type="dxa"/>
          </w:tcPr>
          <w:p w14:paraId="4E19BE5B" w14:textId="77777777" w:rsidR="0027791C" w:rsidRPr="00066878" w:rsidRDefault="0027791C" w:rsidP="00066878">
            <w:pPr>
              <w:spacing w:line="360" w:lineRule="auto"/>
              <w:rPr>
                <w:rFonts w:ascii="Arial" w:hAnsi="Arial" w:cs="Arial"/>
                <w:b/>
                <w:bCs/>
                <w:sz w:val="22"/>
                <w:szCs w:val="22"/>
              </w:rPr>
            </w:pPr>
            <w:r w:rsidRPr="00066878">
              <w:rPr>
                <w:rFonts w:ascii="Arial" w:hAnsi="Arial" w:cs="Arial"/>
                <w:bCs/>
                <w:sz w:val="22"/>
                <w:szCs w:val="22"/>
              </w:rPr>
              <w:lastRenderedPageBreak/>
              <w:t>4.2.7</w:t>
            </w:r>
          </w:p>
        </w:tc>
        <w:tc>
          <w:tcPr>
            <w:tcW w:w="6263" w:type="dxa"/>
            <w:vAlign w:val="center"/>
          </w:tcPr>
          <w:p w14:paraId="4CA886CB" w14:textId="77777777" w:rsidR="0027791C" w:rsidRPr="00066878" w:rsidRDefault="0027791C" w:rsidP="00066878">
            <w:pPr>
              <w:spacing w:after="120" w:line="360" w:lineRule="auto"/>
              <w:rPr>
                <w:rFonts w:ascii="Arial" w:hAnsi="Arial" w:cs="Arial"/>
                <w:sz w:val="22"/>
                <w:szCs w:val="22"/>
                <w:lang w:bidi="th-TH"/>
              </w:rPr>
            </w:pPr>
            <w:r w:rsidRPr="00066878">
              <w:rPr>
                <w:rFonts w:ascii="Arial" w:hAnsi="Arial" w:cs="Arial"/>
                <w:bCs/>
                <w:sz w:val="22"/>
                <w:szCs w:val="22"/>
              </w:rPr>
              <w:t xml:space="preserve">Remove tourniquet, remove the butterfly needle and apply firm pressure to the venepuncture site with dry cotton wool.  Slide the yellow plastic safety cover over the needle and </w:t>
            </w:r>
            <w:r w:rsidRPr="00066878">
              <w:rPr>
                <w:rFonts w:ascii="Arial" w:hAnsi="Arial" w:cs="Arial"/>
                <w:b/>
                <w:bCs/>
                <w:sz w:val="22"/>
                <w:szCs w:val="22"/>
              </w:rPr>
              <w:t>discard the butterfly needle and vacutainer holder immediately</w:t>
            </w:r>
            <w:r w:rsidRPr="00066878">
              <w:rPr>
                <w:rFonts w:ascii="Arial" w:hAnsi="Arial" w:cs="Arial"/>
                <w:bCs/>
                <w:sz w:val="22"/>
                <w:szCs w:val="22"/>
              </w:rPr>
              <w:t xml:space="preserve"> into the </w:t>
            </w:r>
            <w:proofErr w:type="gramStart"/>
            <w:r w:rsidRPr="00066878">
              <w:rPr>
                <w:rFonts w:ascii="Arial" w:hAnsi="Arial" w:cs="Arial"/>
                <w:bCs/>
                <w:sz w:val="22"/>
                <w:szCs w:val="22"/>
              </w:rPr>
              <w:t>sharps</w:t>
            </w:r>
            <w:proofErr w:type="gramEnd"/>
            <w:r w:rsidRPr="00066878">
              <w:rPr>
                <w:rFonts w:ascii="Arial" w:hAnsi="Arial" w:cs="Arial"/>
                <w:bCs/>
                <w:sz w:val="22"/>
                <w:szCs w:val="22"/>
              </w:rPr>
              <w:t xml:space="preserve"> container.</w:t>
            </w:r>
            <w:r w:rsidRPr="00066878">
              <w:rPr>
                <w:rFonts w:ascii="Arial" w:hAnsi="Arial" w:cs="Arial"/>
                <w:sz w:val="22"/>
                <w:szCs w:val="22"/>
              </w:rPr>
              <w:t xml:space="preserve">  </w:t>
            </w:r>
          </w:p>
        </w:tc>
        <w:tc>
          <w:tcPr>
            <w:tcW w:w="1977" w:type="dxa"/>
            <w:vAlign w:val="center"/>
          </w:tcPr>
          <w:p w14:paraId="7847FC80" w14:textId="77777777" w:rsidR="0027791C" w:rsidRPr="00066878" w:rsidRDefault="0027791C" w:rsidP="00066878">
            <w:pPr>
              <w:spacing w:line="360" w:lineRule="auto"/>
              <w:jc w:val="center"/>
              <w:rPr>
                <w:rFonts w:ascii="Arial" w:hAnsi="Arial" w:cs="Arial"/>
                <w:b/>
                <w:bCs/>
                <w:sz w:val="22"/>
                <w:szCs w:val="22"/>
              </w:rPr>
            </w:pPr>
            <w:r w:rsidRPr="00066878">
              <w:rPr>
                <w:rFonts w:ascii="Arial" w:hAnsi="Arial" w:cs="Arial"/>
                <w:sz w:val="22"/>
                <w:szCs w:val="22"/>
              </w:rPr>
              <w:t>TC Staff</w:t>
            </w:r>
          </w:p>
        </w:tc>
      </w:tr>
      <w:tr w:rsidR="0027791C" w:rsidRPr="00066878" w14:paraId="4DEA72D5" w14:textId="77777777" w:rsidTr="00B12DEF">
        <w:tc>
          <w:tcPr>
            <w:tcW w:w="1048" w:type="dxa"/>
          </w:tcPr>
          <w:p w14:paraId="52CDC4B6" w14:textId="77777777" w:rsidR="0027791C" w:rsidRPr="00066878" w:rsidRDefault="0027791C" w:rsidP="00066878">
            <w:pPr>
              <w:spacing w:line="360" w:lineRule="auto"/>
              <w:rPr>
                <w:rFonts w:ascii="Arial" w:hAnsi="Arial" w:cs="Arial"/>
                <w:b/>
                <w:bCs/>
                <w:sz w:val="22"/>
                <w:szCs w:val="22"/>
              </w:rPr>
            </w:pPr>
            <w:r w:rsidRPr="00066878">
              <w:rPr>
                <w:rFonts w:ascii="Arial" w:hAnsi="Arial" w:cs="Arial"/>
                <w:bCs/>
                <w:sz w:val="22"/>
                <w:szCs w:val="22"/>
              </w:rPr>
              <w:t>4.2.8</w:t>
            </w:r>
          </w:p>
        </w:tc>
        <w:tc>
          <w:tcPr>
            <w:tcW w:w="6263" w:type="dxa"/>
            <w:vAlign w:val="center"/>
          </w:tcPr>
          <w:p w14:paraId="3B00559B" w14:textId="77777777" w:rsidR="0027791C" w:rsidRPr="00066878" w:rsidRDefault="0027791C" w:rsidP="00066878">
            <w:pPr>
              <w:spacing w:after="120" w:line="360" w:lineRule="auto"/>
              <w:rPr>
                <w:rFonts w:ascii="Arial" w:hAnsi="Arial" w:cs="Arial"/>
                <w:sz w:val="22"/>
                <w:szCs w:val="22"/>
                <w:lang w:bidi="th-TH"/>
              </w:rPr>
            </w:pPr>
            <w:r w:rsidRPr="00066878">
              <w:rPr>
                <w:rFonts w:ascii="Arial" w:hAnsi="Arial" w:cs="Arial"/>
                <w:sz w:val="22"/>
                <w:szCs w:val="22"/>
              </w:rPr>
              <w:t xml:space="preserve">If the patient </w:t>
            </w:r>
            <w:r w:rsidRPr="00066878">
              <w:rPr>
                <w:rFonts w:ascii="Arial" w:hAnsi="Arial" w:cs="Arial"/>
                <w:b/>
                <w:sz w:val="22"/>
                <w:szCs w:val="22"/>
              </w:rPr>
              <w:t>bleeds profusely</w:t>
            </w:r>
            <w:r w:rsidRPr="00066878">
              <w:rPr>
                <w:rFonts w:ascii="Arial" w:hAnsi="Arial" w:cs="Arial"/>
                <w:sz w:val="22"/>
                <w:szCs w:val="22"/>
              </w:rPr>
              <w:t>, maintain direct pressure on the venepuncture site for five minutes, then secure a pressure pad with bandage and instruct the patient, if they are able, to maintain pressure over the site.</w:t>
            </w:r>
          </w:p>
        </w:tc>
        <w:tc>
          <w:tcPr>
            <w:tcW w:w="1977" w:type="dxa"/>
            <w:vAlign w:val="center"/>
          </w:tcPr>
          <w:p w14:paraId="16E0ECD5" w14:textId="77777777" w:rsidR="0027791C" w:rsidRPr="00066878" w:rsidRDefault="0027791C" w:rsidP="00066878">
            <w:pPr>
              <w:spacing w:line="360" w:lineRule="auto"/>
              <w:jc w:val="center"/>
              <w:rPr>
                <w:rFonts w:ascii="Arial" w:hAnsi="Arial" w:cs="Arial"/>
                <w:b/>
                <w:bCs/>
                <w:sz w:val="22"/>
                <w:szCs w:val="22"/>
              </w:rPr>
            </w:pPr>
            <w:r w:rsidRPr="00066878">
              <w:rPr>
                <w:rFonts w:ascii="Arial" w:hAnsi="Arial" w:cs="Arial"/>
                <w:sz w:val="22"/>
                <w:szCs w:val="22"/>
              </w:rPr>
              <w:t>TC Staff</w:t>
            </w:r>
          </w:p>
        </w:tc>
      </w:tr>
      <w:tr w:rsidR="0027791C" w:rsidRPr="00066878" w14:paraId="2123CE92" w14:textId="77777777" w:rsidTr="00B12DEF">
        <w:tc>
          <w:tcPr>
            <w:tcW w:w="1048" w:type="dxa"/>
          </w:tcPr>
          <w:p w14:paraId="36442BD9" w14:textId="77777777" w:rsidR="0027791C" w:rsidRPr="00066878" w:rsidRDefault="0027791C" w:rsidP="00066878">
            <w:pPr>
              <w:spacing w:line="360" w:lineRule="auto"/>
              <w:rPr>
                <w:rFonts w:ascii="Arial" w:hAnsi="Arial" w:cs="Arial"/>
                <w:b/>
                <w:bCs/>
                <w:sz w:val="22"/>
                <w:szCs w:val="22"/>
              </w:rPr>
            </w:pPr>
            <w:r w:rsidRPr="00066878">
              <w:rPr>
                <w:rFonts w:ascii="Arial" w:hAnsi="Arial" w:cs="Arial"/>
                <w:bCs/>
                <w:sz w:val="22"/>
                <w:szCs w:val="22"/>
              </w:rPr>
              <w:t>4.2.9</w:t>
            </w:r>
          </w:p>
        </w:tc>
        <w:tc>
          <w:tcPr>
            <w:tcW w:w="6263" w:type="dxa"/>
            <w:vAlign w:val="center"/>
          </w:tcPr>
          <w:p w14:paraId="7052EED5" w14:textId="079893C7" w:rsidR="0027791C" w:rsidRPr="00066878" w:rsidRDefault="0027791C" w:rsidP="00B03BD0">
            <w:pPr>
              <w:spacing w:after="120" w:line="360" w:lineRule="auto"/>
              <w:rPr>
                <w:rFonts w:ascii="Arial" w:hAnsi="Arial" w:cs="Arial"/>
                <w:sz w:val="22"/>
                <w:szCs w:val="22"/>
                <w:lang w:bidi="th-TH"/>
              </w:rPr>
            </w:pPr>
            <w:r w:rsidRPr="00066878">
              <w:rPr>
                <w:rFonts w:ascii="Arial" w:hAnsi="Arial" w:cs="Arial"/>
                <w:sz w:val="22"/>
                <w:szCs w:val="22"/>
              </w:rPr>
              <w:t>Place any non-sharps material used during phlebotomy in a biohazard bag and dispose as in waste disposal procedure (SOP-</w:t>
            </w:r>
            <w:r w:rsidR="00576EE5">
              <w:rPr>
                <w:rFonts w:ascii="Arial" w:hAnsi="Arial" w:cs="Arial"/>
                <w:sz w:val="22"/>
                <w:szCs w:val="22"/>
              </w:rPr>
              <w:t>AIR</w:t>
            </w:r>
            <w:r w:rsidRPr="00066878">
              <w:rPr>
                <w:rFonts w:ascii="Arial" w:hAnsi="Arial" w:cs="Arial"/>
                <w:sz w:val="22"/>
                <w:szCs w:val="22"/>
              </w:rPr>
              <w:t>-006).</w:t>
            </w:r>
          </w:p>
        </w:tc>
        <w:tc>
          <w:tcPr>
            <w:tcW w:w="1977" w:type="dxa"/>
            <w:vAlign w:val="center"/>
          </w:tcPr>
          <w:p w14:paraId="38A15AC3" w14:textId="77777777" w:rsidR="0027791C" w:rsidRPr="00066878" w:rsidRDefault="0027791C" w:rsidP="00066878">
            <w:pPr>
              <w:spacing w:line="360" w:lineRule="auto"/>
              <w:jc w:val="center"/>
              <w:rPr>
                <w:rFonts w:ascii="Arial" w:hAnsi="Arial" w:cs="Arial"/>
                <w:b/>
                <w:bCs/>
                <w:sz w:val="22"/>
                <w:szCs w:val="22"/>
              </w:rPr>
            </w:pPr>
            <w:r w:rsidRPr="00066878">
              <w:rPr>
                <w:rFonts w:ascii="Arial" w:hAnsi="Arial" w:cs="Arial"/>
                <w:sz w:val="22"/>
                <w:szCs w:val="22"/>
              </w:rPr>
              <w:t>TC Staff</w:t>
            </w:r>
          </w:p>
        </w:tc>
      </w:tr>
      <w:tr w:rsidR="000D1A53" w:rsidRPr="00066878" w14:paraId="3A5BCF55" w14:textId="77777777" w:rsidTr="00B12DEF">
        <w:tc>
          <w:tcPr>
            <w:tcW w:w="1048" w:type="dxa"/>
          </w:tcPr>
          <w:p w14:paraId="75B887CF" w14:textId="77777777" w:rsidR="000D1A53" w:rsidRPr="00066878" w:rsidRDefault="000D1A53" w:rsidP="00066878">
            <w:pPr>
              <w:spacing w:line="360" w:lineRule="auto"/>
              <w:rPr>
                <w:rFonts w:ascii="Arial" w:hAnsi="Arial" w:cs="Arial"/>
                <w:bCs/>
                <w:sz w:val="22"/>
                <w:szCs w:val="22"/>
              </w:rPr>
            </w:pPr>
            <w:r>
              <w:rPr>
                <w:rFonts w:ascii="Arial" w:hAnsi="Arial" w:cs="Arial"/>
                <w:bCs/>
                <w:sz w:val="22"/>
                <w:szCs w:val="22"/>
              </w:rPr>
              <w:t>4.2.2</w:t>
            </w:r>
          </w:p>
        </w:tc>
        <w:tc>
          <w:tcPr>
            <w:tcW w:w="6263" w:type="dxa"/>
            <w:vAlign w:val="center"/>
          </w:tcPr>
          <w:p w14:paraId="433F090F" w14:textId="77777777" w:rsidR="000D1A53" w:rsidRPr="00066878" w:rsidRDefault="000D1A53" w:rsidP="00F25744">
            <w:pPr>
              <w:spacing w:after="120" w:line="360" w:lineRule="auto"/>
              <w:rPr>
                <w:rFonts w:ascii="Arial" w:hAnsi="Arial" w:cs="Arial"/>
                <w:sz w:val="22"/>
                <w:szCs w:val="22"/>
              </w:rPr>
            </w:pPr>
            <w:r>
              <w:rPr>
                <w:rFonts w:ascii="Arial" w:hAnsi="Arial" w:cs="Arial"/>
                <w:sz w:val="22"/>
                <w:szCs w:val="22"/>
              </w:rPr>
              <w:t xml:space="preserve">When you have completed activities, move to the </w:t>
            </w:r>
            <w:proofErr w:type="gramStart"/>
            <w:r>
              <w:rPr>
                <w:rFonts w:ascii="Arial" w:hAnsi="Arial" w:cs="Arial"/>
                <w:sz w:val="22"/>
                <w:szCs w:val="22"/>
              </w:rPr>
              <w:t>ante-room</w:t>
            </w:r>
            <w:proofErr w:type="gramEnd"/>
            <w:r>
              <w:rPr>
                <w:rFonts w:ascii="Arial" w:hAnsi="Arial" w:cs="Arial"/>
                <w:sz w:val="22"/>
                <w:szCs w:val="22"/>
              </w:rPr>
              <w:t xml:space="preserve"> with the samples</w:t>
            </w:r>
            <w:r w:rsidR="00F25744">
              <w:rPr>
                <w:rFonts w:ascii="Arial" w:hAnsi="Arial" w:cs="Arial"/>
                <w:sz w:val="22"/>
                <w:szCs w:val="22"/>
              </w:rPr>
              <w:t xml:space="preserve"> in the large sealable bag. </w:t>
            </w:r>
            <w:r>
              <w:rPr>
                <w:rFonts w:ascii="Arial" w:hAnsi="Arial" w:cs="Arial"/>
                <w:sz w:val="22"/>
                <w:szCs w:val="22"/>
              </w:rPr>
              <w:t xml:space="preserve"> </w:t>
            </w:r>
          </w:p>
        </w:tc>
        <w:tc>
          <w:tcPr>
            <w:tcW w:w="1977" w:type="dxa"/>
            <w:vAlign w:val="center"/>
          </w:tcPr>
          <w:p w14:paraId="644B5DD6" w14:textId="77777777" w:rsidR="000D1A53" w:rsidRPr="00066878" w:rsidRDefault="000D1A53" w:rsidP="00B81621">
            <w:pPr>
              <w:spacing w:line="360" w:lineRule="auto"/>
              <w:jc w:val="center"/>
              <w:rPr>
                <w:rFonts w:ascii="Arial" w:hAnsi="Arial" w:cs="Arial"/>
                <w:sz w:val="22"/>
                <w:szCs w:val="22"/>
                <w:lang w:bidi="th-TH"/>
              </w:rPr>
            </w:pPr>
            <w:r w:rsidRPr="00066878">
              <w:rPr>
                <w:rFonts w:ascii="Arial" w:hAnsi="Arial" w:cs="Arial"/>
                <w:sz w:val="22"/>
                <w:szCs w:val="22"/>
              </w:rPr>
              <w:t>TC Staff</w:t>
            </w:r>
          </w:p>
        </w:tc>
      </w:tr>
      <w:tr w:rsidR="000D1A53" w:rsidRPr="00066878" w14:paraId="3E4CC5D1" w14:textId="77777777" w:rsidTr="00B12DEF">
        <w:tc>
          <w:tcPr>
            <w:tcW w:w="1048" w:type="dxa"/>
          </w:tcPr>
          <w:p w14:paraId="6F2DBBA1" w14:textId="77777777" w:rsidR="000D1A53" w:rsidRPr="00066878" w:rsidRDefault="000D1A53" w:rsidP="00066878">
            <w:pPr>
              <w:spacing w:line="360" w:lineRule="auto"/>
              <w:rPr>
                <w:rFonts w:ascii="Arial" w:hAnsi="Arial" w:cs="Arial"/>
                <w:b/>
                <w:bCs/>
                <w:sz w:val="22"/>
                <w:szCs w:val="22"/>
              </w:rPr>
            </w:pPr>
            <w:r w:rsidRPr="00066878">
              <w:rPr>
                <w:rFonts w:ascii="Arial" w:hAnsi="Arial" w:cs="Arial"/>
                <w:b/>
                <w:bCs/>
                <w:sz w:val="22"/>
                <w:szCs w:val="22"/>
              </w:rPr>
              <w:t>4.3</w:t>
            </w:r>
          </w:p>
        </w:tc>
        <w:tc>
          <w:tcPr>
            <w:tcW w:w="6263" w:type="dxa"/>
            <w:vAlign w:val="center"/>
          </w:tcPr>
          <w:p w14:paraId="488401D4" w14:textId="77777777" w:rsidR="000D1A53" w:rsidRPr="00066878" w:rsidRDefault="000D1A53" w:rsidP="00066878">
            <w:pPr>
              <w:spacing w:after="120" w:line="360" w:lineRule="auto"/>
              <w:rPr>
                <w:rFonts w:ascii="Arial" w:hAnsi="Arial" w:cs="Arial"/>
                <w:sz w:val="22"/>
                <w:szCs w:val="22"/>
                <w:lang w:bidi="th-TH"/>
              </w:rPr>
            </w:pPr>
            <w:r w:rsidRPr="00066878">
              <w:rPr>
                <w:rFonts w:ascii="Arial" w:hAnsi="Arial" w:cs="Arial"/>
                <w:b/>
                <w:sz w:val="22"/>
                <w:szCs w:val="22"/>
              </w:rPr>
              <w:t xml:space="preserve">Procedure for specimen </w:t>
            </w:r>
            <w:r>
              <w:rPr>
                <w:rFonts w:ascii="Arial" w:hAnsi="Arial" w:cs="Arial"/>
                <w:b/>
                <w:sz w:val="22"/>
                <w:szCs w:val="22"/>
              </w:rPr>
              <w:t xml:space="preserve">packaging &amp; </w:t>
            </w:r>
            <w:r w:rsidRPr="00066878">
              <w:rPr>
                <w:rFonts w:ascii="Arial" w:hAnsi="Arial" w:cs="Arial"/>
                <w:b/>
                <w:sz w:val="22"/>
                <w:szCs w:val="22"/>
              </w:rPr>
              <w:t>transport</w:t>
            </w:r>
            <w:r>
              <w:rPr>
                <w:rFonts w:ascii="Arial" w:hAnsi="Arial" w:cs="Arial"/>
                <w:b/>
                <w:sz w:val="22"/>
                <w:szCs w:val="22"/>
              </w:rPr>
              <w:t>.</w:t>
            </w:r>
          </w:p>
        </w:tc>
        <w:tc>
          <w:tcPr>
            <w:tcW w:w="1977" w:type="dxa"/>
            <w:vAlign w:val="center"/>
          </w:tcPr>
          <w:p w14:paraId="0B47030D" w14:textId="77777777" w:rsidR="000D1A53" w:rsidRPr="00066878" w:rsidRDefault="000D1A53" w:rsidP="00066878">
            <w:pPr>
              <w:spacing w:line="360" w:lineRule="auto"/>
              <w:jc w:val="center"/>
              <w:rPr>
                <w:rFonts w:ascii="Arial" w:hAnsi="Arial" w:cs="Arial"/>
                <w:b/>
                <w:bCs/>
                <w:sz w:val="22"/>
                <w:szCs w:val="22"/>
              </w:rPr>
            </w:pPr>
          </w:p>
        </w:tc>
      </w:tr>
      <w:tr w:rsidR="000D1A53" w:rsidRPr="00066878" w14:paraId="5F3B09C4" w14:textId="77777777" w:rsidTr="000063C2">
        <w:tc>
          <w:tcPr>
            <w:tcW w:w="1048" w:type="dxa"/>
          </w:tcPr>
          <w:p w14:paraId="224DB054" w14:textId="77777777" w:rsidR="000D1A53" w:rsidRPr="00066878" w:rsidRDefault="000D1A53" w:rsidP="00066878">
            <w:pPr>
              <w:spacing w:line="360" w:lineRule="auto"/>
              <w:rPr>
                <w:rFonts w:ascii="Arial" w:hAnsi="Arial" w:cs="Arial"/>
                <w:b/>
                <w:bCs/>
                <w:sz w:val="22"/>
                <w:szCs w:val="22"/>
              </w:rPr>
            </w:pPr>
            <w:r w:rsidRPr="00066878">
              <w:rPr>
                <w:rFonts w:ascii="Arial" w:hAnsi="Arial" w:cs="Arial"/>
                <w:bCs/>
                <w:sz w:val="22"/>
                <w:szCs w:val="22"/>
              </w:rPr>
              <w:t>4.3.1</w:t>
            </w:r>
          </w:p>
        </w:tc>
        <w:tc>
          <w:tcPr>
            <w:tcW w:w="6263" w:type="dxa"/>
            <w:vAlign w:val="center"/>
          </w:tcPr>
          <w:p w14:paraId="19725259" w14:textId="77777777" w:rsidR="000D1A53" w:rsidRPr="00F25744" w:rsidRDefault="00F25744" w:rsidP="005B2010">
            <w:pPr>
              <w:spacing w:after="120" w:line="360" w:lineRule="auto"/>
              <w:rPr>
                <w:rFonts w:ascii="Arial" w:hAnsi="Arial" w:cs="Arial"/>
                <w:bCs/>
                <w:sz w:val="22"/>
                <w:szCs w:val="22"/>
              </w:rPr>
            </w:pPr>
            <w:r>
              <w:rPr>
                <w:rFonts w:ascii="Arial" w:hAnsi="Arial" w:cs="Arial"/>
                <w:bCs/>
                <w:sz w:val="22"/>
                <w:szCs w:val="22"/>
              </w:rPr>
              <w:t xml:space="preserve">Remove the samples from the bag and discard it. Remove outer gloves. </w:t>
            </w:r>
            <w:r w:rsidR="000D1A53">
              <w:rPr>
                <w:rFonts w:ascii="Arial" w:hAnsi="Arial" w:cs="Arial"/>
                <w:bCs/>
                <w:sz w:val="22"/>
                <w:szCs w:val="22"/>
              </w:rPr>
              <w:t xml:space="preserve">Decontaminate </w:t>
            </w:r>
            <w:r w:rsidR="000D1A53" w:rsidRPr="00066878">
              <w:rPr>
                <w:rFonts w:ascii="Arial" w:hAnsi="Arial" w:cs="Arial"/>
                <w:bCs/>
                <w:sz w:val="22"/>
                <w:szCs w:val="22"/>
              </w:rPr>
              <w:t xml:space="preserve">the </w:t>
            </w:r>
            <w:r w:rsidR="000D1A53">
              <w:rPr>
                <w:rFonts w:ascii="Arial" w:hAnsi="Arial" w:cs="Arial"/>
                <w:bCs/>
                <w:sz w:val="22"/>
                <w:szCs w:val="22"/>
              </w:rPr>
              <w:t>vacutainer</w:t>
            </w:r>
            <w:r w:rsidR="000D1A53" w:rsidRPr="00066878">
              <w:rPr>
                <w:rFonts w:ascii="Arial" w:hAnsi="Arial" w:cs="Arial"/>
                <w:bCs/>
                <w:sz w:val="22"/>
                <w:szCs w:val="22"/>
              </w:rPr>
              <w:t xml:space="preserve"> tube</w:t>
            </w:r>
            <w:r w:rsidR="000D1A53">
              <w:rPr>
                <w:rFonts w:ascii="Arial" w:hAnsi="Arial" w:cs="Arial"/>
                <w:bCs/>
                <w:sz w:val="22"/>
                <w:szCs w:val="22"/>
              </w:rPr>
              <w:t>s and BC bottles with 10% bleach and wipe down</w:t>
            </w:r>
            <w:r w:rsidR="000D1A53" w:rsidRPr="00066878">
              <w:rPr>
                <w:rFonts w:ascii="Arial" w:hAnsi="Arial" w:cs="Arial"/>
                <w:bCs/>
                <w:sz w:val="22"/>
                <w:szCs w:val="22"/>
              </w:rPr>
              <w:t xml:space="preserve"> with paper towel, put </w:t>
            </w:r>
            <w:r w:rsidR="000D1A53">
              <w:rPr>
                <w:rFonts w:ascii="Arial" w:hAnsi="Arial" w:cs="Arial"/>
                <w:bCs/>
                <w:sz w:val="22"/>
                <w:szCs w:val="22"/>
              </w:rPr>
              <w:t xml:space="preserve">each tube separately </w:t>
            </w:r>
            <w:r w:rsidR="000D1A53" w:rsidRPr="00066878">
              <w:rPr>
                <w:rFonts w:ascii="Arial" w:hAnsi="Arial" w:cs="Arial"/>
                <w:bCs/>
                <w:sz w:val="22"/>
                <w:szCs w:val="22"/>
              </w:rPr>
              <w:t>in</w:t>
            </w:r>
            <w:r w:rsidR="000D1A53">
              <w:rPr>
                <w:rFonts w:ascii="Arial" w:hAnsi="Arial" w:cs="Arial"/>
                <w:bCs/>
                <w:sz w:val="22"/>
                <w:szCs w:val="22"/>
              </w:rPr>
              <w:t xml:space="preserve"> the second container (</w:t>
            </w:r>
            <w:proofErr w:type="spellStart"/>
            <w:r w:rsidR="000D1A53">
              <w:rPr>
                <w:rFonts w:ascii="Arial" w:hAnsi="Arial" w:cs="Arial"/>
                <w:bCs/>
                <w:sz w:val="22"/>
                <w:szCs w:val="22"/>
              </w:rPr>
              <w:t>ie</w:t>
            </w:r>
            <w:proofErr w:type="spellEnd"/>
            <w:r w:rsidR="000D1A53">
              <w:rPr>
                <w:rFonts w:ascii="Arial" w:hAnsi="Arial" w:cs="Arial"/>
                <w:bCs/>
                <w:sz w:val="22"/>
                <w:szCs w:val="22"/>
              </w:rPr>
              <w:t xml:space="preserve"> haematology sample , biochemistry sample and BC bottles individually in separate </w:t>
            </w:r>
            <w:proofErr w:type="spellStart"/>
            <w:r w:rsidR="000D1A53">
              <w:rPr>
                <w:rFonts w:ascii="Arial" w:hAnsi="Arial" w:cs="Arial"/>
                <w:bCs/>
                <w:sz w:val="22"/>
                <w:szCs w:val="22"/>
              </w:rPr>
              <w:t>self sealing</w:t>
            </w:r>
            <w:proofErr w:type="spellEnd"/>
            <w:r w:rsidR="000D1A53">
              <w:rPr>
                <w:rFonts w:ascii="Arial" w:hAnsi="Arial" w:cs="Arial"/>
                <w:bCs/>
                <w:sz w:val="22"/>
                <w:szCs w:val="22"/>
              </w:rPr>
              <w:t xml:space="preserve"> bags) with some tissue paper</w:t>
            </w:r>
            <w:r w:rsidR="000D1A53" w:rsidRPr="00066878">
              <w:rPr>
                <w:rFonts w:ascii="Arial" w:hAnsi="Arial" w:cs="Arial"/>
                <w:bCs/>
                <w:sz w:val="22"/>
                <w:szCs w:val="22"/>
              </w:rPr>
              <w:t>, seal it and then spray outside of bag.</w:t>
            </w:r>
          </w:p>
        </w:tc>
        <w:tc>
          <w:tcPr>
            <w:tcW w:w="1977" w:type="dxa"/>
            <w:vAlign w:val="center"/>
          </w:tcPr>
          <w:p w14:paraId="51CDCCEA" w14:textId="77777777" w:rsidR="000D1A53" w:rsidRPr="00066878" w:rsidRDefault="000D1A53" w:rsidP="00066878">
            <w:pPr>
              <w:spacing w:line="360" w:lineRule="auto"/>
              <w:jc w:val="center"/>
              <w:rPr>
                <w:rFonts w:ascii="Arial" w:hAnsi="Arial" w:cs="Arial"/>
                <w:sz w:val="22"/>
                <w:szCs w:val="22"/>
                <w:lang w:bidi="th-TH"/>
              </w:rPr>
            </w:pPr>
            <w:r w:rsidRPr="00066878">
              <w:rPr>
                <w:rFonts w:ascii="Arial" w:hAnsi="Arial" w:cs="Arial"/>
                <w:sz w:val="22"/>
                <w:szCs w:val="22"/>
              </w:rPr>
              <w:t>TC Staff</w:t>
            </w:r>
          </w:p>
        </w:tc>
      </w:tr>
      <w:tr w:rsidR="000D1A53" w:rsidRPr="00066878" w14:paraId="41670440" w14:textId="77777777" w:rsidTr="000063C2">
        <w:tc>
          <w:tcPr>
            <w:tcW w:w="1048" w:type="dxa"/>
          </w:tcPr>
          <w:p w14:paraId="76F29F75" w14:textId="77777777" w:rsidR="000D1A53" w:rsidRDefault="000D1A53" w:rsidP="00066878">
            <w:pPr>
              <w:spacing w:line="360" w:lineRule="auto"/>
              <w:rPr>
                <w:rFonts w:ascii="Arial" w:hAnsi="Arial" w:cs="Arial"/>
                <w:bCs/>
                <w:sz w:val="22"/>
                <w:szCs w:val="22"/>
              </w:rPr>
            </w:pPr>
            <w:r>
              <w:rPr>
                <w:rFonts w:ascii="Arial" w:hAnsi="Arial" w:cs="Arial"/>
                <w:bCs/>
                <w:sz w:val="22"/>
                <w:szCs w:val="22"/>
              </w:rPr>
              <w:t>4.3.2</w:t>
            </w:r>
          </w:p>
        </w:tc>
        <w:tc>
          <w:tcPr>
            <w:tcW w:w="6263" w:type="dxa"/>
            <w:vAlign w:val="center"/>
          </w:tcPr>
          <w:p w14:paraId="54DC43FD" w14:textId="77777777" w:rsidR="000D1A53" w:rsidRDefault="000D1A53" w:rsidP="005B2010">
            <w:pPr>
              <w:spacing w:after="120" w:line="360" w:lineRule="auto"/>
              <w:rPr>
                <w:rFonts w:ascii="Arial" w:hAnsi="Arial" w:cs="Arial"/>
                <w:bCs/>
                <w:sz w:val="22"/>
                <w:szCs w:val="22"/>
              </w:rPr>
            </w:pPr>
            <w:r>
              <w:rPr>
                <w:rFonts w:ascii="Arial" w:hAnsi="Arial" w:cs="Arial"/>
                <w:bCs/>
                <w:sz w:val="22"/>
                <w:szCs w:val="22"/>
              </w:rPr>
              <w:t>Remove your PPE as per recommendation and leave the ante room</w:t>
            </w:r>
          </w:p>
        </w:tc>
        <w:tc>
          <w:tcPr>
            <w:tcW w:w="1977" w:type="dxa"/>
            <w:vAlign w:val="center"/>
          </w:tcPr>
          <w:p w14:paraId="21291DC0" w14:textId="77777777" w:rsidR="000D1A53" w:rsidRPr="00066878" w:rsidRDefault="000D1A53" w:rsidP="00066878">
            <w:pPr>
              <w:spacing w:line="360" w:lineRule="auto"/>
              <w:jc w:val="center"/>
              <w:rPr>
                <w:rFonts w:ascii="Arial" w:hAnsi="Arial" w:cs="Arial"/>
                <w:sz w:val="22"/>
                <w:szCs w:val="22"/>
              </w:rPr>
            </w:pPr>
          </w:p>
        </w:tc>
      </w:tr>
      <w:tr w:rsidR="000D1A53" w:rsidRPr="00066878" w14:paraId="7E892D02" w14:textId="77777777" w:rsidTr="000063C2">
        <w:tc>
          <w:tcPr>
            <w:tcW w:w="1048" w:type="dxa"/>
          </w:tcPr>
          <w:p w14:paraId="281AD941" w14:textId="77777777" w:rsidR="000D1A53" w:rsidRPr="00066878" w:rsidRDefault="000D1A53" w:rsidP="00066878">
            <w:pPr>
              <w:spacing w:line="360" w:lineRule="auto"/>
              <w:rPr>
                <w:rFonts w:ascii="Arial" w:hAnsi="Arial" w:cs="Arial"/>
                <w:bCs/>
                <w:sz w:val="22"/>
                <w:szCs w:val="22"/>
              </w:rPr>
            </w:pPr>
            <w:r>
              <w:rPr>
                <w:rFonts w:ascii="Arial" w:hAnsi="Arial" w:cs="Arial"/>
                <w:bCs/>
                <w:sz w:val="22"/>
                <w:szCs w:val="22"/>
              </w:rPr>
              <w:t>4.3.2</w:t>
            </w:r>
          </w:p>
        </w:tc>
        <w:tc>
          <w:tcPr>
            <w:tcW w:w="6263" w:type="dxa"/>
            <w:vAlign w:val="center"/>
          </w:tcPr>
          <w:p w14:paraId="290D4976" w14:textId="77777777" w:rsidR="000D1A53" w:rsidRDefault="000D1A53" w:rsidP="005B2010">
            <w:pPr>
              <w:spacing w:after="120" w:line="360" w:lineRule="auto"/>
              <w:rPr>
                <w:rFonts w:ascii="Arial" w:hAnsi="Arial" w:cs="Arial"/>
                <w:bCs/>
                <w:sz w:val="22"/>
                <w:szCs w:val="22"/>
              </w:rPr>
            </w:pPr>
            <w:r>
              <w:rPr>
                <w:rFonts w:ascii="Arial" w:hAnsi="Arial" w:cs="Arial"/>
                <w:bCs/>
                <w:sz w:val="22"/>
                <w:szCs w:val="22"/>
              </w:rPr>
              <w:t xml:space="preserve">Place each </w:t>
            </w:r>
            <w:proofErr w:type="spellStart"/>
            <w:proofErr w:type="gramStart"/>
            <w:r>
              <w:rPr>
                <w:rFonts w:ascii="Arial" w:hAnsi="Arial" w:cs="Arial"/>
                <w:bCs/>
                <w:sz w:val="22"/>
                <w:szCs w:val="22"/>
              </w:rPr>
              <w:t>self sealing</w:t>
            </w:r>
            <w:proofErr w:type="spellEnd"/>
            <w:proofErr w:type="gramEnd"/>
            <w:r>
              <w:rPr>
                <w:rFonts w:ascii="Arial" w:hAnsi="Arial" w:cs="Arial"/>
                <w:bCs/>
                <w:sz w:val="22"/>
                <w:szCs w:val="22"/>
              </w:rPr>
              <w:t xml:space="preserve"> bag directly in another, seal it.</w:t>
            </w:r>
          </w:p>
        </w:tc>
        <w:tc>
          <w:tcPr>
            <w:tcW w:w="1977" w:type="dxa"/>
            <w:vAlign w:val="center"/>
          </w:tcPr>
          <w:p w14:paraId="7DC80C34" w14:textId="77777777" w:rsidR="000D1A53" w:rsidRPr="00066878" w:rsidRDefault="000D1A53" w:rsidP="00066878">
            <w:pPr>
              <w:spacing w:line="360" w:lineRule="auto"/>
              <w:jc w:val="center"/>
              <w:rPr>
                <w:rFonts w:ascii="Arial" w:hAnsi="Arial" w:cs="Arial"/>
                <w:sz w:val="22"/>
                <w:szCs w:val="22"/>
              </w:rPr>
            </w:pPr>
          </w:p>
        </w:tc>
      </w:tr>
      <w:tr w:rsidR="000D1A53" w:rsidRPr="00066878" w14:paraId="4C8C419C" w14:textId="77777777" w:rsidTr="000063C2">
        <w:tc>
          <w:tcPr>
            <w:tcW w:w="1048" w:type="dxa"/>
          </w:tcPr>
          <w:p w14:paraId="6F90AB52" w14:textId="77777777" w:rsidR="000D1A53" w:rsidRPr="00066878" w:rsidRDefault="000D1A53" w:rsidP="00066878">
            <w:pPr>
              <w:spacing w:line="360" w:lineRule="auto"/>
              <w:rPr>
                <w:rFonts w:ascii="Arial" w:hAnsi="Arial" w:cs="Arial"/>
                <w:bCs/>
                <w:sz w:val="22"/>
                <w:szCs w:val="22"/>
              </w:rPr>
            </w:pPr>
            <w:r w:rsidRPr="00066878">
              <w:rPr>
                <w:rFonts w:ascii="Arial" w:hAnsi="Arial" w:cs="Arial"/>
                <w:bCs/>
                <w:sz w:val="22"/>
                <w:szCs w:val="22"/>
              </w:rPr>
              <w:t>4.3.6</w:t>
            </w:r>
          </w:p>
        </w:tc>
        <w:tc>
          <w:tcPr>
            <w:tcW w:w="6263" w:type="dxa"/>
            <w:vAlign w:val="center"/>
          </w:tcPr>
          <w:p w14:paraId="1C0963E6" w14:textId="77777777" w:rsidR="000D1A53" w:rsidRPr="00066878" w:rsidRDefault="000D1A53" w:rsidP="005B2010">
            <w:pPr>
              <w:spacing w:after="120" w:line="360" w:lineRule="auto"/>
              <w:rPr>
                <w:rFonts w:ascii="Arial" w:hAnsi="Arial" w:cs="Arial"/>
                <w:bCs/>
                <w:sz w:val="22"/>
                <w:szCs w:val="22"/>
              </w:rPr>
            </w:pPr>
            <w:r>
              <w:rPr>
                <w:rFonts w:ascii="Arial" w:hAnsi="Arial" w:cs="Arial"/>
                <w:bCs/>
                <w:sz w:val="22"/>
                <w:szCs w:val="22"/>
              </w:rPr>
              <w:t xml:space="preserve">Place each double packaged </w:t>
            </w:r>
            <w:proofErr w:type="spellStart"/>
            <w:proofErr w:type="gramStart"/>
            <w:r>
              <w:rPr>
                <w:rFonts w:ascii="Arial" w:hAnsi="Arial" w:cs="Arial"/>
                <w:bCs/>
                <w:sz w:val="22"/>
                <w:szCs w:val="22"/>
              </w:rPr>
              <w:t>self sealing</w:t>
            </w:r>
            <w:proofErr w:type="spellEnd"/>
            <w:proofErr w:type="gramEnd"/>
            <w:r>
              <w:rPr>
                <w:rFonts w:ascii="Arial" w:hAnsi="Arial" w:cs="Arial"/>
                <w:bCs/>
                <w:sz w:val="22"/>
                <w:szCs w:val="22"/>
              </w:rPr>
              <w:t xml:space="preserve"> bag in the cooler box. Wash your hands. The cooler box should contain paper towels to soak up any spillage. </w:t>
            </w:r>
            <w:r w:rsidRPr="00066878">
              <w:rPr>
                <w:rFonts w:ascii="Arial" w:hAnsi="Arial" w:cs="Arial"/>
                <w:bCs/>
                <w:sz w:val="22"/>
                <w:szCs w:val="22"/>
              </w:rPr>
              <w:t>The cooler is then covered.</w:t>
            </w:r>
          </w:p>
        </w:tc>
        <w:tc>
          <w:tcPr>
            <w:tcW w:w="1977" w:type="dxa"/>
            <w:vAlign w:val="center"/>
          </w:tcPr>
          <w:p w14:paraId="2F4A32D1" w14:textId="77777777" w:rsidR="000D1A53" w:rsidRPr="00066878" w:rsidRDefault="000D1A53" w:rsidP="00066878">
            <w:pPr>
              <w:spacing w:line="360" w:lineRule="auto"/>
              <w:jc w:val="center"/>
              <w:rPr>
                <w:rFonts w:ascii="Arial" w:hAnsi="Arial" w:cs="Arial"/>
                <w:sz w:val="22"/>
                <w:szCs w:val="22"/>
              </w:rPr>
            </w:pPr>
            <w:r w:rsidRPr="00066878">
              <w:rPr>
                <w:rFonts w:ascii="Arial" w:hAnsi="Arial" w:cs="Arial"/>
                <w:sz w:val="22"/>
                <w:szCs w:val="22"/>
              </w:rPr>
              <w:t>TC Staff</w:t>
            </w:r>
          </w:p>
        </w:tc>
      </w:tr>
      <w:tr w:rsidR="000D1A53" w:rsidRPr="00066878" w14:paraId="18E5E188" w14:textId="77777777" w:rsidTr="000063C2">
        <w:tc>
          <w:tcPr>
            <w:tcW w:w="1048" w:type="dxa"/>
          </w:tcPr>
          <w:p w14:paraId="3BBDD4AA" w14:textId="77777777" w:rsidR="000D1A53" w:rsidRPr="00066878" w:rsidRDefault="000D1A53" w:rsidP="00066878">
            <w:pPr>
              <w:spacing w:line="360" w:lineRule="auto"/>
              <w:rPr>
                <w:rFonts w:ascii="Arial" w:hAnsi="Arial" w:cs="Arial"/>
                <w:bCs/>
                <w:sz w:val="22"/>
                <w:szCs w:val="22"/>
              </w:rPr>
            </w:pPr>
            <w:r w:rsidRPr="00066878">
              <w:rPr>
                <w:rFonts w:ascii="Arial" w:hAnsi="Arial" w:cs="Arial"/>
                <w:bCs/>
                <w:sz w:val="22"/>
                <w:szCs w:val="22"/>
              </w:rPr>
              <w:t>4.3.7</w:t>
            </w:r>
          </w:p>
        </w:tc>
        <w:tc>
          <w:tcPr>
            <w:tcW w:w="6263" w:type="dxa"/>
            <w:vAlign w:val="center"/>
          </w:tcPr>
          <w:p w14:paraId="7C94532C" w14:textId="77777777" w:rsidR="000D1A53" w:rsidRPr="00066878" w:rsidRDefault="000D1A53" w:rsidP="005B2010">
            <w:pPr>
              <w:spacing w:after="120" w:line="360" w:lineRule="auto"/>
              <w:rPr>
                <w:rFonts w:ascii="Arial" w:hAnsi="Arial" w:cs="Arial"/>
                <w:bCs/>
                <w:sz w:val="22"/>
                <w:szCs w:val="22"/>
              </w:rPr>
            </w:pPr>
            <w:r w:rsidRPr="00066878">
              <w:rPr>
                <w:rFonts w:ascii="Arial" w:hAnsi="Arial" w:cs="Arial"/>
                <w:bCs/>
                <w:sz w:val="22"/>
                <w:szCs w:val="22"/>
              </w:rPr>
              <w:t xml:space="preserve">The cooler is taken along with a </w:t>
            </w:r>
            <w:proofErr w:type="gramStart"/>
            <w:r w:rsidRPr="00066878">
              <w:rPr>
                <w:rFonts w:ascii="Arial" w:hAnsi="Arial" w:cs="Arial"/>
                <w:bCs/>
                <w:sz w:val="22"/>
                <w:szCs w:val="22"/>
              </w:rPr>
              <w:t>hand held</w:t>
            </w:r>
            <w:proofErr w:type="gramEnd"/>
            <w:r w:rsidRPr="00066878">
              <w:rPr>
                <w:rFonts w:ascii="Arial" w:hAnsi="Arial" w:cs="Arial"/>
                <w:bCs/>
                <w:sz w:val="22"/>
                <w:szCs w:val="22"/>
              </w:rPr>
              <w:t xml:space="preserve"> 10% bleach solution sprayer to the MRC </w:t>
            </w:r>
            <w:r>
              <w:rPr>
                <w:rFonts w:ascii="Arial" w:hAnsi="Arial" w:cs="Arial"/>
                <w:bCs/>
                <w:sz w:val="22"/>
                <w:szCs w:val="22"/>
              </w:rPr>
              <w:t>Clinical Lab.</w:t>
            </w:r>
            <w:r w:rsidRPr="00066878">
              <w:rPr>
                <w:rFonts w:ascii="Arial" w:hAnsi="Arial" w:cs="Arial"/>
                <w:bCs/>
                <w:sz w:val="22"/>
                <w:szCs w:val="22"/>
              </w:rPr>
              <w:t xml:space="preserve"> </w:t>
            </w:r>
          </w:p>
        </w:tc>
        <w:tc>
          <w:tcPr>
            <w:tcW w:w="1977" w:type="dxa"/>
            <w:vAlign w:val="center"/>
          </w:tcPr>
          <w:p w14:paraId="6147C1E2" w14:textId="77777777" w:rsidR="000D1A53" w:rsidRPr="00066878" w:rsidRDefault="000D1A53" w:rsidP="00066878">
            <w:pPr>
              <w:spacing w:line="360" w:lineRule="auto"/>
              <w:jc w:val="center"/>
              <w:rPr>
                <w:rFonts w:ascii="Arial" w:hAnsi="Arial" w:cs="Arial"/>
                <w:sz w:val="22"/>
                <w:szCs w:val="22"/>
              </w:rPr>
            </w:pPr>
            <w:r w:rsidRPr="00066878">
              <w:rPr>
                <w:rFonts w:ascii="Arial" w:hAnsi="Arial" w:cs="Arial"/>
                <w:sz w:val="22"/>
                <w:szCs w:val="22"/>
              </w:rPr>
              <w:t>TC Staff</w:t>
            </w:r>
          </w:p>
        </w:tc>
      </w:tr>
      <w:tr w:rsidR="000D1A53" w:rsidRPr="00066878" w14:paraId="74D17471" w14:textId="77777777" w:rsidTr="000063C2">
        <w:tc>
          <w:tcPr>
            <w:tcW w:w="1048" w:type="dxa"/>
          </w:tcPr>
          <w:p w14:paraId="4609DD7F" w14:textId="77777777" w:rsidR="000D1A53" w:rsidRPr="00066878" w:rsidRDefault="000D1A53" w:rsidP="00066878">
            <w:pPr>
              <w:spacing w:line="360" w:lineRule="auto"/>
              <w:rPr>
                <w:rFonts w:ascii="Arial" w:hAnsi="Arial" w:cs="Arial"/>
                <w:bCs/>
                <w:sz w:val="22"/>
                <w:szCs w:val="22"/>
              </w:rPr>
            </w:pPr>
            <w:r w:rsidRPr="00066878">
              <w:rPr>
                <w:rFonts w:ascii="Arial" w:hAnsi="Arial" w:cs="Arial"/>
                <w:bCs/>
                <w:sz w:val="22"/>
                <w:szCs w:val="22"/>
              </w:rPr>
              <w:lastRenderedPageBreak/>
              <w:t>4.3.8</w:t>
            </w:r>
          </w:p>
        </w:tc>
        <w:tc>
          <w:tcPr>
            <w:tcW w:w="6263" w:type="dxa"/>
            <w:vAlign w:val="center"/>
          </w:tcPr>
          <w:p w14:paraId="038328BB" w14:textId="77777777" w:rsidR="000D1A53" w:rsidRPr="00066878" w:rsidRDefault="000D1A53" w:rsidP="005B2010">
            <w:pPr>
              <w:spacing w:after="120" w:line="360" w:lineRule="auto"/>
              <w:rPr>
                <w:rFonts w:ascii="Arial" w:hAnsi="Arial" w:cs="Arial"/>
                <w:bCs/>
                <w:sz w:val="22"/>
                <w:szCs w:val="22"/>
              </w:rPr>
            </w:pPr>
            <w:r w:rsidRPr="00066878">
              <w:rPr>
                <w:rFonts w:ascii="Arial" w:hAnsi="Arial" w:cs="Arial"/>
                <w:bCs/>
                <w:sz w:val="22"/>
                <w:szCs w:val="22"/>
              </w:rPr>
              <w:t xml:space="preserve">On reaching the </w:t>
            </w:r>
            <w:r>
              <w:rPr>
                <w:rFonts w:ascii="Arial" w:hAnsi="Arial" w:cs="Arial"/>
                <w:bCs/>
                <w:sz w:val="22"/>
                <w:szCs w:val="22"/>
              </w:rPr>
              <w:t>clinical</w:t>
            </w:r>
            <w:r w:rsidRPr="00066878">
              <w:rPr>
                <w:rFonts w:ascii="Arial" w:hAnsi="Arial" w:cs="Arial"/>
                <w:bCs/>
                <w:sz w:val="22"/>
                <w:szCs w:val="22"/>
              </w:rPr>
              <w:t>, go t</w:t>
            </w:r>
            <w:r>
              <w:rPr>
                <w:rFonts w:ascii="Arial" w:hAnsi="Arial" w:cs="Arial"/>
                <w:bCs/>
                <w:sz w:val="22"/>
                <w:szCs w:val="22"/>
              </w:rPr>
              <w:t>o the sample reception hatch and leave the samples with a member of staff, return with the cooler box</w:t>
            </w:r>
            <w:r w:rsidRPr="00066878">
              <w:rPr>
                <w:rFonts w:ascii="Arial" w:hAnsi="Arial" w:cs="Arial"/>
                <w:bCs/>
                <w:sz w:val="22"/>
                <w:szCs w:val="22"/>
              </w:rPr>
              <w:t>.</w:t>
            </w:r>
          </w:p>
        </w:tc>
        <w:tc>
          <w:tcPr>
            <w:tcW w:w="1977" w:type="dxa"/>
            <w:vAlign w:val="center"/>
          </w:tcPr>
          <w:p w14:paraId="59BE4E5F" w14:textId="77777777" w:rsidR="000D1A53" w:rsidRPr="00066878" w:rsidRDefault="000D1A53" w:rsidP="00066878">
            <w:pPr>
              <w:spacing w:line="360" w:lineRule="auto"/>
              <w:jc w:val="center"/>
              <w:rPr>
                <w:rFonts w:ascii="Arial" w:hAnsi="Arial" w:cs="Arial"/>
                <w:sz w:val="22"/>
                <w:szCs w:val="22"/>
              </w:rPr>
            </w:pPr>
            <w:r w:rsidRPr="00066878">
              <w:rPr>
                <w:rFonts w:ascii="Arial" w:hAnsi="Arial" w:cs="Arial"/>
                <w:sz w:val="22"/>
                <w:szCs w:val="22"/>
              </w:rPr>
              <w:t>TC Staff</w:t>
            </w:r>
          </w:p>
        </w:tc>
      </w:tr>
      <w:tr w:rsidR="000D1A53" w:rsidRPr="00066878" w14:paraId="128DA9CF" w14:textId="77777777" w:rsidTr="000063C2">
        <w:tc>
          <w:tcPr>
            <w:tcW w:w="1048" w:type="dxa"/>
          </w:tcPr>
          <w:p w14:paraId="226CFC67" w14:textId="77777777" w:rsidR="000D1A53" w:rsidRPr="00066878" w:rsidRDefault="000D1A53" w:rsidP="00066878">
            <w:pPr>
              <w:spacing w:line="360" w:lineRule="auto"/>
              <w:rPr>
                <w:rFonts w:ascii="Arial" w:hAnsi="Arial" w:cs="Arial"/>
                <w:bCs/>
                <w:sz w:val="22"/>
                <w:szCs w:val="22"/>
              </w:rPr>
            </w:pPr>
            <w:r w:rsidRPr="00066878">
              <w:rPr>
                <w:rFonts w:ascii="Arial" w:hAnsi="Arial" w:cs="Arial"/>
                <w:bCs/>
                <w:sz w:val="22"/>
                <w:szCs w:val="22"/>
              </w:rPr>
              <w:t>4.3.9</w:t>
            </w:r>
          </w:p>
        </w:tc>
        <w:tc>
          <w:tcPr>
            <w:tcW w:w="6263" w:type="dxa"/>
            <w:vAlign w:val="center"/>
          </w:tcPr>
          <w:p w14:paraId="4A1BBDE1" w14:textId="77777777" w:rsidR="000D1A53" w:rsidRPr="00066878" w:rsidRDefault="000D1A53" w:rsidP="000D1A53">
            <w:pPr>
              <w:spacing w:after="120" w:line="360" w:lineRule="auto"/>
              <w:rPr>
                <w:rFonts w:ascii="Arial" w:hAnsi="Arial" w:cs="Arial"/>
                <w:bCs/>
                <w:sz w:val="22"/>
                <w:szCs w:val="22"/>
              </w:rPr>
            </w:pPr>
            <w:r w:rsidRPr="00066878">
              <w:rPr>
                <w:rFonts w:ascii="Arial" w:hAnsi="Arial" w:cs="Arial"/>
                <w:bCs/>
                <w:sz w:val="22"/>
                <w:szCs w:val="22"/>
              </w:rPr>
              <w:t>The transport person then goes with the cooler box to the</w:t>
            </w:r>
            <w:r>
              <w:rPr>
                <w:rFonts w:ascii="Arial" w:hAnsi="Arial" w:cs="Arial"/>
                <w:bCs/>
                <w:sz w:val="22"/>
                <w:szCs w:val="22"/>
              </w:rPr>
              <w:t xml:space="preserve"> ward</w:t>
            </w:r>
            <w:r w:rsidRPr="00066878">
              <w:rPr>
                <w:rFonts w:ascii="Arial" w:hAnsi="Arial" w:cs="Arial"/>
                <w:bCs/>
                <w:sz w:val="22"/>
                <w:szCs w:val="22"/>
              </w:rPr>
              <w:t xml:space="preserve">. The cooler box is decontaminated by spraying with 10% bleach. Clean the inside with water 10 minutes after this.  </w:t>
            </w:r>
          </w:p>
        </w:tc>
        <w:tc>
          <w:tcPr>
            <w:tcW w:w="1977" w:type="dxa"/>
            <w:vAlign w:val="center"/>
          </w:tcPr>
          <w:p w14:paraId="25503F00" w14:textId="77777777" w:rsidR="000D1A53" w:rsidRPr="00066878" w:rsidRDefault="000D1A53" w:rsidP="00066878">
            <w:pPr>
              <w:spacing w:line="360" w:lineRule="auto"/>
              <w:jc w:val="center"/>
              <w:rPr>
                <w:rFonts w:ascii="Arial" w:hAnsi="Arial" w:cs="Arial"/>
                <w:sz w:val="22"/>
                <w:szCs w:val="22"/>
              </w:rPr>
            </w:pPr>
            <w:r w:rsidRPr="00066878">
              <w:rPr>
                <w:rFonts w:ascii="Arial" w:hAnsi="Arial" w:cs="Arial"/>
                <w:sz w:val="22"/>
                <w:szCs w:val="22"/>
              </w:rPr>
              <w:t>TC Staff</w:t>
            </w:r>
          </w:p>
        </w:tc>
      </w:tr>
    </w:tbl>
    <w:p w14:paraId="5FB836A0" w14:textId="77777777" w:rsidR="00931970" w:rsidRPr="00931970" w:rsidRDefault="00931970" w:rsidP="00366CB8">
      <w:pPr>
        <w:autoSpaceDE w:val="0"/>
        <w:autoSpaceDN w:val="0"/>
        <w:adjustRightInd w:val="0"/>
        <w:spacing w:line="360" w:lineRule="auto"/>
        <w:rPr>
          <w:rFonts w:ascii="Arial" w:hAnsi="Arial" w:cs="Arial"/>
          <w:b/>
          <w:bCs/>
          <w:sz w:val="22"/>
          <w:szCs w:val="22"/>
          <w:lang w:bidi="th-TH"/>
        </w:rPr>
      </w:pPr>
    </w:p>
    <w:p w14:paraId="39147C74" w14:textId="77777777" w:rsidR="001B37ED" w:rsidRPr="00931970" w:rsidRDefault="00323BAC" w:rsidP="0086497E">
      <w:pPr>
        <w:pStyle w:val="Heading1"/>
        <w:rPr>
          <w:rFonts w:ascii="Arial" w:hAnsi="Arial" w:cs="Arial"/>
          <w:sz w:val="24"/>
          <w:szCs w:val="24"/>
        </w:rPr>
      </w:pPr>
      <w:r w:rsidRPr="00931970">
        <w:rPr>
          <w:rFonts w:ascii="Arial" w:hAnsi="Arial" w:cs="Arial"/>
          <w:sz w:val="24"/>
          <w:szCs w:val="24"/>
        </w:rPr>
        <w:t>Appendices</w:t>
      </w:r>
    </w:p>
    <w:p w14:paraId="61F7504C" w14:textId="77777777" w:rsidR="002F1CFD" w:rsidRPr="00931970" w:rsidRDefault="002F1CFD" w:rsidP="002079C9">
      <w:pPr>
        <w:spacing w:before="1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6767"/>
      </w:tblGrid>
      <w:tr w:rsidR="001B37ED" w:rsidRPr="00931970" w14:paraId="76358202" w14:textId="77777777">
        <w:tc>
          <w:tcPr>
            <w:tcW w:w="2628" w:type="dxa"/>
          </w:tcPr>
          <w:p w14:paraId="67D04B80" w14:textId="77777777" w:rsidR="001B37ED" w:rsidRPr="00931970" w:rsidRDefault="00DC6AF5" w:rsidP="003A49BF">
            <w:pPr>
              <w:rPr>
                <w:rFonts w:ascii="Arial" w:hAnsi="Arial" w:cs="Arial"/>
                <w:b/>
                <w:sz w:val="22"/>
                <w:szCs w:val="22"/>
              </w:rPr>
            </w:pPr>
            <w:r w:rsidRPr="00931970">
              <w:rPr>
                <w:rFonts w:ascii="Arial" w:hAnsi="Arial" w:cs="Arial"/>
                <w:b/>
                <w:sz w:val="22"/>
                <w:szCs w:val="22"/>
              </w:rPr>
              <w:t xml:space="preserve">Appendix </w:t>
            </w:r>
            <w:r w:rsidR="001B37ED" w:rsidRPr="00931970">
              <w:rPr>
                <w:rFonts w:ascii="Arial" w:hAnsi="Arial" w:cs="Arial"/>
                <w:b/>
                <w:sz w:val="22"/>
                <w:szCs w:val="22"/>
              </w:rPr>
              <w:t>number</w:t>
            </w:r>
          </w:p>
        </w:tc>
        <w:tc>
          <w:tcPr>
            <w:tcW w:w="6948" w:type="dxa"/>
          </w:tcPr>
          <w:p w14:paraId="3CED49D0" w14:textId="77777777" w:rsidR="001B37ED" w:rsidRPr="00931970" w:rsidRDefault="001B37ED" w:rsidP="009B63E1">
            <w:pPr>
              <w:rPr>
                <w:rFonts w:ascii="Arial" w:hAnsi="Arial" w:cs="Arial"/>
                <w:sz w:val="22"/>
                <w:szCs w:val="22"/>
              </w:rPr>
            </w:pPr>
            <w:r w:rsidRPr="00931970">
              <w:rPr>
                <w:rFonts w:ascii="Arial" w:hAnsi="Arial" w:cs="Arial"/>
                <w:b/>
                <w:sz w:val="22"/>
                <w:szCs w:val="22"/>
              </w:rPr>
              <w:t xml:space="preserve">Title </w:t>
            </w:r>
            <w:r w:rsidRPr="00931970">
              <w:rPr>
                <w:rFonts w:ascii="Arial" w:hAnsi="Arial" w:cs="Arial"/>
                <w:sz w:val="22"/>
                <w:szCs w:val="22"/>
              </w:rPr>
              <w:t xml:space="preserve">(as referenced on the </w:t>
            </w:r>
            <w:r w:rsidR="009B63E1" w:rsidRPr="00931970">
              <w:rPr>
                <w:rFonts w:ascii="Arial" w:hAnsi="Arial" w:cs="Arial"/>
                <w:sz w:val="22"/>
                <w:szCs w:val="22"/>
              </w:rPr>
              <w:t>appendix</w:t>
            </w:r>
            <w:r w:rsidRPr="00931970">
              <w:rPr>
                <w:rFonts w:ascii="Arial" w:hAnsi="Arial" w:cs="Arial"/>
                <w:sz w:val="22"/>
                <w:szCs w:val="22"/>
              </w:rPr>
              <w:t>)</w:t>
            </w:r>
          </w:p>
        </w:tc>
      </w:tr>
      <w:tr w:rsidR="00323BAC" w:rsidRPr="00931970" w14:paraId="6EE110B7" w14:textId="77777777" w:rsidTr="00B20BF5">
        <w:tc>
          <w:tcPr>
            <w:tcW w:w="2628" w:type="dxa"/>
          </w:tcPr>
          <w:p w14:paraId="7DC97192" w14:textId="77777777" w:rsidR="00323BAC" w:rsidRPr="00931970" w:rsidRDefault="00323BAC" w:rsidP="00B20BF5">
            <w:pPr>
              <w:rPr>
                <w:rFonts w:ascii="Arial" w:hAnsi="Arial" w:cs="Arial"/>
                <w:sz w:val="22"/>
                <w:szCs w:val="22"/>
              </w:rPr>
            </w:pPr>
            <w:r w:rsidRPr="00931970">
              <w:rPr>
                <w:rFonts w:ascii="Arial" w:hAnsi="Arial" w:cs="Arial"/>
                <w:sz w:val="22"/>
                <w:szCs w:val="22"/>
              </w:rPr>
              <w:t>Appendix 01</w:t>
            </w:r>
          </w:p>
        </w:tc>
        <w:tc>
          <w:tcPr>
            <w:tcW w:w="6948" w:type="dxa"/>
          </w:tcPr>
          <w:p w14:paraId="3416EF24" w14:textId="77777777" w:rsidR="00323BAC" w:rsidRPr="00931970" w:rsidRDefault="00323BAC" w:rsidP="00B20BF5">
            <w:pPr>
              <w:rPr>
                <w:rFonts w:ascii="Arial" w:hAnsi="Arial" w:cs="Arial"/>
                <w:sz w:val="22"/>
                <w:szCs w:val="22"/>
              </w:rPr>
            </w:pPr>
            <w:r w:rsidRPr="00931970">
              <w:rPr>
                <w:rFonts w:ascii="Arial" w:hAnsi="Arial" w:cs="Arial"/>
                <w:sz w:val="22"/>
                <w:szCs w:val="22"/>
              </w:rPr>
              <w:t>Document Version History</w:t>
            </w:r>
          </w:p>
        </w:tc>
      </w:tr>
    </w:tbl>
    <w:p w14:paraId="4B4B381D" w14:textId="77777777" w:rsidR="00931970" w:rsidRDefault="00931970" w:rsidP="00931970">
      <w:pPr>
        <w:pStyle w:val="Heading1"/>
        <w:numPr>
          <w:ilvl w:val="0"/>
          <w:numId w:val="0"/>
        </w:numPr>
        <w:ind w:left="851"/>
        <w:rPr>
          <w:rFonts w:ascii="Arial" w:hAnsi="Arial" w:cs="Arial"/>
          <w:szCs w:val="22"/>
        </w:rPr>
      </w:pPr>
    </w:p>
    <w:p w14:paraId="1FB47F49" w14:textId="77777777" w:rsidR="00DC6AF5" w:rsidRPr="00931970" w:rsidRDefault="00DC6AF5" w:rsidP="00DC6AF5">
      <w:pPr>
        <w:pStyle w:val="Heading1"/>
        <w:rPr>
          <w:rFonts w:ascii="Arial" w:hAnsi="Arial" w:cs="Arial"/>
          <w:sz w:val="24"/>
          <w:szCs w:val="24"/>
        </w:rPr>
      </w:pPr>
      <w:r w:rsidRPr="00931970">
        <w:rPr>
          <w:rFonts w:ascii="Arial" w:hAnsi="Arial" w:cs="Arial"/>
          <w:sz w:val="24"/>
          <w:szCs w:val="24"/>
        </w:rPr>
        <w:t>Attachments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6762"/>
      </w:tblGrid>
      <w:tr w:rsidR="00DC6AF5" w:rsidRPr="00931970" w14:paraId="25D09178" w14:textId="77777777" w:rsidTr="00D41373">
        <w:tc>
          <w:tcPr>
            <w:tcW w:w="2628" w:type="dxa"/>
          </w:tcPr>
          <w:p w14:paraId="6A83E9AF" w14:textId="77777777" w:rsidR="00DC6AF5" w:rsidRPr="00931970" w:rsidRDefault="00DC6AF5" w:rsidP="00D41373">
            <w:pPr>
              <w:rPr>
                <w:rFonts w:ascii="Arial" w:hAnsi="Arial" w:cs="Arial"/>
                <w:b/>
                <w:sz w:val="22"/>
                <w:szCs w:val="22"/>
              </w:rPr>
            </w:pPr>
            <w:r w:rsidRPr="00931970">
              <w:rPr>
                <w:rFonts w:ascii="Arial" w:hAnsi="Arial" w:cs="Arial"/>
                <w:b/>
                <w:sz w:val="22"/>
                <w:szCs w:val="22"/>
              </w:rPr>
              <w:t>Attachment number</w:t>
            </w:r>
          </w:p>
        </w:tc>
        <w:tc>
          <w:tcPr>
            <w:tcW w:w="6948" w:type="dxa"/>
          </w:tcPr>
          <w:p w14:paraId="61A8DA6E" w14:textId="77777777" w:rsidR="00DC6AF5" w:rsidRPr="00931970" w:rsidRDefault="00DC6AF5" w:rsidP="00D41373">
            <w:pPr>
              <w:rPr>
                <w:rFonts w:ascii="Arial" w:hAnsi="Arial" w:cs="Arial"/>
                <w:sz w:val="22"/>
                <w:szCs w:val="22"/>
              </w:rPr>
            </w:pPr>
            <w:r w:rsidRPr="00931970">
              <w:rPr>
                <w:rFonts w:ascii="Arial" w:hAnsi="Arial" w:cs="Arial"/>
                <w:b/>
                <w:sz w:val="22"/>
                <w:szCs w:val="22"/>
              </w:rPr>
              <w:t xml:space="preserve">Title </w:t>
            </w:r>
            <w:r w:rsidRPr="00931970">
              <w:rPr>
                <w:rFonts w:ascii="Arial" w:hAnsi="Arial" w:cs="Arial"/>
                <w:sz w:val="22"/>
                <w:szCs w:val="22"/>
              </w:rPr>
              <w:t>(as referenced on the attachment)</w:t>
            </w:r>
          </w:p>
        </w:tc>
      </w:tr>
      <w:tr w:rsidR="00DC6AF5" w:rsidRPr="00931970" w14:paraId="30C374C3" w14:textId="77777777" w:rsidTr="00D41373">
        <w:tc>
          <w:tcPr>
            <w:tcW w:w="2628" w:type="dxa"/>
          </w:tcPr>
          <w:p w14:paraId="4D696476" w14:textId="77777777" w:rsidR="00DC6AF5" w:rsidRPr="00931970" w:rsidRDefault="00F3790D" w:rsidP="00D41373">
            <w:pPr>
              <w:rPr>
                <w:rFonts w:ascii="Arial" w:hAnsi="Arial" w:cs="Arial"/>
                <w:sz w:val="22"/>
                <w:szCs w:val="22"/>
              </w:rPr>
            </w:pPr>
            <w:r>
              <w:rPr>
                <w:rFonts w:ascii="Arial" w:hAnsi="Arial" w:cs="Arial"/>
                <w:sz w:val="22"/>
                <w:szCs w:val="22"/>
              </w:rPr>
              <w:t>None</w:t>
            </w:r>
          </w:p>
        </w:tc>
        <w:tc>
          <w:tcPr>
            <w:tcW w:w="6948" w:type="dxa"/>
          </w:tcPr>
          <w:p w14:paraId="5F3FE1BA" w14:textId="77777777" w:rsidR="00DC6AF5" w:rsidRPr="00931970" w:rsidRDefault="00DC6AF5" w:rsidP="00D41373">
            <w:pPr>
              <w:rPr>
                <w:rFonts w:ascii="Arial" w:hAnsi="Arial" w:cs="Arial"/>
                <w:sz w:val="22"/>
                <w:szCs w:val="22"/>
              </w:rPr>
            </w:pPr>
          </w:p>
        </w:tc>
      </w:tr>
    </w:tbl>
    <w:p w14:paraId="55632EA9" w14:textId="77777777" w:rsidR="00DC6AF5" w:rsidRPr="00931970" w:rsidRDefault="00DC6AF5" w:rsidP="00DC6AF5">
      <w:pPr>
        <w:rPr>
          <w:rFonts w:ascii="Arial" w:hAnsi="Arial" w:cs="Arial"/>
          <w:b/>
          <w:sz w:val="22"/>
          <w:szCs w:val="22"/>
        </w:rPr>
      </w:pPr>
    </w:p>
    <w:p w14:paraId="5901F0B8" w14:textId="77777777" w:rsidR="00DC6AF5" w:rsidRPr="00931970" w:rsidRDefault="00DC6AF5" w:rsidP="00DC6AF5">
      <w:pPr>
        <w:pStyle w:val="Heading1"/>
        <w:rPr>
          <w:rFonts w:ascii="Arial" w:hAnsi="Arial" w:cs="Arial"/>
          <w:sz w:val="24"/>
          <w:szCs w:val="24"/>
        </w:rPr>
      </w:pPr>
      <w:r w:rsidRPr="00931970">
        <w:rPr>
          <w:rFonts w:ascii="Arial" w:hAnsi="Arial" w:cs="Arial"/>
          <w:sz w:val="24"/>
          <w:szCs w:val="24"/>
        </w:rPr>
        <w:t xml:space="preserve">References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C5294" w:rsidRPr="00931970" w14:paraId="3DAA6EC9" w14:textId="77777777" w:rsidTr="00910D48">
        <w:tc>
          <w:tcPr>
            <w:tcW w:w="9576" w:type="dxa"/>
          </w:tcPr>
          <w:p w14:paraId="5BE3651A" w14:textId="402F6A43" w:rsidR="000D1A53" w:rsidRPr="00C77A7F" w:rsidRDefault="00271E3A" w:rsidP="00C77A7F">
            <w:pPr>
              <w:rPr>
                <w:rFonts w:ascii="Arial" w:hAnsi="Arial" w:cs="Arial"/>
                <w:bCs/>
              </w:rPr>
            </w:pPr>
            <w:r w:rsidRPr="000B56A9">
              <w:rPr>
                <w:rFonts w:ascii="Arial" w:hAnsi="Arial" w:cs="Arial"/>
                <w:bCs/>
              </w:rPr>
              <w:t xml:space="preserve">Public health England: MERS </w:t>
            </w:r>
            <w:proofErr w:type="spellStart"/>
            <w:r w:rsidRPr="000B56A9">
              <w:rPr>
                <w:rFonts w:ascii="Arial" w:hAnsi="Arial" w:cs="Arial"/>
                <w:bCs/>
              </w:rPr>
              <w:t>CoV</w:t>
            </w:r>
            <w:proofErr w:type="spellEnd"/>
            <w:r w:rsidRPr="000B56A9">
              <w:rPr>
                <w:rFonts w:ascii="Arial" w:hAnsi="Arial" w:cs="Arial"/>
                <w:bCs/>
              </w:rPr>
              <w:t xml:space="preserve"> Infection prevention and control guidance. 2016</w:t>
            </w:r>
          </w:p>
        </w:tc>
      </w:tr>
      <w:tr w:rsidR="00C77A7F" w:rsidRPr="00931970" w14:paraId="1607D5F0" w14:textId="77777777" w:rsidTr="00910D48">
        <w:tc>
          <w:tcPr>
            <w:tcW w:w="9576" w:type="dxa"/>
          </w:tcPr>
          <w:p w14:paraId="7A15165D" w14:textId="6F55787A" w:rsidR="00C77A7F" w:rsidRPr="000B56A9" w:rsidRDefault="00C77A7F" w:rsidP="00910D48">
            <w:pPr>
              <w:rPr>
                <w:rFonts w:ascii="Arial" w:hAnsi="Arial" w:cs="Arial"/>
                <w:bCs/>
              </w:rPr>
            </w:pPr>
            <w:r w:rsidRPr="000B56A9">
              <w:rPr>
                <w:rFonts w:ascii="Arial" w:hAnsi="Arial" w:cs="Arial"/>
                <w:bCs/>
              </w:rPr>
              <w:t>CDC Training Course: Preparing Healthcare Workers to Work in Ebola Treatment Units (ETUs) in Africa.</w:t>
            </w:r>
          </w:p>
        </w:tc>
      </w:tr>
    </w:tbl>
    <w:p w14:paraId="4E68F4C7" w14:textId="77777777" w:rsidR="00323BAC" w:rsidRPr="00931970" w:rsidRDefault="00323BAC" w:rsidP="00DC6AF5">
      <w:pPr>
        <w:rPr>
          <w:rFonts w:ascii="Arial" w:hAnsi="Arial" w:cs="Arial"/>
          <w:sz w:val="22"/>
          <w:szCs w:val="22"/>
        </w:rPr>
      </w:pPr>
    </w:p>
    <w:p w14:paraId="2B835561" w14:textId="77777777" w:rsidR="00202783" w:rsidRPr="00931970" w:rsidRDefault="00323BAC" w:rsidP="00202783">
      <w:pPr>
        <w:rPr>
          <w:rFonts w:ascii="Arial" w:hAnsi="Arial" w:cs="Arial"/>
          <w:b/>
          <w:sz w:val="22"/>
          <w:szCs w:val="22"/>
        </w:rPr>
      </w:pPr>
      <w:r w:rsidRPr="00931970">
        <w:rPr>
          <w:rFonts w:ascii="Arial" w:hAnsi="Arial" w:cs="Arial"/>
          <w:sz w:val="22"/>
          <w:szCs w:val="22"/>
        </w:rPr>
        <w:br w:type="page"/>
      </w:r>
      <w:r w:rsidR="00202783" w:rsidRPr="00931970">
        <w:rPr>
          <w:rFonts w:ascii="Arial" w:hAnsi="Arial" w:cs="Arial"/>
          <w:b/>
          <w:sz w:val="22"/>
          <w:szCs w:val="22"/>
        </w:rPr>
        <w:lastRenderedPageBreak/>
        <w:t xml:space="preserve">Appendix </w:t>
      </w:r>
      <w:r w:rsidR="003F569D" w:rsidRPr="00931970">
        <w:rPr>
          <w:rFonts w:ascii="Arial" w:hAnsi="Arial" w:cs="Arial"/>
          <w:b/>
          <w:sz w:val="22"/>
          <w:szCs w:val="22"/>
        </w:rPr>
        <w:t>0</w:t>
      </w:r>
      <w:r w:rsidR="00202783" w:rsidRPr="00931970">
        <w:rPr>
          <w:rFonts w:ascii="Arial" w:hAnsi="Arial" w:cs="Arial"/>
          <w:b/>
          <w:sz w:val="22"/>
          <w:szCs w:val="22"/>
        </w:rPr>
        <w:t>1 Document Version History</w:t>
      </w:r>
    </w:p>
    <w:p w14:paraId="686F30F8" w14:textId="77777777" w:rsidR="00202783" w:rsidRPr="00931970" w:rsidRDefault="00202783" w:rsidP="00202783">
      <w:pPr>
        <w:rPr>
          <w:rFonts w:ascii="Arial" w:hAnsi="Arial" w:cs="Arial"/>
          <w:sz w:val="22"/>
          <w:szCs w:val="22"/>
        </w:rPr>
      </w:pPr>
    </w:p>
    <w:p w14:paraId="0CB685EB" w14:textId="77777777" w:rsidR="00202783" w:rsidRPr="00931970" w:rsidRDefault="00202783" w:rsidP="0020278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3963"/>
        <w:gridCol w:w="1420"/>
        <w:gridCol w:w="2390"/>
      </w:tblGrid>
      <w:tr w:rsidR="00202783" w:rsidRPr="00931970" w14:paraId="3A788F9A" w14:textId="77777777" w:rsidTr="0091063B">
        <w:tc>
          <w:tcPr>
            <w:tcW w:w="1601" w:type="dxa"/>
          </w:tcPr>
          <w:p w14:paraId="513C4A75" w14:textId="77777777" w:rsidR="00202783" w:rsidRPr="00931970" w:rsidRDefault="00202783" w:rsidP="00B20BF5">
            <w:pPr>
              <w:rPr>
                <w:rFonts w:ascii="Arial" w:hAnsi="Arial" w:cs="Arial"/>
                <w:b/>
                <w:sz w:val="22"/>
                <w:szCs w:val="22"/>
              </w:rPr>
            </w:pPr>
            <w:r w:rsidRPr="00931970">
              <w:rPr>
                <w:rFonts w:ascii="Arial" w:hAnsi="Arial" w:cs="Arial"/>
                <w:b/>
                <w:sz w:val="22"/>
                <w:szCs w:val="22"/>
              </w:rPr>
              <w:t>Version number</w:t>
            </w:r>
          </w:p>
        </w:tc>
        <w:tc>
          <w:tcPr>
            <w:tcW w:w="4087" w:type="dxa"/>
          </w:tcPr>
          <w:p w14:paraId="11014C4A" w14:textId="77777777" w:rsidR="00202783" w:rsidRPr="00931970" w:rsidRDefault="00202783" w:rsidP="00B20BF5">
            <w:pPr>
              <w:rPr>
                <w:rFonts w:ascii="Arial" w:hAnsi="Arial" w:cs="Arial"/>
                <w:b/>
                <w:sz w:val="22"/>
                <w:szCs w:val="22"/>
              </w:rPr>
            </w:pPr>
            <w:r w:rsidRPr="00931970">
              <w:rPr>
                <w:rFonts w:ascii="Arial" w:hAnsi="Arial" w:cs="Arial"/>
                <w:b/>
                <w:sz w:val="22"/>
                <w:szCs w:val="22"/>
              </w:rPr>
              <w:t xml:space="preserve">Change history </w:t>
            </w:r>
          </w:p>
          <w:p w14:paraId="79D867EE" w14:textId="77777777" w:rsidR="00202783" w:rsidRPr="00931970" w:rsidRDefault="00202783" w:rsidP="00B20BF5">
            <w:pPr>
              <w:rPr>
                <w:rFonts w:ascii="Arial" w:hAnsi="Arial" w:cs="Arial"/>
                <w:b/>
                <w:sz w:val="22"/>
                <w:szCs w:val="22"/>
              </w:rPr>
            </w:pPr>
          </w:p>
        </w:tc>
        <w:tc>
          <w:tcPr>
            <w:tcW w:w="1440" w:type="dxa"/>
          </w:tcPr>
          <w:p w14:paraId="7E180660" w14:textId="77777777" w:rsidR="00202783" w:rsidRPr="00931970" w:rsidRDefault="00202783" w:rsidP="00B20BF5">
            <w:pPr>
              <w:rPr>
                <w:rFonts w:ascii="Arial" w:hAnsi="Arial" w:cs="Arial"/>
                <w:b/>
                <w:sz w:val="22"/>
                <w:szCs w:val="22"/>
              </w:rPr>
            </w:pPr>
            <w:r w:rsidRPr="00931970">
              <w:rPr>
                <w:rFonts w:ascii="Arial" w:hAnsi="Arial" w:cs="Arial"/>
                <w:b/>
                <w:sz w:val="22"/>
                <w:szCs w:val="22"/>
              </w:rPr>
              <w:t>Author</w:t>
            </w:r>
          </w:p>
        </w:tc>
        <w:tc>
          <w:tcPr>
            <w:tcW w:w="2448" w:type="dxa"/>
          </w:tcPr>
          <w:p w14:paraId="7AB986E2" w14:textId="77777777" w:rsidR="00202783" w:rsidRPr="00931970" w:rsidRDefault="00202783" w:rsidP="00B20BF5">
            <w:pPr>
              <w:rPr>
                <w:rFonts w:ascii="Arial" w:hAnsi="Arial" w:cs="Arial"/>
                <w:b/>
                <w:sz w:val="22"/>
                <w:szCs w:val="22"/>
              </w:rPr>
            </w:pPr>
            <w:r w:rsidRPr="00931970">
              <w:rPr>
                <w:rFonts w:ascii="Arial" w:hAnsi="Arial" w:cs="Arial"/>
                <w:b/>
                <w:sz w:val="22"/>
                <w:szCs w:val="22"/>
              </w:rPr>
              <w:t>Date</w:t>
            </w:r>
          </w:p>
        </w:tc>
      </w:tr>
      <w:tr w:rsidR="00F3790D" w:rsidRPr="00931970" w14:paraId="50156591" w14:textId="77777777" w:rsidTr="0091063B">
        <w:tc>
          <w:tcPr>
            <w:tcW w:w="1601" w:type="dxa"/>
          </w:tcPr>
          <w:p w14:paraId="3E29D865" w14:textId="77777777" w:rsidR="00F3790D" w:rsidRPr="000B56A9" w:rsidRDefault="00F3790D" w:rsidP="00F3790D">
            <w:pPr>
              <w:jc w:val="center"/>
              <w:rPr>
                <w:rFonts w:ascii="Arial" w:hAnsi="Arial" w:cs="Arial"/>
                <w:i/>
                <w:sz w:val="22"/>
                <w:szCs w:val="22"/>
              </w:rPr>
            </w:pPr>
            <w:r w:rsidRPr="000B56A9">
              <w:rPr>
                <w:rFonts w:ascii="Arial" w:hAnsi="Arial" w:cs="Arial"/>
              </w:rPr>
              <w:t>1.0</w:t>
            </w:r>
          </w:p>
        </w:tc>
        <w:tc>
          <w:tcPr>
            <w:tcW w:w="4087" w:type="dxa"/>
          </w:tcPr>
          <w:p w14:paraId="665F5F2D" w14:textId="77777777" w:rsidR="00F3790D" w:rsidRPr="000B56A9" w:rsidRDefault="00F3790D" w:rsidP="00F3790D">
            <w:pPr>
              <w:rPr>
                <w:rFonts w:ascii="Arial" w:hAnsi="Arial" w:cs="Arial"/>
              </w:rPr>
            </w:pPr>
            <w:r w:rsidRPr="000B56A9">
              <w:rPr>
                <w:rFonts w:ascii="Arial" w:hAnsi="Arial" w:cs="Arial"/>
              </w:rPr>
              <w:t>New</w:t>
            </w:r>
          </w:p>
          <w:p w14:paraId="73D31BEF" w14:textId="77777777" w:rsidR="00F3790D" w:rsidRPr="000B56A9" w:rsidRDefault="00F3790D" w:rsidP="00F3790D">
            <w:pPr>
              <w:rPr>
                <w:rFonts w:ascii="Arial" w:hAnsi="Arial" w:cs="Arial"/>
                <w:i/>
                <w:sz w:val="22"/>
                <w:szCs w:val="22"/>
              </w:rPr>
            </w:pPr>
          </w:p>
        </w:tc>
        <w:tc>
          <w:tcPr>
            <w:tcW w:w="1440" w:type="dxa"/>
          </w:tcPr>
          <w:p w14:paraId="04E390D2" w14:textId="10D70C5E" w:rsidR="00F3790D" w:rsidRPr="00C77A7F" w:rsidRDefault="00576EE5" w:rsidP="00F3790D">
            <w:pPr>
              <w:rPr>
                <w:rFonts w:ascii="Arial" w:hAnsi="Arial" w:cs="Arial"/>
                <w:i/>
                <w:szCs w:val="20"/>
              </w:rPr>
            </w:pPr>
            <w:r w:rsidRPr="00C77A7F">
              <w:rPr>
                <w:rFonts w:ascii="Arial" w:hAnsi="Arial" w:cs="Arial"/>
                <w:szCs w:val="20"/>
              </w:rPr>
              <w:t>Behzad Nadjm</w:t>
            </w:r>
          </w:p>
        </w:tc>
        <w:tc>
          <w:tcPr>
            <w:tcW w:w="2448" w:type="dxa"/>
          </w:tcPr>
          <w:p w14:paraId="29377878" w14:textId="4BB9D721" w:rsidR="00F3790D" w:rsidRPr="00C77A7F" w:rsidRDefault="00C77A7F" w:rsidP="00F3790D">
            <w:pPr>
              <w:rPr>
                <w:rFonts w:ascii="Arial" w:hAnsi="Arial" w:cs="Arial"/>
                <w:iCs/>
                <w:szCs w:val="20"/>
              </w:rPr>
            </w:pPr>
            <w:r w:rsidRPr="00C77A7F">
              <w:rPr>
                <w:rFonts w:ascii="Arial" w:hAnsi="Arial" w:cs="Arial"/>
                <w:iCs/>
                <w:szCs w:val="20"/>
              </w:rPr>
              <w:t>17 February 2020</w:t>
            </w:r>
          </w:p>
        </w:tc>
      </w:tr>
    </w:tbl>
    <w:p w14:paraId="39FD17DE" w14:textId="77777777" w:rsidR="00202783" w:rsidRPr="00931970" w:rsidRDefault="00202783" w:rsidP="00202783">
      <w:pPr>
        <w:jc w:val="both"/>
        <w:rPr>
          <w:rFonts w:ascii="Arial" w:hAnsi="Arial" w:cs="Arial"/>
          <w:b/>
          <w:sz w:val="22"/>
          <w:szCs w:val="22"/>
          <w:vertAlign w:val="superscript"/>
        </w:rPr>
      </w:pPr>
      <w:bookmarkStart w:id="0" w:name="_GoBack"/>
      <w:bookmarkEnd w:id="0"/>
    </w:p>
    <w:sectPr w:rsidR="00202783" w:rsidRPr="00931970" w:rsidSect="00931970">
      <w:headerReference w:type="default" r:id="rId13"/>
      <w:footerReference w:type="default" r:id="rId14"/>
      <w:headerReference w:type="first" r:id="rId15"/>
      <w:footerReference w:type="first" r:id="rId16"/>
      <w:pgSz w:w="12240" w:h="15840"/>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F353D" w14:textId="77777777" w:rsidR="00DA375F" w:rsidRDefault="00DA375F">
      <w:r>
        <w:separator/>
      </w:r>
    </w:p>
  </w:endnote>
  <w:endnote w:type="continuationSeparator" w:id="0">
    <w:p w14:paraId="20170482" w14:textId="77777777" w:rsidR="00DA375F" w:rsidRDefault="00DA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ngsana New">
    <w:panose1 w:val="02020603050405020304"/>
    <w:charset w:val="00"/>
    <w:family w:val="auto"/>
    <w:pitch w:val="variable"/>
    <w:sig w:usb0="81000003" w:usb1="00000000" w:usb2="00000000" w:usb3="00000000" w:csb0="0001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79AFC" w14:textId="77777777" w:rsidR="008546DC" w:rsidRPr="00931970" w:rsidRDefault="008546DC" w:rsidP="008A098D">
    <w:pPr>
      <w:pStyle w:val="Footer"/>
      <w:jc w:val="right"/>
      <w:rPr>
        <w:rFonts w:ascii="Arial" w:hAnsi="Arial" w:cs="Arial"/>
      </w:rPr>
    </w:pPr>
    <w:r w:rsidRPr="00931970">
      <w:rPr>
        <w:rFonts w:ascii="Arial" w:hAnsi="Arial" w:cs="Arial"/>
      </w:rPr>
      <w:t xml:space="preserve">Page </w:t>
    </w:r>
    <w:r w:rsidRPr="00931970">
      <w:rPr>
        <w:rFonts w:ascii="Arial" w:hAnsi="Arial" w:cs="Arial"/>
      </w:rPr>
      <w:fldChar w:fldCharType="begin"/>
    </w:r>
    <w:r w:rsidRPr="00931970">
      <w:rPr>
        <w:rFonts w:ascii="Arial" w:hAnsi="Arial" w:cs="Arial"/>
      </w:rPr>
      <w:instrText xml:space="preserve"> PAGE </w:instrText>
    </w:r>
    <w:r w:rsidRPr="00931970">
      <w:rPr>
        <w:rFonts w:ascii="Arial" w:hAnsi="Arial" w:cs="Arial"/>
      </w:rPr>
      <w:fldChar w:fldCharType="separate"/>
    </w:r>
    <w:r w:rsidR="002D6733">
      <w:rPr>
        <w:rFonts w:ascii="Arial" w:hAnsi="Arial" w:cs="Arial"/>
        <w:noProof/>
      </w:rPr>
      <w:t>2</w:t>
    </w:r>
    <w:r w:rsidRPr="00931970">
      <w:rPr>
        <w:rFonts w:ascii="Arial" w:hAnsi="Arial" w:cs="Arial"/>
      </w:rPr>
      <w:fldChar w:fldCharType="end"/>
    </w:r>
    <w:r w:rsidRPr="00931970">
      <w:rPr>
        <w:rFonts w:ascii="Arial" w:hAnsi="Arial" w:cs="Arial"/>
      </w:rPr>
      <w:t xml:space="preserve"> of </w:t>
    </w:r>
    <w:r w:rsidRPr="00931970">
      <w:rPr>
        <w:rFonts w:ascii="Arial" w:hAnsi="Arial" w:cs="Arial"/>
      </w:rPr>
      <w:fldChar w:fldCharType="begin"/>
    </w:r>
    <w:r w:rsidRPr="00931970">
      <w:rPr>
        <w:rFonts w:ascii="Arial" w:hAnsi="Arial" w:cs="Arial"/>
      </w:rPr>
      <w:instrText xml:space="preserve"> NUMPAGES </w:instrText>
    </w:r>
    <w:r w:rsidRPr="00931970">
      <w:rPr>
        <w:rFonts w:ascii="Arial" w:hAnsi="Arial" w:cs="Arial"/>
      </w:rPr>
      <w:fldChar w:fldCharType="separate"/>
    </w:r>
    <w:r w:rsidR="002D6733">
      <w:rPr>
        <w:rFonts w:ascii="Arial" w:hAnsi="Arial" w:cs="Arial"/>
        <w:noProof/>
      </w:rPr>
      <w:t>7</w:t>
    </w:r>
    <w:r w:rsidRPr="00931970">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0C203" w14:textId="77777777" w:rsidR="008546DC" w:rsidRPr="00931970" w:rsidRDefault="008546DC" w:rsidP="00E23B71">
    <w:pPr>
      <w:pStyle w:val="Footer"/>
      <w:jc w:val="right"/>
      <w:rPr>
        <w:rFonts w:ascii="Arial" w:hAnsi="Arial" w:cs="Arial"/>
      </w:rPr>
    </w:pPr>
    <w:r w:rsidRPr="00931970">
      <w:rPr>
        <w:rFonts w:ascii="Arial" w:hAnsi="Arial" w:cs="Arial"/>
      </w:rPr>
      <w:t xml:space="preserve">Page </w:t>
    </w:r>
    <w:r w:rsidRPr="00931970">
      <w:rPr>
        <w:rFonts w:ascii="Arial" w:hAnsi="Arial" w:cs="Arial"/>
      </w:rPr>
      <w:fldChar w:fldCharType="begin"/>
    </w:r>
    <w:r w:rsidRPr="00931970">
      <w:rPr>
        <w:rFonts w:ascii="Arial" w:hAnsi="Arial" w:cs="Arial"/>
      </w:rPr>
      <w:instrText xml:space="preserve"> PAGE </w:instrText>
    </w:r>
    <w:r w:rsidRPr="00931970">
      <w:rPr>
        <w:rFonts w:ascii="Arial" w:hAnsi="Arial" w:cs="Arial"/>
      </w:rPr>
      <w:fldChar w:fldCharType="separate"/>
    </w:r>
    <w:r w:rsidR="002D6733">
      <w:rPr>
        <w:rFonts w:ascii="Arial" w:hAnsi="Arial" w:cs="Arial"/>
        <w:noProof/>
      </w:rPr>
      <w:t>1</w:t>
    </w:r>
    <w:r w:rsidRPr="00931970">
      <w:rPr>
        <w:rFonts w:ascii="Arial" w:hAnsi="Arial" w:cs="Arial"/>
      </w:rPr>
      <w:fldChar w:fldCharType="end"/>
    </w:r>
    <w:r w:rsidRPr="00931970">
      <w:rPr>
        <w:rFonts w:ascii="Arial" w:hAnsi="Arial" w:cs="Arial"/>
      </w:rPr>
      <w:t xml:space="preserve"> of </w:t>
    </w:r>
    <w:r w:rsidRPr="00931970">
      <w:rPr>
        <w:rFonts w:ascii="Arial" w:hAnsi="Arial" w:cs="Arial"/>
      </w:rPr>
      <w:fldChar w:fldCharType="begin"/>
    </w:r>
    <w:r w:rsidRPr="00931970">
      <w:rPr>
        <w:rFonts w:ascii="Arial" w:hAnsi="Arial" w:cs="Arial"/>
      </w:rPr>
      <w:instrText xml:space="preserve"> NUMPAGES </w:instrText>
    </w:r>
    <w:r w:rsidRPr="00931970">
      <w:rPr>
        <w:rFonts w:ascii="Arial" w:hAnsi="Arial" w:cs="Arial"/>
      </w:rPr>
      <w:fldChar w:fldCharType="separate"/>
    </w:r>
    <w:r w:rsidR="002D6733">
      <w:rPr>
        <w:rFonts w:ascii="Arial" w:hAnsi="Arial" w:cs="Arial"/>
        <w:noProof/>
      </w:rPr>
      <w:t>7</w:t>
    </w:r>
    <w:r w:rsidRPr="00931970">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CC92" w14:textId="77777777" w:rsidR="00DA375F" w:rsidRDefault="00DA375F">
      <w:r>
        <w:separator/>
      </w:r>
    </w:p>
  </w:footnote>
  <w:footnote w:type="continuationSeparator" w:id="0">
    <w:p w14:paraId="0C240948" w14:textId="77777777" w:rsidR="00DA375F" w:rsidRDefault="00DA3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D8247" w14:textId="77777777" w:rsidR="00C765F4" w:rsidRDefault="00C765F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251"/>
      <w:gridCol w:w="3099"/>
    </w:tblGrid>
    <w:tr w:rsidR="008546DC" w14:paraId="2D198F3B" w14:textId="77777777">
      <w:tc>
        <w:tcPr>
          <w:tcW w:w="6408" w:type="dxa"/>
        </w:tcPr>
        <w:p w14:paraId="6FEBBE5F" w14:textId="77777777" w:rsidR="008546DC" w:rsidRPr="00931970" w:rsidRDefault="008546DC" w:rsidP="00C6056F">
          <w:pPr>
            <w:pStyle w:val="Header"/>
            <w:rPr>
              <w:rFonts w:ascii="Arial" w:hAnsi="Arial" w:cs="Arial"/>
              <w:lang w:val="fr-FR"/>
            </w:rPr>
          </w:pPr>
          <w:r w:rsidRPr="00931970">
            <w:rPr>
              <w:rFonts w:ascii="Arial" w:hAnsi="Arial" w:cs="Arial"/>
              <w:lang w:val="fr-FR"/>
            </w:rPr>
            <w:t xml:space="preserve">Identification </w:t>
          </w:r>
          <w:proofErr w:type="gramStart"/>
          <w:r w:rsidRPr="00931970">
            <w:rPr>
              <w:rFonts w:ascii="Arial" w:hAnsi="Arial" w:cs="Arial"/>
              <w:lang w:val="fr-FR"/>
            </w:rPr>
            <w:t>code:</w:t>
          </w:r>
          <w:proofErr w:type="gramEnd"/>
          <w:r w:rsidRPr="00931970">
            <w:rPr>
              <w:rFonts w:ascii="Arial" w:hAnsi="Arial" w:cs="Arial"/>
              <w:lang w:val="fr-FR"/>
            </w:rPr>
            <w:t xml:space="preserve"> SOP-</w:t>
          </w:r>
          <w:r w:rsidR="00C6056F">
            <w:rPr>
              <w:rFonts w:ascii="Arial" w:hAnsi="Arial" w:cs="Arial"/>
              <w:lang w:val="fr-FR"/>
            </w:rPr>
            <w:t>AIR</w:t>
          </w:r>
          <w:r w:rsidR="00FD7ED5">
            <w:rPr>
              <w:rFonts w:ascii="Arial" w:hAnsi="Arial" w:cs="Arial"/>
              <w:lang w:val="fr-FR"/>
            </w:rPr>
            <w:t>-003</w:t>
          </w:r>
          <w:r w:rsidR="006C1F66" w:rsidRPr="00931970">
            <w:rPr>
              <w:rFonts w:ascii="Arial" w:hAnsi="Arial" w:cs="Arial"/>
              <w:lang w:val="fr-FR"/>
            </w:rPr>
            <w:t xml:space="preserve">   </w:t>
          </w:r>
        </w:p>
      </w:tc>
      <w:tc>
        <w:tcPr>
          <w:tcW w:w="3168" w:type="dxa"/>
        </w:tcPr>
        <w:p w14:paraId="41F347E2" w14:textId="77777777" w:rsidR="008546DC" w:rsidRPr="00931970" w:rsidRDefault="00931970" w:rsidP="00931970">
          <w:pPr>
            <w:pStyle w:val="Header"/>
            <w:ind w:right="-421"/>
            <w:rPr>
              <w:rFonts w:ascii="Arial" w:hAnsi="Arial" w:cs="Arial"/>
            </w:rPr>
          </w:pPr>
          <w:r w:rsidRPr="0088619B">
            <w:rPr>
              <w:rFonts w:ascii="Arial" w:hAnsi="Arial" w:cs="Arial"/>
            </w:rPr>
            <w:t xml:space="preserve">MRC Unit </w:t>
          </w:r>
          <w:proofErr w:type="gramStart"/>
          <w:r w:rsidRPr="0088619B">
            <w:rPr>
              <w:rFonts w:ascii="Arial" w:hAnsi="Arial" w:cs="Arial"/>
            </w:rPr>
            <w:t>The</w:t>
          </w:r>
          <w:proofErr w:type="gramEnd"/>
          <w:r w:rsidRPr="0088619B">
            <w:rPr>
              <w:rFonts w:ascii="Arial" w:hAnsi="Arial" w:cs="Arial"/>
            </w:rPr>
            <w:t xml:space="preserve"> Gambia at LSHTM</w:t>
          </w:r>
          <w:r w:rsidRPr="00931970">
            <w:rPr>
              <w:rFonts w:ascii="Arial" w:hAnsi="Arial" w:cs="Arial"/>
            </w:rPr>
            <w:t xml:space="preserve"> </w:t>
          </w:r>
        </w:p>
      </w:tc>
    </w:tr>
    <w:tr w:rsidR="008546DC" w14:paraId="7B7F738F" w14:textId="77777777">
      <w:tc>
        <w:tcPr>
          <w:tcW w:w="6408" w:type="dxa"/>
        </w:tcPr>
        <w:p w14:paraId="48989403" w14:textId="169D554B" w:rsidR="008546DC" w:rsidRPr="00931970" w:rsidRDefault="008546DC" w:rsidP="00C6056F">
          <w:pPr>
            <w:pStyle w:val="Header"/>
            <w:rPr>
              <w:rFonts w:ascii="Arial" w:hAnsi="Arial" w:cs="Arial"/>
              <w:i/>
            </w:rPr>
          </w:pPr>
          <w:r w:rsidRPr="00931970">
            <w:rPr>
              <w:rFonts w:ascii="Arial" w:hAnsi="Arial" w:cs="Arial"/>
            </w:rPr>
            <w:t>Version:</w:t>
          </w:r>
          <w:r w:rsidR="004C17BF">
            <w:rPr>
              <w:rFonts w:ascii="Arial" w:hAnsi="Arial" w:cs="Arial"/>
            </w:rPr>
            <w:t xml:space="preserve"> 1.0</w:t>
          </w:r>
          <w:r w:rsidR="00E93B9C">
            <w:rPr>
              <w:rFonts w:ascii="Arial" w:hAnsi="Arial" w:cs="Arial"/>
            </w:rPr>
            <w:t xml:space="preserve"> 17 February 2020</w:t>
          </w:r>
        </w:p>
      </w:tc>
      <w:tc>
        <w:tcPr>
          <w:tcW w:w="3168" w:type="dxa"/>
        </w:tcPr>
        <w:p w14:paraId="20731F2B" w14:textId="77777777" w:rsidR="008546DC" w:rsidRPr="00931970" w:rsidRDefault="008546DC" w:rsidP="00334F6D">
          <w:pPr>
            <w:pStyle w:val="Header"/>
            <w:rPr>
              <w:rFonts w:ascii="Arial" w:hAnsi="Arial" w:cs="Arial"/>
            </w:rPr>
          </w:pPr>
        </w:p>
      </w:tc>
    </w:tr>
  </w:tbl>
  <w:p w14:paraId="638124F7" w14:textId="77777777" w:rsidR="008546DC" w:rsidRDefault="008546DC" w:rsidP="00477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FBCC8" w14:textId="2EDF7423" w:rsidR="008546DC" w:rsidRDefault="002D6733" w:rsidP="004C081F">
    <w:pPr>
      <w:pStyle w:val="Header"/>
      <w:ind w:left="-1418"/>
    </w:pPr>
    <w:r>
      <w:rPr>
        <w:noProof/>
        <w:lang w:val="en-US"/>
      </w:rPr>
      <w:drawing>
        <wp:inline distT="0" distB="0" distL="0" distR="0" wp14:anchorId="07AEA8B7" wp14:editId="563448F3">
          <wp:extent cx="3822700" cy="1447800"/>
          <wp:effectExtent l="0" t="0" r="0" b="0"/>
          <wp:docPr id="1" name="Picture 2" descr="MRC_IEU_Brist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C_IEU_Brist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7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42C90"/>
    <w:multiLevelType w:val="hybridMultilevel"/>
    <w:tmpl w:val="8340CF6C"/>
    <w:lvl w:ilvl="0" w:tplc="025A7D12">
      <w:start w:val="1"/>
      <w:numFmt w:val="bullet"/>
      <w:lvlText w:val="•"/>
      <w:lvlJc w:val="left"/>
      <w:pPr>
        <w:tabs>
          <w:tab w:val="num" w:pos="720"/>
        </w:tabs>
        <w:ind w:left="720" w:hanging="360"/>
      </w:pPr>
      <w:rPr>
        <w:rFonts w:ascii="Verdana" w:hAnsi="Verdana" w:hint="default"/>
      </w:rPr>
    </w:lvl>
    <w:lvl w:ilvl="1" w:tplc="9404FCC2" w:tentative="1">
      <w:start w:val="1"/>
      <w:numFmt w:val="bullet"/>
      <w:lvlText w:val="•"/>
      <w:lvlJc w:val="left"/>
      <w:pPr>
        <w:tabs>
          <w:tab w:val="num" w:pos="1440"/>
        </w:tabs>
        <w:ind w:left="1440" w:hanging="360"/>
      </w:pPr>
      <w:rPr>
        <w:rFonts w:ascii="Verdana" w:hAnsi="Verdana" w:hint="default"/>
      </w:rPr>
    </w:lvl>
    <w:lvl w:ilvl="2" w:tplc="3CE48440" w:tentative="1">
      <w:start w:val="1"/>
      <w:numFmt w:val="bullet"/>
      <w:lvlText w:val="•"/>
      <w:lvlJc w:val="left"/>
      <w:pPr>
        <w:tabs>
          <w:tab w:val="num" w:pos="2160"/>
        </w:tabs>
        <w:ind w:left="2160" w:hanging="360"/>
      </w:pPr>
      <w:rPr>
        <w:rFonts w:ascii="Verdana" w:hAnsi="Verdana" w:hint="default"/>
      </w:rPr>
    </w:lvl>
    <w:lvl w:ilvl="3" w:tplc="2D78AF98" w:tentative="1">
      <w:start w:val="1"/>
      <w:numFmt w:val="bullet"/>
      <w:lvlText w:val="•"/>
      <w:lvlJc w:val="left"/>
      <w:pPr>
        <w:tabs>
          <w:tab w:val="num" w:pos="2880"/>
        </w:tabs>
        <w:ind w:left="2880" w:hanging="360"/>
      </w:pPr>
      <w:rPr>
        <w:rFonts w:ascii="Verdana" w:hAnsi="Verdana" w:hint="default"/>
      </w:rPr>
    </w:lvl>
    <w:lvl w:ilvl="4" w:tplc="E55C9616" w:tentative="1">
      <w:start w:val="1"/>
      <w:numFmt w:val="bullet"/>
      <w:lvlText w:val="•"/>
      <w:lvlJc w:val="left"/>
      <w:pPr>
        <w:tabs>
          <w:tab w:val="num" w:pos="3600"/>
        </w:tabs>
        <w:ind w:left="3600" w:hanging="360"/>
      </w:pPr>
      <w:rPr>
        <w:rFonts w:ascii="Verdana" w:hAnsi="Verdana" w:hint="default"/>
      </w:rPr>
    </w:lvl>
    <w:lvl w:ilvl="5" w:tplc="4C5AAB82" w:tentative="1">
      <w:start w:val="1"/>
      <w:numFmt w:val="bullet"/>
      <w:lvlText w:val="•"/>
      <w:lvlJc w:val="left"/>
      <w:pPr>
        <w:tabs>
          <w:tab w:val="num" w:pos="4320"/>
        </w:tabs>
        <w:ind w:left="4320" w:hanging="360"/>
      </w:pPr>
      <w:rPr>
        <w:rFonts w:ascii="Verdana" w:hAnsi="Verdana" w:hint="default"/>
      </w:rPr>
    </w:lvl>
    <w:lvl w:ilvl="6" w:tplc="108AC046" w:tentative="1">
      <w:start w:val="1"/>
      <w:numFmt w:val="bullet"/>
      <w:lvlText w:val="•"/>
      <w:lvlJc w:val="left"/>
      <w:pPr>
        <w:tabs>
          <w:tab w:val="num" w:pos="5040"/>
        </w:tabs>
        <w:ind w:left="5040" w:hanging="360"/>
      </w:pPr>
      <w:rPr>
        <w:rFonts w:ascii="Verdana" w:hAnsi="Verdana" w:hint="default"/>
      </w:rPr>
    </w:lvl>
    <w:lvl w:ilvl="7" w:tplc="B78881B0" w:tentative="1">
      <w:start w:val="1"/>
      <w:numFmt w:val="bullet"/>
      <w:lvlText w:val="•"/>
      <w:lvlJc w:val="left"/>
      <w:pPr>
        <w:tabs>
          <w:tab w:val="num" w:pos="5760"/>
        </w:tabs>
        <w:ind w:left="5760" w:hanging="360"/>
      </w:pPr>
      <w:rPr>
        <w:rFonts w:ascii="Verdana" w:hAnsi="Verdana" w:hint="default"/>
      </w:rPr>
    </w:lvl>
    <w:lvl w:ilvl="8" w:tplc="D6A64FBE" w:tentative="1">
      <w:start w:val="1"/>
      <w:numFmt w:val="bullet"/>
      <w:lvlText w:val="•"/>
      <w:lvlJc w:val="left"/>
      <w:pPr>
        <w:tabs>
          <w:tab w:val="num" w:pos="6480"/>
        </w:tabs>
        <w:ind w:left="6480" w:hanging="360"/>
      </w:pPr>
      <w:rPr>
        <w:rFonts w:ascii="Verdana" w:hAnsi="Verdana" w:hint="default"/>
      </w:rPr>
    </w:lvl>
  </w:abstractNum>
  <w:abstractNum w:abstractNumId="1" w15:restartNumberingAfterBreak="0">
    <w:nsid w:val="150D3930"/>
    <w:multiLevelType w:val="hybridMultilevel"/>
    <w:tmpl w:val="6442A18C"/>
    <w:lvl w:ilvl="0" w:tplc="7744F618">
      <w:start w:val="1"/>
      <w:numFmt w:val="bullet"/>
      <w:lvlText w:val=""/>
      <w:lvlJc w:val="left"/>
      <w:pPr>
        <w:tabs>
          <w:tab w:val="num" w:pos="1213"/>
        </w:tabs>
        <w:ind w:left="1213" w:hanging="36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2B4191"/>
    <w:multiLevelType w:val="hybridMultilevel"/>
    <w:tmpl w:val="2A7E7E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811189"/>
    <w:multiLevelType w:val="multilevel"/>
    <w:tmpl w:val="CA4200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A285142"/>
    <w:multiLevelType w:val="multilevel"/>
    <w:tmpl w:val="2D7C47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EF85FC5"/>
    <w:multiLevelType w:val="hybridMultilevel"/>
    <w:tmpl w:val="F4B8EB6A"/>
    <w:lvl w:ilvl="0" w:tplc="FC96B058">
      <w:start w:val="1"/>
      <w:numFmt w:val="decimal"/>
      <w:lvlText w:val="%1."/>
      <w:lvlJc w:val="left"/>
      <w:pPr>
        <w:tabs>
          <w:tab w:val="num" w:pos="851"/>
        </w:tabs>
        <w:ind w:left="851" w:hanging="851"/>
      </w:pPr>
      <w:rPr>
        <w:rFonts w:hint="default"/>
      </w:rPr>
    </w:lvl>
    <w:lvl w:ilvl="1" w:tplc="88242E38">
      <w:start w:val="1"/>
      <w:numFmt w:val="bullet"/>
      <w:lvlText w:val=""/>
      <w:lvlJc w:val="left"/>
      <w:pPr>
        <w:tabs>
          <w:tab w:val="num" w:pos="1440"/>
        </w:tabs>
        <w:ind w:left="1440" w:hanging="589"/>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880A5D"/>
    <w:multiLevelType w:val="hybridMultilevel"/>
    <w:tmpl w:val="A5A06042"/>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2E7B78"/>
    <w:multiLevelType w:val="multilevel"/>
    <w:tmpl w:val="4E266CAA"/>
    <w:lvl w:ilvl="0">
      <w:start w:val="1"/>
      <w:numFmt w:val="decimal"/>
      <w:lvlText w:val="%1."/>
      <w:lvlJc w:val="left"/>
      <w:pPr>
        <w:tabs>
          <w:tab w:val="num" w:pos="851"/>
        </w:tabs>
        <w:ind w:left="851" w:hanging="851"/>
      </w:pPr>
      <w:rPr>
        <w:rFonts w:hint="default"/>
      </w:rPr>
    </w:lvl>
    <w:lvl w:ilvl="1">
      <w:start w:val="1"/>
      <w:numFmt w:val="decimal"/>
      <w:isLgl/>
      <w:lvlText w:val="5.%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15:restartNumberingAfterBreak="0">
    <w:nsid w:val="56BA75F7"/>
    <w:multiLevelType w:val="multilevel"/>
    <w:tmpl w:val="8F5E6C8E"/>
    <w:lvl w:ilvl="0">
      <w:start w:val="1"/>
      <w:numFmt w:val="decimal"/>
      <w:pStyle w:val="Heading1"/>
      <w:lvlText w:val="%1."/>
      <w:lvlJc w:val="left"/>
      <w:pPr>
        <w:ind w:left="450" w:hanging="360"/>
      </w:pPr>
      <w:rPr>
        <w:rFonts w:ascii="Arial" w:hAnsi="Arial" w:cs="Arial" w:hint="default"/>
        <w:b/>
        <w:i w:val="0"/>
        <w:sz w:val="24"/>
        <w:szCs w:val="24"/>
      </w:rPr>
    </w:lvl>
    <w:lvl w:ilvl="1">
      <w:start w:val="2"/>
      <w:numFmt w:val="decimal"/>
      <w:isLgl/>
      <w:lvlText w:val="%1.%2"/>
      <w:lvlJc w:val="left"/>
      <w:pPr>
        <w:ind w:left="126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330" w:hanging="144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9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850" w:hanging="2160"/>
      </w:pPr>
      <w:rPr>
        <w:rFonts w:hint="default"/>
      </w:rPr>
    </w:lvl>
  </w:abstractNum>
  <w:abstractNum w:abstractNumId="9" w15:restartNumberingAfterBreak="0">
    <w:nsid w:val="63353EE6"/>
    <w:multiLevelType w:val="hybridMultilevel"/>
    <w:tmpl w:val="64C8D2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76726F5"/>
    <w:multiLevelType w:val="multilevel"/>
    <w:tmpl w:val="176000F2"/>
    <w:lvl w:ilvl="0">
      <w:start w:val="1"/>
      <w:numFmt w:val="decimal"/>
      <w:lvlText w:val="%1."/>
      <w:lvlJc w:val="left"/>
      <w:pPr>
        <w:tabs>
          <w:tab w:val="num" w:pos="851"/>
        </w:tabs>
        <w:ind w:left="851" w:hanging="851"/>
      </w:pPr>
      <w:rPr>
        <w:rFonts w:hint="default"/>
      </w:rPr>
    </w:lvl>
    <w:lvl w:ilvl="1">
      <w:start w:val="1"/>
      <w:numFmt w:val="decimal"/>
      <w:isLgl/>
      <w:lvlText w:val="6.%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68572DC4"/>
    <w:multiLevelType w:val="hybridMultilevel"/>
    <w:tmpl w:val="B552B42E"/>
    <w:lvl w:ilvl="0" w:tplc="4D761658">
      <w:start w:val="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B38152A"/>
    <w:multiLevelType w:val="hybridMultilevel"/>
    <w:tmpl w:val="397CCA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F931FC7"/>
    <w:multiLevelType w:val="hybridMultilevel"/>
    <w:tmpl w:val="7870DD54"/>
    <w:lvl w:ilvl="0" w:tplc="470CF08C">
      <w:start w:val="1"/>
      <w:numFmt w:val="decimal"/>
      <w:lvlText w:val="%1."/>
      <w:lvlJc w:val="left"/>
      <w:pPr>
        <w:tabs>
          <w:tab w:val="num" w:pos="851"/>
        </w:tabs>
        <w:ind w:left="851" w:hanging="851"/>
      </w:pPr>
      <w:rPr>
        <w:rFonts w:ascii="Verdana" w:hAnsi="Verdan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39128A"/>
    <w:multiLevelType w:val="hybridMultilevel"/>
    <w:tmpl w:val="FA202C1E"/>
    <w:lvl w:ilvl="0" w:tplc="7744F618">
      <w:start w:val="1"/>
      <w:numFmt w:val="bullet"/>
      <w:lvlText w:val=""/>
      <w:lvlJc w:val="left"/>
      <w:pPr>
        <w:tabs>
          <w:tab w:val="num" w:pos="1213"/>
        </w:tabs>
        <w:ind w:left="1213" w:hanging="36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4967A8"/>
    <w:multiLevelType w:val="hybridMultilevel"/>
    <w:tmpl w:val="B2144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096F8F"/>
    <w:multiLevelType w:val="hybridMultilevel"/>
    <w:tmpl w:val="34F02B32"/>
    <w:lvl w:ilvl="0" w:tplc="7744F618">
      <w:start w:val="1"/>
      <w:numFmt w:val="bullet"/>
      <w:lvlText w:val=""/>
      <w:lvlJc w:val="left"/>
      <w:pPr>
        <w:tabs>
          <w:tab w:val="num" w:pos="1213"/>
        </w:tabs>
        <w:ind w:left="1213" w:hanging="36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2F35B8"/>
    <w:multiLevelType w:val="multilevel"/>
    <w:tmpl w:val="0A02375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0"/>
  </w:num>
  <w:num w:numId="3">
    <w:abstractNumId w:val="1"/>
  </w:num>
  <w:num w:numId="4">
    <w:abstractNumId w:val="14"/>
  </w:num>
  <w:num w:numId="5">
    <w:abstractNumId w:val="16"/>
  </w:num>
  <w:num w:numId="6">
    <w:abstractNumId w:val="7"/>
  </w:num>
  <w:num w:numId="7">
    <w:abstractNumId w:val="9"/>
  </w:num>
  <w:num w:numId="8">
    <w:abstractNumId w:val="6"/>
  </w:num>
  <w:num w:numId="9">
    <w:abstractNumId w:val="13"/>
  </w:num>
  <w:num w:numId="10">
    <w:abstractNumId w:val="0"/>
  </w:num>
  <w:num w:numId="11">
    <w:abstractNumId w:val="8"/>
  </w:num>
  <w:num w:numId="12">
    <w:abstractNumId w:val="11"/>
  </w:num>
  <w:num w:numId="13">
    <w:abstractNumId w:val="3"/>
  </w:num>
  <w:num w:numId="14">
    <w:abstractNumId w:val="4"/>
  </w:num>
  <w:num w:numId="15">
    <w:abstractNumId w:val="17"/>
  </w:num>
  <w:num w:numId="16">
    <w:abstractNumId w:val="12"/>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W0NLK0NDYwMTI0tTRV0lEKTi0uzszPAykwrgUA3SsPuSwAAAA="/>
  </w:docVars>
  <w:rsids>
    <w:rsidRoot w:val="00AB5C8C"/>
    <w:rsid w:val="000063C2"/>
    <w:rsid w:val="000078E0"/>
    <w:rsid w:val="000122C1"/>
    <w:rsid w:val="0001603D"/>
    <w:rsid w:val="00026736"/>
    <w:rsid w:val="00051E1E"/>
    <w:rsid w:val="00066629"/>
    <w:rsid w:val="00066878"/>
    <w:rsid w:val="0007171E"/>
    <w:rsid w:val="00087FB0"/>
    <w:rsid w:val="00090786"/>
    <w:rsid w:val="00091C74"/>
    <w:rsid w:val="00096CB2"/>
    <w:rsid w:val="000A1C63"/>
    <w:rsid w:val="000A6912"/>
    <w:rsid w:val="000B56A9"/>
    <w:rsid w:val="000B7852"/>
    <w:rsid w:val="000B7C31"/>
    <w:rsid w:val="000D1A53"/>
    <w:rsid w:val="000D35E5"/>
    <w:rsid w:val="000D7FF2"/>
    <w:rsid w:val="00134AC9"/>
    <w:rsid w:val="00164417"/>
    <w:rsid w:val="00164881"/>
    <w:rsid w:val="00165B9F"/>
    <w:rsid w:val="00174EB4"/>
    <w:rsid w:val="00177281"/>
    <w:rsid w:val="00194F03"/>
    <w:rsid w:val="00195DBD"/>
    <w:rsid w:val="001A0014"/>
    <w:rsid w:val="001B0603"/>
    <w:rsid w:val="001B37ED"/>
    <w:rsid w:val="001E13EC"/>
    <w:rsid w:val="001F1E61"/>
    <w:rsid w:val="00202783"/>
    <w:rsid w:val="002079C9"/>
    <w:rsid w:val="00216AEB"/>
    <w:rsid w:val="00221356"/>
    <w:rsid w:val="00222691"/>
    <w:rsid w:val="002229D8"/>
    <w:rsid w:val="002244D3"/>
    <w:rsid w:val="002318D6"/>
    <w:rsid w:val="00233FE6"/>
    <w:rsid w:val="00245200"/>
    <w:rsid w:val="00245DF9"/>
    <w:rsid w:val="00266D25"/>
    <w:rsid w:val="0027060C"/>
    <w:rsid w:val="00271E3A"/>
    <w:rsid w:val="002734EB"/>
    <w:rsid w:val="00275D1E"/>
    <w:rsid w:val="00276267"/>
    <w:rsid w:val="0027791C"/>
    <w:rsid w:val="002869C3"/>
    <w:rsid w:val="00291E8D"/>
    <w:rsid w:val="00296B5F"/>
    <w:rsid w:val="002A6ED8"/>
    <w:rsid w:val="002B4AB8"/>
    <w:rsid w:val="002B53D7"/>
    <w:rsid w:val="002B67DD"/>
    <w:rsid w:val="002D6733"/>
    <w:rsid w:val="002E2C19"/>
    <w:rsid w:val="002F03B6"/>
    <w:rsid w:val="002F1CFD"/>
    <w:rsid w:val="002F5923"/>
    <w:rsid w:val="00311595"/>
    <w:rsid w:val="00313FE8"/>
    <w:rsid w:val="00315559"/>
    <w:rsid w:val="00317285"/>
    <w:rsid w:val="00321152"/>
    <w:rsid w:val="003221F3"/>
    <w:rsid w:val="00323BAC"/>
    <w:rsid w:val="00334F6D"/>
    <w:rsid w:val="00335BB5"/>
    <w:rsid w:val="003458BD"/>
    <w:rsid w:val="00345EED"/>
    <w:rsid w:val="00355BEB"/>
    <w:rsid w:val="00356425"/>
    <w:rsid w:val="0036463E"/>
    <w:rsid w:val="00366CB8"/>
    <w:rsid w:val="00367BA6"/>
    <w:rsid w:val="00372963"/>
    <w:rsid w:val="003A0667"/>
    <w:rsid w:val="003A28CB"/>
    <w:rsid w:val="003A49BF"/>
    <w:rsid w:val="003B192F"/>
    <w:rsid w:val="003C2DCC"/>
    <w:rsid w:val="003E194B"/>
    <w:rsid w:val="003F569D"/>
    <w:rsid w:val="003F67BD"/>
    <w:rsid w:val="004035A3"/>
    <w:rsid w:val="00414BBE"/>
    <w:rsid w:val="00414D3F"/>
    <w:rsid w:val="004240BF"/>
    <w:rsid w:val="00425B35"/>
    <w:rsid w:val="004444E1"/>
    <w:rsid w:val="00446514"/>
    <w:rsid w:val="00457971"/>
    <w:rsid w:val="004613D5"/>
    <w:rsid w:val="00467B6A"/>
    <w:rsid w:val="004772AA"/>
    <w:rsid w:val="00477A9B"/>
    <w:rsid w:val="004860FD"/>
    <w:rsid w:val="004A0748"/>
    <w:rsid w:val="004A708A"/>
    <w:rsid w:val="004B0969"/>
    <w:rsid w:val="004B1CA3"/>
    <w:rsid w:val="004B2503"/>
    <w:rsid w:val="004C081F"/>
    <w:rsid w:val="004C17BF"/>
    <w:rsid w:val="004C5294"/>
    <w:rsid w:val="004D2526"/>
    <w:rsid w:val="004E0781"/>
    <w:rsid w:val="004E0E84"/>
    <w:rsid w:val="004E4831"/>
    <w:rsid w:val="004F1A62"/>
    <w:rsid w:val="004F31B9"/>
    <w:rsid w:val="004F4701"/>
    <w:rsid w:val="004F4F4C"/>
    <w:rsid w:val="004F7559"/>
    <w:rsid w:val="004F78F5"/>
    <w:rsid w:val="00547765"/>
    <w:rsid w:val="005505C5"/>
    <w:rsid w:val="005609A3"/>
    <w:rsid w:val="00566F61"/>
    <w:rsid w:val="00572264"/>
    <w:rsid w:val="00576EE5"/>
    <w:rsid w:val="005A2261"/>
    <w:rsid w:val="005A3AF5"/>
    <w:rsid w:val="005A3DFD"/>
    <w:rsid w:val="005B2010"/>
    <w:rsid w:val="005B53DC"/>
    <w:rsid w:val="005D3D7C"/>
    <w:rsid w:val="005E2689"/>
    <w:rsid w:val="005F36FA"/>
    <w:rsid w:val="00602608"/>
    <w:rsid w:val="0061265B"/>
    <w:rsid w:val="00612815"/>
    <w:rsid w:val="00613F86"/>
    <w:rsid w:val="0061456B"/>
    <w:rsid w:val="00624638"/>
    <w:rsid w:val="00631AAA"/>
    <w:rsid w:val="00632DB2"/>
    <w:rsid w:val="006373CA"/>
    <w:rsid w:val="006650D4"/>
    <w:rsid w:val="006662B4"/>
    <w:rsid w:val="00670E89"/>
    <w:rsid w:val="00696672"/>
    <w:rsid w:val="006975C5"/>
    <w:rsid w:val="006976E9"/>
    <w:rsid w:val="006C1AD1"/>
    <w:rsid w:val="006C1F66"/>
    <w:rsid w:val="006C75C0"/>
    <w:rsid w:val="006D1A31"/>
    <w:rsid w:val="006E3B5D"/>
    <w:rsid w:val="006F1FF6"/>
    <w:rsid w:val="006F2500"/>
    <w:rsid w:val="006F37BF"/>
    <w:rsid w:val="006F477A"/>
    <w:rsid w:val="00710D21"/>
    <w:rsid w:val="00730264"/>
    <w:rsid w:val="007432F5"/>
    <w:rsid w:val="00751744"/>
    <w:rsid w:val="00762576"/>
    <w:rsid w:val="00780649"/>
    <w:rsid w:val="00780E47"/>
    <w:rsid w:val="00781103"/>
    <w:rsid w:val="00785ADA"/>
    <w:rsid w:val="00791BC1"/>
    <w:rsid w:val="007A1D57"/>
    <w:rsid w:val="007A412C"/>
    <w:rsid w:val="007C404E"/>
    <w:rsid w:val="007C60F6"/>
    <w:rsid w:val="007C72F2"/>
    <w:rsid w:val="007D59E3"/>
    <w:rsid w:val="007D5C38"/>
    <w:rsid w:val="007F0743"/>
    <w:rsid w:val="008110E1"/>
    <w:rsid w:val="00813EFB"/>
    <w:rsid w:val="00823D28"/>
    <w:rsid w:val="00825D6A"/>
    <w:rsid w:val="008347B5"/>
    <w:rsid w:val="00841113"/>
    <w:rsid w:val="008442B2"/>
    <w:rsid w:val="008546DC"/>
    <w:rsid w:val="008554BB"/>
    <w:rsid w:val="0086497E"/>
    <w:rsid w:val="008723DA"/>
    <w:rsid w:val="00877EBE"/>
    <w:rsid w:val="008818DF"/>
    <w:rsid w:val="00885178"/>
    <w:rsid w:val="008957A8"/>
    <w:rsid w:val="008A098D"/>
    <w:rsid w:val="008E1206"/>
    <w:rsid w:val="008E1AFA"/>
    <w:rsid w:val="008F682A"/>
    <w:rsid w:val="00900C6C"/>
    <w:rsid w:val="009054B1"/>
    <w:rsid w:val="0091063B"/>
    <w:rsid w:val="00910D48"/>
    <w:rsid w:val="00910DD2"/>
    <w:rsid w:val="00914AE6"/>
    <w:rsid w:val="00931970"/>
    <w:rsid w:val="00931C7F"/>
    <w:rsid w:val="00933C82"/>
    <w:rsid w:val="00944415"/>
    <w:rsid w:val="009455E0"/>
    <w:rsid w:val="00946BD8"/>
    <w:rsid w:val="00951DC7"/>
    <w:rsid w:val="00953C24"/>
    <w:rsid w:val="009727A6"/>
    <w:rsid w:val="00980346"/>
    <w:rsid w:val="00984247"/>
    <w:rsid w:val="009A2A87"/>
    <w:rsid w:val="009A5747"/>
    <w:rsid w:val="009B36BC"/>
    <w:rsid w:val="009B63E1"/>
    <w:rsid w:val="009C643C"/>
    <w:rsid w:val="009C6534"/>
    <w:rsid w:val="009E424A"/>
    <w:rsid w:val="009F08C3"/>
    <w:rsid w:val="009F6AA3"/>
    <w:rsid w:val="00A13786"/>
    <w:rsid w:val="00A4125E"/>
    <w:rsid w:val="00A5013F"/>
    <w:rsid w:val="00A55140"/>
    <w:rsid w:val="00A57147"/>
    <w:rsid w:val="00A70531"/>
    <w:rsid w:val="00AA3413"/>
    <w:rsid w:val="00AB5C8C"/>
    <w:rsid w:val="00AC0205"/>
    <w:rsid w:val="00AC3A65"/>
    <w:rsid w:val="00AC6AED"/>
    <w:rsid w:val="00AD098E"/>
    <w:rsid w:val="00AD4390"/>
    <w:rsid w:val="00AE48E4"/>
    <w:rsid w:val="00AE5FD5"/>
    <w:rsid w:val="00B03BD0"/>
    <w:rsid w:val="00B04DD1"/>
    <w:rsid w:val="00B04E68"/>
    <w:rsid w:val="00B10842"/>
    <w:rsid w:val="00B12DEF"/>
    <w:rsid w:val="00B20BF5"/>
    <w:rsid w:val="00B211B3"/>
    <w:rsid w:val="00B305FF"/>
    <w:rsid w:val="00B3147F"/>
    <w:rsid w:val="00B47BC4"/>
    <w:rsid w:val="00B5177A"/>
    <w:rsid w:val="00B63620"/>
    <w:rsid w:val="00B76786"/>
    <w:rsid w:val="00B8010B"/>
    <w:rsid w:val="00B81621"/>
    <w:rsid w:val="00BA0C88"/>
    <w:rsid w:val="00BA502D"/>
    <w:rsid w:val="00BB14BF"/>
    <w:rsid w:val="00BB4EDF"/>
    <w:rsid w:val="00BC0129"/>
    <w:rsid w:val="00BC74A3"/>
    <w:rsid w:val="00BD568D"/>
    <w:rsid w:val="00BF23BD"/>
    <w:rsid w:val="00C07667"/>
    <w:rsid w:val="00C20C30"/>
    <w:rsid w:val="00C30E23"/>
    <w:rsid w:val="00C433B1"/>
    <w:rsid w:val="00C56854"/>
    <w:rsid w:val="00C6056F"/>
    <w:rsid w:val="00C765F4"/>
    <w:rsid w:val="00C77A7F"/>
    <w:rsid w:val="00CA053B"/>
    <w:rsid w:val="00CA231B"/>
    <w:rsid w:val="00CA493A"/>
    <w:rsid w:val="00CB51C8"/>
    <w:rsid w:val="00CD7D81"/>
    <w:rsid w:val="00CE38AF"/>
    <w:rsid w:val="00D00BC8"/>
    <w:rsid w:val="00D01D46"/>
    <w:rsid w:val="00D3358A"/>
    <w:rsid w:val="00D336D3"/>
    <w:rsid w:val="00D35819"/>
    <w:rsid w:val="00D41373"/>
    <w:rsid w:val="00D4282B"/>
    <w:rsid w:val="00D436C2"/>
    <w:rsid w:val="00D45EA8"/>
    <w:rsid w:val="00D45FA1"/>
    <w:rsid w:val="00D71245"/>
    <w:rsid w:val="00DA375F"/>
    <w:rsid w:val="00DA3DC9"/>
    <w:rsid w:val="00DB46F5"/>
    <w:rsid w:val="00DB6593"/>
    <w:rsid w:val="00DC31AA"/>
    <w:rsid w:val="00DC69E1"/>
    <w:rsid w:val="00DC6AF5"/>
    <w:rsid w:val="00DF310A"/>
    <w:rsid w:val="00DF5474"/>
    <w:rsid w:val="00E121E3"/>
    <w:rsid w:val="00E147AA"/>
    <w:rsid w:val="00E158A9"/>
    <w:rsid w:val="00E16411"/>
    <w:rsid w:val="00E23B71"/>
    <w:rsid w:val="00E52550"/>
    <w:rsid w:val="00E63392"/>
    <w:rsid w:val="00E93B9C"/>
    <w:rsid w:val="00E971AE"/>
    <w:rsid w:val="00EA47F0"/>
    <w:rsid w:val="00EB0CE6"/>
    <w:rsid w:val="00EC63E4"/>
    <w:rsid w:val="00ED413F"/>
    <w:rsid w:val="00EE12CA"/>
    <w:rsid w:val="00EE7993"/>
    <w:rsid w:val="00EF24E4"/>
    <w:rsid w:val="00EF625B"/>
    <w:rsid w:val="00F006E7"/>
    <w:rsid w:val="00F0411A"/>
    <w:rsid w:val="00F1157F"/>
    <w:rsid w:val="00F152D6"/>
    <w:rsid w:val="00F17E85"/>
    <w:rsid w:val="00F24877"/>
    <w:rsid w:val="00F25744"/>
    <w:rsid w:val="00F257DA"/>
    <w:rsid w:val="00F27DE6"/>
    <w:rsid w:val="00F3187A"/>
    <w:rsid w:val="00F3790D"/>
    <w:rsid w:val="00F50EAB"/>
    <w:rsid w:val="00F62EC8"/>
    <w:rsid w:val="00F64CE9"/>
    <w:rsid w:val="00F64E06"/>
    <w:rsid w:val="00F744ED"/>
    <w:rsid w:val="00F91BBA"/>
    <w:rsid w:val="00FB778A"/>
    <w:rsid w:val="00FD2932"/>
    <w:rsid w:val="00FD7ED5"/>
    <w:rsid w:val="00FF6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312FFA"/>
  <w15:chartTrackingRefBased/>
  <w15:docId w15:val="{73763E77-4A4C-4B26-BE93-9FD818A1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sid w:val="009455E0"/>
    <w:rPr>
      <w:rFonts w:ascii="Verdana" w:hAnsi="Verdana"/>
      <w:szCs w:val="24"/>
      <w:lang w:eastAsia="en-US"/>
    </w:rPr>
  </w:style>
  <w:style w:type="paragraph" w:styleId="Heading1">
    <w:name w:val="heading 1"/>
    <w:basedOn w:val="Normal"/>
    <w:next w:val="Normal"/>
    <w:link w:val="Heading1Char"/>
    <w:qFormat/>
    <w:rsid w:val="002079C9"/>
    <w:pPr>
      <w:keepNext/>
      <w:numPr>
        <w:numId w:val="11"/>
      </w:numPr>
      <w:spacing w:before="240" w:after="240"/>
      <w:ind w:left="851" w:hanging="851"/>
      <w:outlineLvl w:val="0"/>
    </w:pPr>
    <w:rPr>
      <w:b/>
      <w:bCs/>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5E0"/>
    <w:rPr>
      <w:color w:val="0000FF"/>
      <w:u w:val="single"/>
    </w:rPr>
  </w:style>
  <w:style w:type="paragraph" w:styleId="Header">
    <w:name w:val="header"/>
    <w:basedOn w:val="Normal"/>
    <w:rsid w:val="004772AA"/>
    <w:pPr>
      <w:tabs>
        <w:tab w:val="center" w:pos="4320"/>
        <w:tab w:val="right" w:pos="8640"/>
      </w:tabs>
    </w:pPr>
  </w:style>
  <w:style w:type="paragraph" w:styleId="Footer">
    <w:name w:val="footer"/>
    <w:basedOn w:val="Normal"/>
    <w:rsid w:val="004772AA"/>
    <w:pPr>
      <w:tabs>
        <w:tab w:val="center" w:pos="4320"/>
        <w:tab w:val="right" w:pos="8640"/>
      </w:tabs>
    </w:pPr>
  </w:style>
  <w:style w:type="character" w:customStyle="1" w:styleId="Heading1Char">
    <w:name w:val="Heading 1 Char"/>
    <w:link w:val="Heading1"/>
    <w:rsid w:val="002079C9"/>
    <w:rPr>
      <w:rFonts w:ascii="Verdana" w:eastAsia="Times New Roman" w:hAnsi="Verdana" w:cs="Times New Roman"/>
      <w:b/>
      <w:bCs/>
      <w:kern w:val="32"/>
      <w:sz w:val="22"/>
      <w:szCs w:val="32"/>
      <w:lang w:eastAsia="en-US"/>
    </w:rPr>
  </w:style>
  <w:style w:type="paragraph" w:styleId="BalloonText">
    <w:name w:val="Balloon Text"/>
    <w:basedOn w:val="Normal"/>
    <w:link w:val="BalloonTextChar"/>
    <w:rsid w:val="004E0781"/>
    <w:rPr>
      <w:rFonts w:ascii="Tahoma" w:hAnsi="Tahoma" w:cs="Tahoma"/>
      <w:sz w:val="16"/>
      <w:szCs w:val="16"/>
    </w:rPr>
  </w:style>
  <w:style w:type="character" w:customStyle="1" w:styleId="BalloonTextChar">
    <w:name w:val="Balloon Text Char"/>
    <w:link w:val="BalloonText"/>
    <w:rsid w:val="004E0781"/>
    <w:rPr>
      <w:rFonts w:ascii="Tahoma" w:hAnsi="Tahoma" w:cs="Tahoma"/>
      <w:sz w:val="16"/>
      <w:szCs w:val="16"/>
      <w:lang w:eastAsia="en-US"/>
    </w:rPr>
  </w:style>
  <w:style w:type="character" w:styleId="LineNumber">
    <w:name w:val="line number"/>
    <w:basedOn w:val="DefaultParagraphFont"/>
    <w:rsid w:val="0086497E"/>
  </w:style>
  <w:style w:type="character" w:styleId="Emphasis">
    <w:name w:val="Emphasis"/>
    <w:uiPriority w:val="20"/>
    <w:qFormat/>
    <w:rsid w:val="000B7852"/>
    <w:rPr>
      <w:i/>
      <w:iCs/>
    </w:rPr>
  </w:style>
  <w:style w:type="character" w:styleId="Strong">
    <w:name w:val="Strong"/>
    <w:uiPriority w:val="22"/>
    <w:qFormat/>
    <w:rsid w:val="000B7852"/>
    <w:rPr>
      <w:b/>
      <w:bCs/>
    </w:rPr>
  </w:style>
  <w:style w:type="character" w:customStyle="1" w:styleId="ssens">
    <w:name w:val="ssens"/>
    <w:basedOn w:val="DefaultParagraphFont"/>
    <w:rsid w:val="000B7852"/>
  </w:style>
  <w:style w:type="character" w:customStyle="1" w:styleId="vi">
    <w:name w:val="vi"/>
    <w:basedOn w:val="DefaultParagraphFont"/>
    <w:rsid w:val="00D35819"/>
  </w:style>
  <w:style w:type="paragraph" w:customStyle="1" w:styleId="ColorfulList-Accent11">
    <w:name w:val="Colorful List - Accent 11"/>
    <w:basedOn w:val="Normal"/>
    <w:uiPriority w:val="34"/>
    <w:qFormat/>
    <w:rsid w:val="00DB6593"/>
    <w:pPr>
      <w:ind w:left="720"/>
      <w:contextualSpacing/>
    </w:pPr>
  </w:style>
  <w:style w:type="table" w:styleId="TableGrid">
    <w:name w:val="Table Grid"/>
    <w:basedOn w:val="TableNormal"/>
    <w:rsid w:val="00366CB8"/>
    <w:rPr>
      <w:rFonts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C1AD1"/>
    <w:rPr>
      <w:sz w:val="16"/>
      <w:szCs w:val="16"/>
    </w:rPr>
  </w:style>
  <w:style w:type="paragraph" w:styleId="CommentText">
    <w:name w:val="annotation text"/>
    <w:basedOn w:val="Normal"/>
    <w:link w:val="CommentTextChar"/>
    <w:rsid w:val="006C1AD1"/>
    <w:rPr>
      <w:szCs w:val="20"/>
    </w:rPr>
  </w:style>
  <w:style w:type="character" w:customStyle="1" w:styleId="CommentTextChar">
    <w:name w:val="Comment Text Char"/>
    <w:link w:val="CommentText"/>
    <w:rsid w:val="006C1AD1"/>
    <w:rPr>
      <w:rFonts w:ascii="Verdana" w:hAnsi="Verdana"/>
      <w:lang w:eastAsia="en-US"/>
    </w:rPr>
  </w:style>
  <w:style w:type="paragraph" w:styleId="CommentSubject">
    <w:name w:val="annotation subject"/>
    <w:basedOn w:val="CommentText"/>
    <w:next w:val="CommentText"/>
    <w:link w:val="CommentSubjectChar"/>
    <w:rsid w:val="006C1AD1"/>
    <w:rPr>
      <w:b/>
      <w:bCs/>
    </w:rPr>
  </w:style>
  <w:style w:type="character" w:customStyle="1" w:styleId="CommentSubjectChar">
    <w:name w:val="Comment Subject Char"/>
    <w:link w:val="CommentSubject"/>
    <w:rsid w:val="006C1AD1"/>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668807">
      <w:bodyDiv w:val="1"/>
      <w:marLeft w:val="0"/>
      <w:marRight w:val="0"/>
      <w:marTop w:val="0"/>
      <w:marBottom w:val="0"/>
      <w:divBdr>
        <w:top w:val="none" w:sz="0" w:space="0" w:color="auto"/>
        <w:left w:val="none" w:sz="0" w:space="0" w:color="auto"/>
        <w:bottom w:val="none" w:sz="0" w:space="0" w:color="auto"/>
        <w:right w:val="none" w:sz="0" w:space="0" w:color="auto"/>
      </w:divBdr>
    </w:div>
    <w:div w:id="605383552">
      <w:bodyDiv w:val="1"/>
      <w:marLeft w:val="0"/>
      <w:marRight w:val="0"/>
      <w:marTop w:val="0"/>
      <w:marBottom w:val="0"/>
      <w:divBdr>
        <w:top w:val="none" w:sz="0" w:space="0" w:color="auto"/>
        <w:left w:val="none" w:sz="0" w:space="0" w:color="auto"/>
        <w:bottom w:val="none" w:sz="0" w:space="0" w:color="auto"/>
        <w:right w:val="none" w:sz="0" w:space="0" w:color="auto"/>
      </w:divBdr>
      <w:divsChild>
        <w:div w:id="659961220">
          <w:marLeft w:val="0"/>
          <w:marRight w:val="0"/>
          <w:marTop w:val="0"/>
          <w:marBottom w:val="0"/>
          <w:divBdr>
            <w:top w:val="none" w:sz="0" w:space="0" w:color="auto"/>
            <w:left w:val="none" w:sz="0" w:space="0" w:color="auto"/>
            <w:bottom w:val="none" w:sz="0" w:space="0" w:color="auto"/>
            <w:right w:val="none" w:sz="0" w:space="0" w:color="auto"/>
          </w:divBdr>
          <w:divsChild>
            <w:div w:id="2038851295">
              <w:marLeft w:val="0"/>
              <w:marRight w:val="0"/>
              <w:marTop w:val="150"/>
              <w:marBottom w:val="0"/>
              <w:divBdr>
                <w:top w:val="none" w:sz="0" w:space="0" w:color="auto"/>
                <w:left w:val="none" w:sz="0" w:space="0" w:color="auto"/>
                <w:bottom w:val="none" w:sz="0" w:space="0" w:color="auto"/>
                <w:right w:val="none" w:sz="0" w:space="0" w:color="auto"/>
              </w:divBdr>
              <w:divsChild>
                <w:div w:id="1264529264">
                  <w:marLeft w:val="2625"/>
                  <w:marRight w:val="0"/>
                  <w:marTop w:val="0"/>
                  <w:marBottom w:val="0"/>
                  <w:divBdr>
                    <w:top w:val="none" w:sz="0" w:space="0" w:color="auto"/>
                    <w:left w:val="none" w:sz="0" w:space="0" w:color="auto"/>
                    <w:bottom w:val="none" w:sz="0" w:space="0" w:color="auto"/>
                    <w:right w:val="none" w:sz="0" w:space="0" w:color="auto"/>
                  </w:divBdr>
                  <w:divsChild>
                    <w:div w:id="90246660">
                      <w:marLeft w:val="0"/>
                      <w:marRight w:val="0"/>
                      <w:marTop w:val="0"/>
                      <w:marBottom w:val="0"/>
                      <w:divBdr>
                        <w:top w:val="none" w:sz="0" w:space="0" w:color="auto"/>
                        <w:left w:val="none" w:sz="0" w:space="0" w:color="auto"/>
                        <w:bottom w:val="none" w:sz="0" w:space="0" w:color="auto"/>
                        <w:right w:val="none" w:sz="0" w:space="0" w:color="auto"/>
                      </w:divBdr>
                      <w:divsChild>
                        <w:div w:id="2052416349">
                          <w:marLeft w:val="0"/>
                          <w:marRight w:val="0"/>
                          <w:marTop w:val="0"/>
                          <w:marBottom w:val="0"/>
                          <w:divBdr>
                            <w:top w:val="none" w:sz="0" w:space="0" w:color="auto"/>
                            <w:left w:val="none" w:sz="0" w:space="0" w:color="auto"/>
                            <w:bottom w:val="none" w:sz="0" w:space="0" w:color="auto"/>
                            <w:right w:val="none" w:sz="0" w:space="0" w:color="auto"/>
                          </w:divBdr>
                          <w:divsChild>
                            <w:div w:id="1505779228">
                              <w:marLeft w:val="0"/>
                              <w:marRight w:val="0"/>
                              <w:marTop w:val="0"/>
                              <w:marBottom w:val="0"/>
                              <w:divBdr>
                                <w:top w:val="none" w:sz="0" w:space="0" w:color="auto"/>
                                <w:left w:val="none" w:sz="0" w:space="0" w:color="auto"/>
                                <w:bottom w:val="none" w:sz="0" w:space="0" w:color="auto"/>
                                <w:right w:val="none" w:sz="0" w:space="0" w:color="auto"/>
                              </w:divBdr>
                              <w:divsChild>
                                <w:div w:id="885336646">
                                  <w:marLeft w:val="0"/>
                                  <w:marRight w:val="0"/>
                                  <w:marTop w:val="0"/>
                                  <w:marBottom w:val="0"/>
                                  <w:divBdr>
                                    <w:top w:val="none" w:sz="0" w:space="0" w:color="auto"/>
                                    <w:left w:val="none" w:sz="0" w:space="0" w:color="auto"/>
                                    <w:bottom w:val="none" w:sz="0" w:space="0" w:color="auto"/>
                                    <w:right w:val="none" w:sz="0" w:space="0" w:color="auto"/>
                                  </w:divBdr>
                                  <w:divsChild>
                                    <w:div w:id="1019702494">
                                      <w:marLeft w:val="0"/>
                                      <w:marRight w:val="0"/>
                                      <w:marTop w:val="0"/>
                                      <w:marBottom w:val="0"/>
                                      <w:divBdr>
                                        <w:top w:val="none" w:sz="0" w:space="0" w:color="auto"/>
                                        <w:left w:val="none" w:sz="0" w:space="0" w:color="auto"/>
                                        <w:bottom w:val="none" w:sz="0" w:space="0" w:color="auto"/>
                                        <w:right w:val="none" w:sz="0" w:space="0" w:color="auto"/>
                                      </w:divBdr>
                                      <w:divsChild>
                                        <w:div w:id="629673416">
                                          <w:marLeft w:val="0"/>
                                          <w:marRight w:val="0"/>
                                          <w:marTop w:val="0"/>
                                          <w:marBottom w:val="0"/>
                                          <w:divBdr>
                                            <w:top w:val="none" w:sz="0" w:space="0" w:color="auto"/>
                                            <w:left w:val="none" w:sz="0" w:space="0" w:color="auto"/>
                                            <w:bottom w:val="none" w:sz="0" w:space="0" w:color="auto"/>
                                            <w:right w:val="none" w:sz="0" w:space="0" w:color="auto"/>
                                          </w:divBdr>
                                          <w:divsChild>
                                            <w:div w:id="129833326">
                                              <w:marLeft w:val="0"/>
                                              <w:marRight w:val="0"/>
                                              <w:marTop w:val="0"/>
                                              <w:marBottom w:val="0"/>
                                              <w:divBdr>
                                                <w:top w:val="none" w:sz="0" w:space="0" w:color="auto"/>
                                                <w:left w:val="none" w:sz="0" w:space="0" w:color="auto"/>
                                                <w:bottom w:val="none" w:sz="0" w:space="0" w:color="auto"/>
                                                <w:right w:val="none" w:sz="0" w:space="0" w:color="auto"/>
                                              </w:divBdr>
                                              <w:divsChild>
                                                <w:div w:id="376517068">
                                                  <w:marLeft w:val="0"/>
                                                  <w:marRight w:val="0"/>
                                                  <w:marTop w:val="0"/>
                                                  <w:marBottom w:val="0"/>
                                                  <w:divBdr>
                                                    <w:top w:val="none" w:sz="0" w:space="0" w:color="auto"/>
                                                    <w:left w:val="none" w:sz="0" w:space="0" w:color="auto"/>
                                                    <w:bottom w:val="none" w:sz="0" w:space="0" w:color="auto"/>
                                                    <w:right w:val="none" w:sz="0" w:space="0" w:color="auto"/>
                                                  </w:divBdr>
                                                  <w:divsChild>
                                                    <w:div w:id="452401524">
                                                      <w:marLeft w:val="0"/>
                                                      <w:marRight w:val="0"/>
                                                      <w:marTop w:val="0"/>
                                                      <w:marBottom w:val="0"/>
                                                      <w:divBdr>
                                                        <w:top w:val="none" w:sz="0" w:space="0" w:color="auto"/>
                                                        <w:left w:val="none" w:sz="0" w:space="0" w:color="auto"/>
                                                        <w:bottom w:val="none" w:sz="0" w:space="0" w:color="auto"/>
                                                        <w:right w:val="none" w:sz="0" w:space="0" w:color="auto"/>
                                                      </w:divBdr>
                                                      <w:divsChild>
                                                        <w:div w:id="525339296">
                                                          <w:marLeft w:val="0"/>
                                                          <w:marRight w:val="0"/>
                                                          <w:marTop w:val="0"/>
                                                          <w:marBottom w:val="0"/>
                                                          <w:divBdr>
                                                            <w:top w:val="none" w:sz="0" w:space="0" w:color="auto"/>
                                                            <w:left w:val="none" w:sz="0" w:space="0" w:color="auto"/>
                                                            <w:bottom w:val="none" w:sz="0" w:space="0" w:color="auto"/>
                                                            <w:right w:val="none" w:sz="0" w:space="0" w:color="auto"/>
                                                          </w:divBdr>
                                                          <w:divsChild>
                                                            <w:div w:id="2030983332">
                                                              <w:marLeft w:val="0"/>
                                                              <w:marRight w:val="0"/>
                                                              <w:marTop w:val="0"/>
                                                              <w:marBottom w:val="0"/>
                                                              <w:divBdr>
                                                                <w:top w:val="none" w:sz="0" w:space="0" w:color="auto"/>
                                                                <w:left w:val="none" w:sz="0" w:space="0" w:color="auto"/>
                                                                <w:bottom w:val="none" w:sz="0" w:space="0" w:color="auto"/>
                                                                <w:right w:val="none" w:sz="0" w:space="0" w:color="auto"/>
                                                              </w:divBdr>
                                                              <w:divsChild>
                                                                <w:div w:id="615599846">
                                                                  <w:marLeft w:val="0"/>
                                                                  <w:marRight w:val="0"/>
                                                                  <w:marTop w:val="0"/>
                                                                  <w:marBottom w:val="0"/>
                                                                  <w:divBdr>
                                                                    <w:top w:val="none" w:sz="0" w:space="0" w:color="auto"/>
                                                                    <w:left w:val="none" w:sz="0" w:space="0" w:color="auto"/>
                                                                    <w:bottom w:val="none" w:sz="0" w:space="0" w:color="auto"/>
                                                                    <w:right w:val="none" w:sz="0" w:space="0" w:color="auto"/>
                                                                  </w:divBdr>
                                                                  <w:divsChild>
                                                                    <w:div w:id="471140333">
                                                                      <w:marLeft w:val="0"/>
                                                                      <w:marRight w:val="0"/>
                                                                      <w:marTop w:val="0"/>
                                                                      <w:marBottom w:val="0"/>
                                                                      <w:divBdr>
                                                                        <w:top w:val="none" w:sz="0" w:space="0" w:color="auto"/>
                                                                        <w:left w:val="none" w:sz="0" w:space="0" w:color="auto"/>
                                                                        <w:bottom w:val="none" w:sz="0" w:space="0" w:color="auto"/>
                                                                        <w:right w:val="none" w:sz="0" w:space="0" w:color="auto"/>
                                                                      </w:divBdr>
                                                                      <w:divsChild>
                                                                        <w:div w:id="319580360">
                                                                          <w:marLeft w:val="0"/>
                                                                          <w:marRight w:val="0"/>
                                                                          <w:marTop w:val="0"/>
                                                                          <w:marBottom w:val="0"/>
                                                                          <w:divBdr>
                                                                            <w:top w:val="none" w:sz="0" w:space="0" w:color="auto"/>
                                                                            <w:left w:val="none" w:sz="0" w:space="0" w:color="auto"/>
                                                                            <w:bottom w:val="none" w:sz="0" w:space="0" w:color="auto"/>
                                                                            <w:right w:val="none" w:sz="0" w:space="0" w:color="auto"/>
                                                                          </w:divBdr>
                                                                        </w:div>
                                                                        <w:div w:id="1927810163">
                                                                          <w:marLeft w:val="0"/>
                                                                          <w:marRight w:val="0"/>
                                                                          <w:marTop w:val="0"/>
                                                                          <w:marBottom w:val="0"/>
                                                                          <w:divBdr>
                                                                            <w:top w:val="none" w:sz="0" w:space="0" w:color="auto"/>
                                                                            <w:left w:val="none" w:sz="0" w:space="0" w:color="auto"/>
                                                                            <w:bottom w:val="none" w:sz="0" w:space="0" w:color="auto"/>
                                                                            <w:right w:val="none" w:sz="0" w:space="0" w:color="auto"/>
                                                                          </w:divBdr>
                                                                        </w:div>
                                                                      </w:divsChild>
                                                                    </w:div>
                                                                    <w:div w:id="698094053">
                                                                      <w:marLeft w:val="0"/>
                                                                      <w:marRight w:val="0"/>
                                                                      <w:marTop w:val="0"/>
                                                                      <w:marBottom w:val="0"/>
                                                                      <w:divBdr>
                                                                        <w:top w:val="none" w:sz="0" w:space="0" w:color="auto"/>
                                                                        <w:left w:val="none" w:sz="0" w:space="0" w:color="auto"/>
                                                                        <w:bottom w:val="none" w:sz="0" w:space="0" w:color="auto"/>
                                                                        <w:right w:val="none" w:sz="0" w:space="0" w:color="auto"/>
                                                                      </w:divBdr>
                                                                      <w:divsChild>
                                                                        <w:div w:id="40059221">
                                                                          <w:marLeft w:val="0"/>
                                                                          <w:marRight w:val="0"/>
                                                                          <w:marTop w:val="0"/>
                                                                          <w:marBottom w:val="0"/>
                                                                          <w:divBdr>
                                                                            <w:top w:val="none" w:sz="0" w:space="0" w:color="auto"/>
                                                                            <w:left w:val="none" w:sz="0" w:space="0" w:color="auto"/>
                                                                            <w:bottom w:val="none" w:sz="0" w:space="0" w:color="auto"/>
                                                                            <w:right w:val="none" w:sz="0" w:space="0" w:color="auto"/>
                                                                          </w:divBdr>
                                                                        </w:div>
                                                                        <w:div w:id="1729762970">
                                                                          <w:marLeft w:val="0"/>
                                                                          <w:marRight w:val="0"/>
                                                                          <w:marTop w:val="0"/>
                                                                          <w:marBottom w:val="0"/>
                                                                          <w:divBdr>
                                                                            <w:top w:val="none" w:sz="0" w:space="0" w:color="auto"/>
                                                                            <w:left w:val="none" w:sz="0" w:space="0" w:color="auto"/>
                                                                            <w:bottom w:val="none" w:sz="0" w:space="0" w:color="auto"/>
                                                                            <w:right w:val="none" w:sz="0" w:space="0" w:color="auto"/>
                                                                          </w:divBdr>
                                                                        </w:div>
                                                                      </w:divsChild>
                                                                    </w:div>
                                                                    <w:div w:id="750812879">
                                                                      <w:marLeft w:val="0"/>
                                                                      <w:marRight w:val="0"/>
                                                                      <w:marTop w:val="0"/>
                                                                      <w:marBottom w:val="0"/>
                                                                      <w:divBdr>
                                                                        <w:top w:val="none" w:sz="0" w:space="0" w:color="auto"/>
                                                                        <w:left w:val="none" w:sz="0" w:space="0" w:color="auto"/>
                                                                        <w:bottom w:val="none" w:sz="0" w:space="0" w:color="auto"/>
                                                                        <w:right w:val="none" w:sz="0" w:space="0" w:color="auto"/>
                                                                      </w:divBdr>
                                                                      <w:divsChild>
                                                                        <w:div w:id="13816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055581">
      <w:bodyDiv w:val="1"/>
      <w:marLeft w:val="0"/>
      <w:marRight w:val="0"/>
      <w:marTop w:val="0"/>
      <w:marBottom w:val="0"/>
      <w:divBdr>
        <w:top w:val="none" w:sz="0" w:space="0" w:color="auto"/>
        <w:left w:val="none" w:sz="0" w:space="0" w:color="auto"/>
        <w:bottom w:val="none" w:sz="0" w:space="0" w:color="auto"/>
        <w:right w:val="none" w:sz="0" w:space="0" w:color="auto"/>
      </w:divBdr>
      <w:divsChild>
        <w:div w:id="177014599">
          <w:marLeft w:val="0"/>
          <w:marRight w:val="0"/>
          <w:marTop w:val="0"/>
          <w:marBottom w:val="0"/>
          <w:divBdr>
            <w:top w:val="none" w:sz="0" w:space="0" w:color="auto"/>
            <w:left w:val="none" w:sz="0" w:space="0" w:color="auto"/>
            <w:bottom w:val="none" w:sz="0" w:space="0" w:color="auto"/>
            <w:right w:val="none" w:sz="0" w:space="0" w:color="auto"/>
          </w:divBdr>
        </w:div>
        <w:div w:id="1035929130">
          <w:marLeft w:val="0"/>
          <w:marRight w:val="0"/>
          <w:marTop w:val="0"/>
          <w:marBottom w:val="0"/>
          <w:divBdr>
            <w:top w:val="none" w:sz="0" w:space="0" w:color="auto"/>
            <w:left w:val="none" w:sz="0" w:space="0" w:color="auto"/>
            <w:bottom w:val="none" w:sz="0" w:space="0" w:color="auto"/>
            <w:right w:val="none" w:sz="0" w:space="0" w:color="auto"/>
          </w:divBdr>
        </w:div>
        <w:div w:id="1923291585">
          <w:marLeft w:val="0"/>
          <w:marRight w:val="0"/>
          <w:marTop w:val="0"/>
          <w:marBottom w:val="0"/>
          <w:divBdr>
            <w:top w:val="none" w:sz="0" w:space="0" w:color="auto"/>
            <w:left w:val="none" w:sz="0" w:space="0" w:color="auto"/>
            <w:bottom w:val="none" w:sz="0" w:space="0" w:color="auto"/>
            <w:right w:val="none" w:sz="0" w:space="0" w:color="auto"/>
          </w:divBdr>
        </w:div>
        <w:div w:id="2030794902">
          <w:marLeft w:val="0"/>
          <w:marRight w:val="0"/>
          <w:marTop w:val="0"/>
          <w:marBottom w:val="0"/>
          <w:divBdr>
            <w:top w:val="none" w:sz="0" w:space="0" w:color="auto"/>
            <w:left w:val="none" w:sz="0" w:space="0" w:color="auto"/>
            <w:bottom w:val="none" w:sz="0" w:space="0" w:color="auto"/>
            <w:right w:val="none" w:sz="0" w:space="0" w:color="auto"/>
          </w:divBdr>
        </w:div>
      </w:divsChild>
    </w:div>
    <w:div w:id="1244338738">
      <w:bodyDiv w:val="1"/>
      <w:marLeft w:val="0"/>
      <w:marRight w:val="0"/>
      <w:marTop w:val="0"/>
      <w:marBottom w:val="0"/>
      <w:divBdr>
        <w:top w:val="none" w:sz="0" w:space="0" w:color="auto"/>
        <w:left w:val="none" w:sz="0" w:space="0" w:color="auto"/>
        <w:bottom w:val="none" w:sz="0" w:space="0" w:color="auto"/>
        <w:right w:val="none" w:sz="0" w:space="0" w:color="auto"/>
      </w:divBdr>
      <w:divsChild>
        <w:div w:id="1148282292">
          <w:marLeft w:val="0"/>
          <w:marRight w:val="0"/>
          <w:marTop w:val="0"/>
          <w:marBottom w:val="0"/>
          <w:divBdr>
            <w:top w:val="none" w:sz="0" w:space="0" w:color="auto"/>
            <w:left w:val="none" w:sz="0" w:space="0" w:color="auto"/>
            <w:bottom w:val="none" w:sz="0" w:space="0" w:color="auto"/>
            <w:right w:val="none" w:sz="0" w:space="0" w:color="auto"/>
          </w:divBdr>
          <w:divsChild>
            <w:div w:id="10792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80276">
      <w:bodyDiv w:val="1"/>
      <w:marLeft w:val="0"/>
      <w:marRight w:val="0"/>
      <w:marTop w:val="0"/>
      <w:marBottom w:val="0"/>
      <w:divBdr>
        <w:top w:val="none" w:sz="0" w:space="0" w:color="auto"/>
        <w:left w:val="none" w:sz="0" w:space="0" w:color="auto"/>
        <w:bottom w:val="none" w:sz="0" w:space="0" w:color="auto"/>
        <w:right w:val="none" w:sz="0" w:space="0" w:color="auto"/>
      </w:divBdr>
      <w:divsChild>
        <w:div w:id="861821057">
          <w:marLeft w:val="0"/>
          <w:marRight w:val="0"/>
          <w:marTop w:val="0"/>
          <w:marBottom w:val="0"/>
          <w:divBdr>
            <w:top w:val="none" w:sz="0" w:space="0" w:color="auto"/>
            <w:left w:val="none" w:sz="0" w:space="0" w:color="auto"/>
            <w:bottom w:val="none" w:sz="0" w:space="0" w:color="auto"/>
            <w:right w:val="none" w:sz="0" w:space="0" w:color="auto"/>
          </w:divBdr>
          <w:divsChild>
            <w:div w:id="870917891">
              <w:marLeft w:val="0"/>
              <w:marRight w:val="0"/>
              <w:marTop w:val="150"/>
              <w:marBottom w:val="0"/>
              <w:divBdr>
                <w:top w:val="none" w:sz="0" w:space="0" w:color="auto"/>
                <w:left w:val="none" w:sz="0" w:space="0" w:color="auto"/>
                <w:bottom w:val="none" w:sz="0" w:space="0" w:color="auto"/>
                <w:right w:val="none" w:sz="0" w:space="0" w:color="auto"/>
              </w:divBdr>
              <w:divsChild>
                <w:div w:id="563684379">
                  <w:marLeft w:val="2625"/>
                  <w:marRight w:val="0"/>
                  <w:marTop w:val="0"/>
                  <w:marBottom w:val="0"/>
                  <w:divBdr>
                    <w:top w:val="none" w:sz="0" w:space="0" w:color="auto"/>
                    <w:left w:val="none" w:sz="0" w:space="0" w:color="auto"/>
                    <w:bottom w:val="none" w:sz="0" w:space="0" w:color="auto"/>
                    <w:right w:val="none" w:sz="0" w:space="0" w:color="auto"/>
                  </w:divBdr>
                  <w:divsChild>
                    <w:div w:id="1210725617">
                      <w:marLeft w:val="0"/>
                      <w:marRight w:val="0"/>
                      <w:marTop w:val="0"/>
                      <w:marBottom w:val="0"/>
                      <w:divBdr>
                        <w:top w:val="none" w:sz="0" w:space="0" w:color="auto"/>
                        <w:left w:val="none" w:sz="0" w:space="0" w:color="auto"/>
                        <w:bottom w:val="none" w:sz="0" w:space="0" w:color="auto"/>
                        <w:right w:val="none" w:sz="0" w:space="0" w:color="auto"/>
                      </w:divBdr>
                      <w:divsChild>
                        <w:div w:id="1103450590">
                          <w:marLeft w:val="0"/>
                          <w:marRight w:val="0"/>
                          <w:marTop w:val="0"/>
                          <w:marBottom w:val="0"/>
                          <w:divBdr>
                            <w:top w:val="none" w:sz="0" w:space="0" w:color="auto"/>
                            <w:left w:val="none" w:sz="0" w:space="0" w:color="auto"/>
                            <w:bottom w:val="none" w:sz="0" w:space="0" w:color="auto"/>
                            <w:right w:val="none" w:sz="0" w:space="0" w:color="auto"/>
                          </w:divBdr>
                          <w:divsChild>
                            <w:div w:id="1245728552">
                              <w:marLeft w:val="0"/>
                              <w:marRight w:val="0"/>
                              <w:marTop w:val="0"/>
                              <w:marBottom w:val="0"/>
                              <w:divBdr>
                                <w:top w:val="none" w:sz="0" w:space="0" w:color="auto"/>
                                <w:left w:val="none" w:sz="0" w:space="0" w:color="auto"/>
                                <w:bottom w:val="none" w:sz="0" w:space="0" w:color="auto"/>
                                <w:right w:val="none" w:sz="0" w:space="0" w:color="auto"/>
                              </w:divBdr>
                              <w:divsChild>
                                <w:div w:id="452477118">
                                  <w:marLeft w:val="0"/>
                                  <w:marRight w:val="0"/>
                                  <w:marTop w:val="0"/>
                                  <w:marBottom w:val="0"/>
                                  <w:divBdr>
                                    <w:top w:val="none" w:sz="0" w:space="0" w:color="auto"/>
                                    <w:left w:val="none" w:sz="0" w:space="0" w:color="auto"/>
                                    <w:bottom w:val="none" w:sz="0" w:space="0" w:color="auto"/>
                                    <w:right w:val="none" w:sz="0" w:space="0" w:color="auto"/>
                                  </w:divBdr>
                                  <w:divsChild>
                                    <w:div w:id="1135563552">
                                      <w:marLeft w:val="0"/>
                                      <w:marRight w:val="0"/>
                                      <w:marTop w:val="0"/>
                                      <w:marBottom w:val="0"/>
                                      <w:divBdr>
                                        <w:top w:val="none" w:sz="0" w:space="0" w:color="auto"/>
                                        <w:left w:val="none" w:sz="0" w:space="0" w:color="auto"/>
                                        <w:bottom w:val="none" w:sz="0" w:space="0" w:color="auto"/>
                                        <w:right w:val="none" w:sz="0" w:space="0" w:color="auto"/>
                                      </w:divBdr>
                                      <w:divsChild>
                                        <w:div w:id="1285186252">
                                          <w:marLeft w:val="0"/>
                                          <w:marRight w:val="0"/>
                                          <w:marTop w:val="0"/>
                                          <w:marBottom w:val="0"/>
                                          <w:divBdr>
                                            <w:top w:val="none" w:sz="0" w:space="0" w:color="auto"/>
                                            <w:left w:val="none" w:sz="0" w:space="0" w:color="auto"/>
                                            <w:bottom w:val="none" w:sz="0" w:space="0" w:color="auto"/>
                                            <w:right w:val="none" w:sz="0" w:space="0" w:color="auto"/>
                                          </w:divBdr>
                                          <w:divsChild>
                                            <w:div w:id="1164275588">
                                              <w:marLeft w:val="0"/>
                                              <w:marRight w:val="0"/>
                                              <w:marTop w:val="0"/>
                                              <w:marBottom w:val="0"/>
                                              <w:divBdr>
                                                <w:top w:val="none" w:sz="0" w:space="0" w:color="auto"/>
                                                <w:left w:val="none" w:sz="0" w:space="0" w:color="auto"/>
                                                <w:bottom w:val="none" w:sz="0" w:space="0" w:color="auto"/>
                                                <w:right w:val="none" w:sz="0" w:space="0" w:color="auto"/>
                                              </w:divBdr>
                                              <w:divsChild>
                                                <w:div w:id="2088575577">
                                                  <w:marLeft w:val="0"/>
                                                  <w:marRight w:val="0"/>
                                                  <w:marTop w:val="0"/>
                                                  <w:marBottom w:val="0"/>
                                                  <w:divBdr>
                                                    <w:top w:val="none" w:sz="0" w:space="0" w:color="auto"/>
                                                    <w:left w:val="none" w:sz="0" w:space="0" w:color="auto"/>
                                                    <w:bottom w:val="none" w:sz="0" w:space="0" w:color="auto"/>
                                                    <w:right w:val="none" w:sz="0" w:space="0" w:color="auto"/>
                                                  </w:divBdr>
                                                  <w:divsChild>
                                                    <w:div w:id="1957641270">
                                                      <w:marLeft w:val="0"/>
                                                      <w:marRight w:val="0"/>
                                                      <w:marTop w:val="0"/>
                                                      <w:marBottom w:val="0"/>
                                                      <w:divBdr>
                                                        <w:top w:val="none" w:sz="0" w:space="0" w:color="auto"/>
                                                        <w:left w:val="none" w:sz="0" w:space="0" w:color="auto"/>
                                                        <w:bottom w:val="none" w:sz="0" w:space="0" w:color="auto"/>
                                                        <w:right w:val="none" w:sz="0" w:space="0" w:color="auto"/>
                                                      </w:divBdr>
                                                      <w:divsChild>
                                                        <w:div w:id="1931085167">
                                                          <w:marLeft w:val="0"/>
                                                          <w:marRight w:val="0"/>
                                                          <w:marTop w:val="0"/>
                                                          <w:marBottom w:val="0"/>
                                                          <w:divBdr>
                                                            <w:top w:val="none" w:sz="0" w:space="0" w:color="auto"/>
                                                            <w:left w:val="none" w:sz="0" w:space="0" w:color="auto"/>
                                                            <w:bottom w:val="none" w:sz="0" w:space="0" w:color="auto"/>
                                                            <w:right w:val="none" w:sz="0" w:space="0" w:color="auto"/>
                                                          </w:divBdr>
                                                          <w:divsChild>
                                                            <w:div w:id="1047997573">
                                                              <w:marLeft w:val="0"/>
                                                              <w:marRight w:val="0"/>
                                                              <w:marTop w:val="0"/>
                                                              <w:marBottom w:val="0"/>
                                                              <w:divBdr>
                                                                <w:top w:val="none" w:sz="0" w:space="0" w:color="auto"/>
                                                                <w:left w:val="none" w:sz="0" w:space="0" w:color="auto"/>
                                                                <w:bottom w:val="none" w:sz="0" w:space="0" w:color="auto"/>
                                                                <w:right w:val="none" w:sz="0" w:space="0" w:color="auto"/>
                                                              </w:divBdr>
                                                              <w:divsChild>
                                                                <w:div w:id="1888184209">
                                                                  <w:marLeft w:val="0"/>
                                                                  <w:marRight w:val="0"/>
                                                                  <w:marTop w:val="0"/>
                                                                  <w:marBottom w:val="0"/>
                                                                  <w:divBdr>
                                                                    <w:top w:val="none" w:sz="0" w:space="0" w:color="auto"/>
                                                                    <w:left w:val="none" w:sz="0" w:space="0" w:color="auto"/>
                                                                    <w:bottom w:val="none" w:sz="0" w:space="0" w:color="auto"/>
                                                                    <w:right w:val="none" w:sz="0" w:space="0" w:color="auto"/>
                                                                  </w:divBdr>
                                                                  <w:divsChild>
                                                                    <w:div w:id="19555676">
                                                                      <w:marLeft w:val="0"/>
                                                                      <w:marRight w:val="0"/>
                                                                      <w:marTop w:val="0"/>
                                                                      <w:marBottom w:val="0"/>
                                                                      <w:divBdr>
                                                                        <w:top w:val="none" w:sz="0" w:space="0" w:color="auto"/>
                                                                        <w:left w:val="none" w:sz="0" w:space="0" w:color="auto"/>
                                                                        <w:bottom w:val="none" w:sz="0" w:space="0" w:color="auto"/>
                                                                        <w:right w:val="none" w:sz="0" w:space="0" w:color="auto"/>
                                                                      </w:divBdr>
                                                                      <w:divsChild>
                                                                        <w:div w:id="331105316">
                                                                          <w:marLeft w:val="0"/>
                                                                          <w:marRight w:val="0"/>
                                                                          <w:marTop w:val="0"/>
                                                                          <w:marBottom w:val="0"/>
                                                                          <w:divBdr>
                                                                            <w:top w:val="none" w:sz="0" w:space="0" w:color="auto"/>
                                                                            <w:left w:val="none" w:sz="0" w:space="0" w:color="auto"/>
                                                                            <w:bottom w:val="none" w:sz="0" w:space="0" w:color="auto"/>
                                                                            <w:right w:val="none" w:sz="0" w:space="0" w:color="auto"/>
                                                                          </w:divBdr>
                                                                        </w:div>
                                                                        <w:div w:id="1046568209">
                                                                          <w:marLeft w:val="0"/>
                                                                          <w:marRight w:val="0"/>
                                                                          <w:marTop w:val="0"/>
                                                                          <w:marBottom w:val="0"/>
                                                                          <w:divBdr>
                                                                            <w:top w:val="none" w:sz="0" w:space="0" w:color="auto"/>
                                                                            <w:left w:val="none" w:sz="0" w:space="0" w:color="auto"/>
                                                                            <w:bottom w:val="none" w:sz="0" w:space="0" w:color="auto"/>
                                                                            <w:right w:val="none" w:sz="0" w:space="0" w:color="auto"/>
                                                                          </w:divBdr>
                                                                        </w:div>
                                                                      </w:divsChild>
                                                                    </w:div>
                                                                    <w:div w:id="1604799646">
                                                                      <w:marLeft w:val="0"/>
                                                                      <w:marRight w:val="0"/>
                                                                      <w:marTop w:val="0"/>
                                                                      <w:marBottom w:val="0"/>
                                                                      <w:divBdr>
                                                                        <w:top w:val="none" w:sz="0" w:space="0" w:color="auto"/>
                                                                        <w:left w:val="none" w:sz="0" w:space="0" w:color="auto"/>
                                                                        <w:bottom w:val="none" w:sz="0" w:space="0" w:color="auto"/>
                                                                        <w:right w:val="none" w:sz="0" w:space="0" w:color="auto"/>
                                                                      </w:divBdr>
                                                                      <w:divsChild>
                                                                        <w:div w:id="386076961">
                                                                          <w:marLeft w:val="0"/>
                                                                          <w:marRight w:val="0"/>
                                                                          <w:marTop w:val="0"/>
                                                                          <w:marBottom w:val="0"/>
                                                                          <w:divBdr>
                                                                            <w:top w:val="none" w:sz="0" w:space="0" w:color="auto"/>
                                                                            <w:left w:val="none" w:sz="0" w:space="0" w:color="auto"/>
                                                                            <w:bottom w:val="none" w:sz="0" w:space="0" w:color="auto"/>
                                                                            <w:right w:val="none" w:sz="0" w:space="0" w:color="auto"/>
                                                                          </w:divBdr>
                                                                        </w:div>
                                                                        <w:div w:id="6142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621492">
      <w:bodyDiv w:val="1"/>
      <w:marLeft w:val="0"/>
      <w:marRight w:val="0"/>
      <w:marTop w:val="0"/>
      <w:marBottom w:val="0"/>
      <w:divBdr>
        <w:top w:val="none" w:sz="0" w:space="0" w:color="auto"/>
        <w:left w:val="none" w:sz="0" w:space="0" w:color="auto"/>
        <w:bottom w:val="none" w:sz="0" w:space="0" w:color="auto"/>
        <w:right w:val="none" w:sz="0" w:space="0" w:color="auto"/>
      </w:divBdr>
      <w:divsChild>
        <w:div w:id="1704137903">
          <w:marLeft w:val="0"/>
          <w:marRight w:val="0"/>
          <w:marTop w:val="0"/>
          <w:marBottom w:val="0"/>
          <w:divBdr>
            <w:top w:val="none" w:sz="0" w:space="0" w:color="auto"/>
            <w:left w:val="none" w:sz="0" w:space="0" w:color="auto"/>
            <w:bottom w:val="none" w:sz="0" w:space="0" w:color="auto"/>
            <w:right w:val="none" w:sz="0" w:space="0" w:color="auto"/>
          </w:divBdr>
          <w:divsChild>
            <w:div w:id="648168979">
              <w:marLeft w:val="0"/>
              <w:marRight w:val="0"/>
              <w:marTop w:val="150"/>
              <w:marBottom w:val="0"/>
              <w:divBdr>
                <w:top w:val="none" w:sz="0" w:space="0" w:color="auto"/>
                <w:left w:val="none" w:sz="0" w:space="0" w:color="auto"/>
                <w:bottom w:val="none" w:sz="0" w:space="0" w:color="auto"/>
                <w:right w:val="none" w:sz="0" w:space="0" w:color="auto"/>
              </w:divBdr>
              <w:divsChild>
                <w:div w:id="391083511">
                  <w:marLeft w:val="2625"/>
                  <w:marRight w:val="0"/>
                  <w:marTop w:val="0"/>
                  <w:marBottom w:val="0"/>
                  <w:divBdr>
                    <w:top w:val="none" w:sz="0" w:space="0" w:color="auto"/>
                    <w:left w:val="none" w:sz="0" w:space="0" w:color="auto"/>
                    <w:bottom w:val="none" w:sz="0" w:space="0" w:color="auto"/>
                    <w:right w:val="none" w:sz="0" w:space="0" w:color="auto"/>
                  </w:divBdr>
                  <w:divsChild>
                    <w:div w:id="207840624">
                      <w:marLeft w:val="0"/>
                      <w:marRight w:val="0"/>
                      <w:marTop w:val="0"/>
                      <w:marBottom w:val="0"/>
                      <w:divBdr>
                        <w:top w:val="none" w:sz="0" w:space="0" w:color="auto"/>
                        <w:left w:val="none" w:sz="0" w:space="0" w:color="auto"/>
                        <w:bottom w:val="none" w:sz="0" w:space="0" w:color="auto"/>
                        <w:right w:val="none" w:sz="0" w:space="0" w:color="auto"/>
                      </w:divBdr>
                      <w:divsChild>
                        <w:div w:id="112478620">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0"/>
                              <w:divBdr>
                                <w:top w:val="none" w:sz="0" w:space="0" w:color="auto"/>
                                <w:left w:val="none" w:sz="0" w:space="0" w:color="auto"/>
                                <w:bottom w:val="none" w:sz="0" w:space="0" w:color="auto"/>
                                <w:right w:val="none" w:sz="0" w:space="0" w:color="auto"/>
                              </w:divBdr>
                              <w:divsChild>
                                <w:div w:id="150220624">
                                  <w:marLeft w:val="0"/>
                                  <w:marRight w:val="0"/>
                                  <w:marTop w:val="0"/>
                                  <w:marBottom w:val="0"/>
                                  <w:divBdr>
                                    <w:top w:val="none" w:sz="0" w:space="0" w:color="auto"/>
                                    <w:left w:val="none" w:sz="0" w:space="0" w:color="auto"/>
                                    <w:bottom w:val="none" w:sz="0" w:space="0" w:color="auto"/>
                                    <w:right w:val="none" w:sz="0" w:space="0" w:color="auto"/>
                                  </w:divBdr>
                                  <w:divsChild>
                                    <w:div w:id="828861891">
                                      <w:marLeft w:val="0"/>
                                      <w:marRight w:val="0"/>
                                      <w:marTop w:val="0"/>
                                      <w:marBottom w:val="0"/>
                                      <w:divBdr>
                                        <w:top w:val="none" w:sz="0" w:space="0" w:color="auto"/>
                                        <w:left w:val="none" w:sz="0" w:space="0" w:color="auto"/>
                                        <w:bottom w:val="none" w:sz="0" w:space="0" w:color="auto"/>
                                        <w:right w:val="none" w:sz="0" w:space="0" w:color="auto"/>
                                      </w:divBdr>
                                      <w:divsChild>
                                        <w:div w:id="76485461">
                                          <w:marLeft w:val="0"/>
                                          <w:marRight w:val="0"/>
                                          <w:marTop w:val="0"/>
                                          <w:marBottom w:val="0"/>
                                          <w:divBdr>
                                            <w:top w:val="none" w:sz="0" w:space="0" w:color="auto"/>
                                            <w:left w:val="none" w:sz="0" w:space="0" w:color="auto"/>
                                            <w:bottom w:val="none" w:sz="0" w:space="0" w:color="auto"/>
                                            <w:right w:val="none" w:sz="0" w:space="0" w:color="auto"/>
                                          </w:divBdr>
                                          <w:divsChild>
                                            <w:div w:id="1215392072">
                                              <w:marLeft w:val="0"/>
                                              <w:marRight w:val="0"/>
                                              <w:marTop w:val="0"/>
                                              <w:marBottom w:val="0"/>
                                              <w:divBdr>
                                                <w:top w:val="none" w:sz="0" w:space="0" w:color="auto"/>
                                                <w:left w:val="none" w:sz="0" w:space="0" w:color="auto"/>
                                                <w:bottom w:val="none" w:sz="0" w:space="0" w:color="auto"/>
                                                <w:right w:val="none" w:sz="0" w:space="0" w:color="auto"/>
                                              </w:divBdr>
                                              <w:divsChild>
                                                <w:div w:id="319968701">
                                                  <w:marLeft w:val="0"/>
                                                  <w:marRight w:val="0"/>
                                                  <w:marTop w:val="0"/>
                                                  <w:marBottom w:val="0"/>
                                                  <w:divBdr>
                                                    <w:top w:val="none" w:sz="0" w:space="0" w:color="auto"/>
                                                    <w:left w:val="none" w:sz="0" w:space="0" w:color="auto"/>
                                                    <w:bottom w:val="none" w:sz="0" w:space="0" w:color="auto"/>
                                                    <w:right w:val="none" w:sz="0" w:space="0" w:color="auto"/>
                                                  </w:divBdr>
                                                  <w:divsChild>
                                                    <w:div w:id="859046352">
                                                      <w:marLeft w:val="0"/>
                                                      <w:marRight w:val="0"/>
                                                      <w:marTop w:val="0"/>
                                                      <w:marBottom w:val="0"/>
                                                      <w:divBdr>
                                                        <w:top w:val="none" w:sz="0" w:space="0" w:color="auto"/>
                                                        <w:left w:val="none" w:sz="0" w:space="0" w:color="auto"/>
                                                        <w:bottom w:val="none" w:sz="0" w:space="0" w:color="auto"/>
                                                        <w:right w:val="none" w:sz="0" w:space="0" w:color="auto"/>
                                                      </w:divBdr>
                                                      <w:divsChild>
                                                        <w:div w:id="1095858306">
                                                          <w:marLeft w:val="0"/>
                                                          <w:marRight w:val="0"/>
                                                          <w:marTop w:val="0"/>
                                                          <w:marBottom w:val="0"/>
                                                          <w:divBdr>
                                                            <w:top w:val="none" w:sz="0" w:space="0" w:color="auto"/>
                                                            <w:left w:val="none" w:sz="0" w:space="0" w:color="auto"/>
                                                            <w:bottom w:val="none" w:sz="0" w:space="0" w:color="auto"/>
                                                            <w:right w:val="none" w:sz="0" w:space="0" w:color="auto"/>
                                                          </w:divBdr>
                                                          <w:divsChild>
                                                            <w:div w:id="98305369">
                                                              <w:marLeft w:val="0"/>
                                                              <w:marRight w:val="0"/>
                                                              <w:marTop w:val="0"/>
                                                              <w:marBottom w:val="0"/>
                                                              <w:divBdr>
                                                                <w:top w:val="none" w:sz="0" w:space="0" w:color="auto"/>
                                                                <w:left w:val="none" w:sz="0" w:space="0" w:color="auto"/>
                                                                <w:bottom w:val="none" w:sz="0" w:space="0" w:color="auto"/>
                                                                <w:right w:val="none" w:sz="0" w:space="0" w:color="auto"/>
                                                              </w:divBdr>
                                                              <w:divsChild>
                                                                <w:div w:id="366101132">
                                                                  <w:marLeft w:val="0"/>
                                                                  <w:marRight w:val="0"/>
                                                                  <w:marTop w:val="0"/>
                                                                  <w:marBottom w:val="0"/>
                                                                  <w:divBdr>
                                                                    <w:top w:val="none" w:sz="0" w:space="0" w:color="auto"/>
                                                                    <w:left w:val="none" w:sz="0" w:space="0" w:color="auto"/>
                                                                    <w:bottom w:val="none" w:sz="0" w:space="0" w:color="auto"/>
                                                                    <w:right w:val="none" w:sz="0" w:space="0" w:color="auto"/>
                                                                  </w:divBdr>
                                                                  <w:divsChild>
                                                                    <w:div w:id="156846868">
                                                                      <w:marLeft w:val="0"/>
                                                                      <w:marRight w:val="0"/>
                                                                      <w:marTop w:val="0"/>
                                                                      <w:marBottom w:val="0"/>
                                                                      <w:divBdr>
                                                                        <w:top w:val="none" w:sz="0" w:space="0" w:color="auto"/>
                                                                        <w:left w:val="none" w:sz="0" w:space="0" w:color="auto"/>
                                                                        <w:bottom w:val="none" w:sz="0" w:space="0" w:color="auto"/>
                                                                        <w:right w:val="none" w:sz="0" w:space="0" w:color="auto"/>
                                                                      </w:divBdr>
                                                                      <w:divsChild>
                                                                        <w:div w:id="1227688717">
                                                                          <w:marLeft w:val="0"/>
                                                                          <w:marRight w:val="0"/>
                                                                          <w:marTop w:val="0"/>
                                                                          <w:marBottom w:val="0"/>
                                                                          <w:divBdr>
                                                                            <w:top w:val="none" w:sz="0" w:space="0" w:color="auto"/>
                                                                            <w:left w:val="none" w:sz="0" w:space="0" w:color="auto"/>
                                                                            <w:bottom w:val="none" w:sz="0" w:space="0" w:color="auto"/>
                                                                            <w:right w:val="none" w:sz="0" w:space="0" w:color="auto"/>
                                                                          </w:divBdr>
                                                                        </w:div>
                                                                        <w:div w:id="1276013160">
                                                                          <w:marLeft w:val="0"/>
                                                                          <w:marRight w:val="0"/>
                                                                          <w:marTop w:val="0"/>
                                                                          <w:marBottom w:val="0"/>
                                                                          <w:divBdr>
                                                                            <w:top w:val="none" w:sz="0" w:space="0" w:color="auto"/>
                                                                            <w:left w:val="none" w:sz="0" w:space="0" w:color="auto"/>
                                                                            <w:bottom w:val="none" w:sz="0" w:space="0" w:color="auto"/>
                                                                            <w:right w:val="none" w:sz="0" w:space="0" w:color="auto"/>
                                                                          </w:divBdr>
                                                                        </w:div>
                                                                      </w:divsChild>
                                                                    </w:div>
                                                                    <w:div w:id="1161892040">
                                                                      <w:marLeft w:val="0"/>
                                                                      <w:marRight w:val="0"/>
                                                                      <w:marTop w:val="0"/>
                                                                      <w:marBottom w:val="0"/>
                                                                      <w:divBdr>
                                                                        <w:top w:val="none" w:sz="0" w:space="0" w:color="auto"/>
                                                                        <w:left w:val="none" w:sz="0" w:space="0" w:color="auto"/>
                                                                        <w:bottom w:val="none" w:sz="0" w:space="0" w:color="auto"/>
                                                                        <w:right w:val="none" w:sz="0" w:space="0" w:color="auto"/>
                                                                      </w:divBdr>
                                                                      <w:divsChild>
                                                                        <w:div w:id="211229680">
                                                                          <w:marLeft w:val="0"/>
                                                                          <w:marRight w:val="0"/>
                                                                          <w:marTop w:val="0"/>
                                                                          <w:marBottom w:val="0"/>
                                                                          <w:divBdr>
                                                                            <w:top w:val="none" w:sz="0" w:space="0" w:color="auto"/>
                                                                            <w:left w:val="none" w:sz="0" w:space="0" w:color="auto"/>
                                                                            <w:bottom w:val="none" w:sz="0" w:space="0" w:color="auto"/>
                                                                            <w:right w:val="none" w:sz="0" w:space="0" w:color="auto"/>
                                                                          </w:divBdr>
                                                                        </w:div>
                                                                      </w:divsChild>
                                                                    </w:div>
                                                                    <w:div w:id="1569684192">
                                                                      <w:marLeft w:val="0"/>
                                                                      <w:marRight w:val="0"/>
                                                                      <w:marTop w:val="0"/>
                                                                      <w:marBottom w:val="0"/>
                                                                      <w:divBdr>
                                                                        <w:top w:val="none" w:sz="0" w:space="0" w:color="auto"/>
                                                                        <w:left w:val="none" w:sz="0" w:space="0" w:color="auto"/>
                                                                        <w:bottom w:val="none" w:sz="0" w:space="0" w:color="auto"/>
                                                                        <w:right w:val="none" w:sz="0" w:space="0" w:color="auto"/>
                                                                      </w:divBdr>
                                                                      <w:divsChild>
                                                                        <w:div w:id="1581869273">
                                                                          <w:marLeft w:val="0"/>
                                                                          <w:marRight w:val="0"/>
                                                                          <w:marTop w:val="0"/>
                                                                          <w:marBottom w:val="0"/>
                                                                          <w:divBdr>
                                                                            <w:top w:val="none" w:sz="0" w:space="0" w:color="auto"/>
                                                                            <w:left w:val="none" w:sz="0" w:space="0" w:color="auto"/>
                                                                            <w:bottom w:val="none" w:sz="0" w:space="0" w:color="auto"/>
                                                                            <w:right w:val="none" w:sz="0" w:space="0" w:color="auto"/>
                                                                          </w:divBdr>
                                                                        </w:div>
                                                                        <w:div w:id="18457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8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s\Desktop\SOP-QUA-006_Attachment%204_Template%20for%20a%20standard%20operating%20procedure%20(SOP)%20document%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456A7C3A8ED4D9E3B41BF48031AEF" ma:contentTypeVersion="1" ma:contentTypeDescription="Create a new document." ma:contentTypeScope="" ma:versionID="7076d86899814352800787f1f6662484">
  <xsd:schema xmlns:xsd="http://www.w3.org/2001/XMLSchema" xmlns:xs="http://www.w3.org/2001/XMLSchema" xmlns:p="http://schemas.microsoft.com/office/2006/metadata/properties" xmlns:ns2="fe9f5093-6597-4824-a05c-6799ad7ce5e5" xmlns:ns3="6fb4ee3b-5108-47fd-bb7f-c3d6ada23ea6" targetNamespace="http://schemas.microsoft.com/office/2006/metadata/properties" ma:root="true" ma:fieldsID="fd8fa9d58c2ca0649287d685c1a91acb" ns2:_="" ns3:_="">
    <xsd:import namespace="fe9f5093-6597-4824-a05c-6799ad7ce5e5"/>
    <xsd:import namespace="6fb4ee3b-5108-47fd-bb7f-c3d6ada23ea6"/>
    <xsd:element name="properties">
      <xsd:complexType>
        <xsd:sequence>
          <xsd:element name="documentManagement">
            <xsd:complexType>
              <xsd:all>
                <xsd:element ref="ns2:_dlc_DocId" minOccurs="0"/>
                <xsd:element ref="ns2:_dlc_DocIdUrl" minOccurs="0"/>
                <xsd:element ref="ns2:_dlc_DocIdPersistId" minOccurs="0"/>
                <xsd:element ref="ns3:Description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f5093-6597-4824-a05c-6799ad7ce5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b4ee3b-5108-47fd-bb7f-c3d6ada23ea6" elementFormDefault="qualified">
    <xsd:import namespace="http://schemas.microsoft.com/office/2006/documentManagement/types"/>
    <xsd:import namespace="http://schemas.microsoft.com/office/infopath/2007/PartnerControls"/>
    <xsd:element name="Description0" ma:index="11"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6fb4ee3b-5108-47fd-bb7f-c3d6ada23ea6">General SOP Template</Description0>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F84BE-E530-4CE3-BE0A-3C0C5C483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f5093-6597-4824-a05c-6799ad7ce5e5"/>
    <ds:schemaRef ds:uri="6fb4ee3b-5108-47fd-bb7f-c3d6ada23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BD023-A9D2-432F-9222-ADB13EB76B59}">
  <ds:schemaRefs>
    <ds:schemaRef ds:uri="http://schemas.microsoft.com/office/2006/metadata/properties"/>
    <ds:schemaRef ds:uri="http://schemas.microsoft.com/office/infopath/2007/PartnerControls"/>
    <ds:schemaRef ds:uri="6fb4ee3b-5108-47fd-bb7f-c3d6ada23ea6"/>
  </ds:schemaRefs>
</ds:datastoreItem>
</file>

<file path=customXml/itemProps3.xml><?xml version="1.0" encoding="utf-8"?>
<ds:datastoreItem xmlns:ds="http://schemas.openxmlformats.org/officeDocument/2006/customXml" ds:itemID="{BE4F0D7B-D179-451B-ACF7-010CF54E1A17}">
  <ds:schemaRefs>
    <ds:schemaRef ds:uri="http://schemas.microsoft.com/office/2006/metadata/longProperties"/>
  </ds:schemaRefs>
</ds:datastoreItem>
</file>

<file path=customXml/itemProps4.xml><?xml version="1.0" encoding="utf-8"?>
<ds:datastoreItem xmlns:ds="http://schemas.openxmlformats.org/officeDocument/2006/customXml" ds:itemID="{92F3A9A4-D586-482E-916C-AF56DAA6035D}">
  <ds:schemaRefs>
    <ds:schemaRef ds:uri="http://schemas.microsoft.com/sharepoint/events"/>
  </ds:schemaRefs>
</ds:datastoreItem>
</file>

<file path=customXml/itemProps5.xml><?xml version="1.0" encoding="utf-8"?>
<ds:datastoreItem xmlns:ds="http://schemas.openxmlformats.org/officeDocument/2006/customXml" ds:itemID="{EBA3A4A6-2AC0-4D4E-9BF4-902E9B63176F}">
  <ds:schemaRefs>
    <ds:schemaRef ds:uri="http://schemas.microsoft.com/sharepoint/v3/contenttype/forms"/>
  </ds:schemaRefs>
</ds:datastoreItem>
</file>

<file path=customXml/itemProps6.xml><?xml version="1.0" encoding="utf-8"?>
<ds:datastoreItem xmlns:ds="http://schemas.openxmlformats.org/officeDocument/2006/customXml" ds:itemID="{A318E21A-BBD8-440F-9F0B-C2BE7320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SOP-QUA-006_Attachment 4_Template for a standard operating procedure (SOP) document - Copy</Template>
  <TotalTime>5</TotalTime>
  <Pages>7</Pages>
  <Words>1322</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Attachment 2: Guidance and template for writing a policy document - checklist</vt:lpstr>
    </vt:vector>
  </TitlesOfParts>
  <Company>Medical Research Council</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Guidance and template for writing a policy document - checklist</dc:title>
  <dc:subject/>
  <dc:creator>Williams</dc:creator>
  <cp:keywords/>
  <cp:lastModifiedBy>Karen Forrest</cp:lastModifiedBy>
  <cp:revision>6</cp:revision>
  <cp:lastPrinted>2013-06-07T09:29:00Z</cp:lastPrinted>
  <dcterms:created xsi:type="dcterms:W3CDTF">2020-02-13T10:58:00Z</dcterms:created>
  <dcterms:modified xsi:type="dcterms:W3CDTF">2020-02-14T11:20:00Z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0x010100700456A7C3A8ED4D9E3B41BF48031AEF</vt:lpwstr>
  </property>
  <property fmtid="{D5CDD505-2E9C-101B-9397-08002B2CF9AE}" pid="3" name="_dlc_DocIdItemGuid">
    <vt:lpwstr>127a92aa-a6b0-4cd5-a35e-e5097d12ad5d</vt:lpwstr>
  </property>
  <property fmtid="{D5CDD505-2E9C-101B-9397-08002B2CF9AE}" pid="4" name="_dlc_DocId">
    <vt:lpwstr>ZAPTTS74AHZE-128-282</vt:lpwstr>
  </property>
  <property fmtid="{D5CDD505-2E9C-101B-9397-08002B2CF9AE}" pid="5" name="_dlc_DocIdUrl">
    <vt:lpwstr>http://mrcportal/Departments/Quality/_layouts/DocIdRedir.aspx?ID=ZAPTTS74AHZE-128-282, ZAPTTS74AHZE-128-282</vt:lpwstr>
  </property>
</Properties>
</file>