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431E7" w14:textId="77777777" w:rsidR="00A71699" w:rsidRPr="00DB7FA9" w:rsidRDefault="00A71699" w:rsidP="001634D0">
      <w:pPr>
        <w:pStyle w:val="BodyText"/>
        <w:rPr>
          <w:rFonts w:asciiTheme="minorHAnsi" w:hAnsiTheme="minorHAnsi"/>
          <w:lang w:val="en-IE"/>
        </w:rPr>
      </w:pPr>
      <w:bookmarkStart w:id="0" w:name="_TOC_250045"/>
    </w:p>
    <w:p w14:paraId="6EED330B" w14:textId="77777777" w:rsidR="00A71699" w:rsidRPr="00DB7FA9" w:rsidRDefault="00A71699" w:rsidP="001634D0">
      <w:pPr>
        <w:pStyle w:val="BodyText"/>
        <w:rPr>
          <w:rFonts w:asciiTheme="minorHAnsi" w:hAnsiTheme="minorHAnsi"/>
          <w:lang w:val="en-IE"/>
        </w:rPr>
      </w:pPr>
    </w:p>
    <w:p w14:paraId="3C60103E" w14:textId="77777777" w:rsidR="00D103EB" w:rsidRPr="00DB7FA9" w:rsidRDefault="00D103EB" w:rsidP="001634D0">
      <w:pPr>
        <w:pStyle w:val="BodyText"/>
        <w:rPr>
          <w:rFonts w:asciiTheme="minorHAnsi" w:eastAsia="Arial" w:hAnsiTheme="minorHAnsi"/>
          <w:b/>
          <w:bCs/>
          <w:lang w:val="en-IE"/>
        </w:rPr>
      </w:pPr>
    </w:p>
    <w:p w14:paraId="480D849E" w14:textId="798B47CA" w:rsidR="00BB5034" w:rsidRDefault="0052468D" w:rsidP="000F14B6">
      <w:pPr>
        <w:pStyle w:val="BodyText"/>
        <w:jc w:val="center"/>
        <w:rPr>
          <w:rFonts w:asciiTheme="minorHAnsi" w:eastAsia="Arial" w:hAnsiTheme="minorHAnsi"/>
          <w:b/>
          <w:bCs/>
          <w:sz w:val="32"/>
          <w:szCs w:val="32"/>
          <w:lang w:val="en-IE"/>
        </w:rPr>
      </w:pPr>
      <w:r w:rsidRPr="00DB7FA9">
        <w:rPr>
          <w:rFonts w:asciiTheme="minorHAnsi" w:eastAsia="Arial" w:hAnsiTheme="minorHAnsi"/>
          <w:b/>
          <w:bCs/>
          <w:sz w:val="32"/>
          <w:szCs w:val="32"/>
          <w:lang w:val="en-IE"/>
        </w:rPr>
        <w:t xml:space="preserve">Protocol for </w:t>
      </w:r>
      <w:r w:rsidR="00C2008F" w:rsidRPr="00DB7FA9">
        <w:rPr>
          <w:rFonts w:asciiTheme="minorHAnsi" w:eastAsia="Arial" w:hAnsiTheme="minorHAnsi"/>
          <w:b/>
          <w:bCs/>
          <w:sz w:val="32"/>
          <w:szCs w:val="32"/>
          <w:lang w:val="en-IE"/>
        </w:rPr>
        <w:t xml:space="preserve">Tracking Ethical Responses </w:t>
      </w:r>
      <w:r w:rsidR="00C2008F" w:rsidRPr="00BB5034">
        <w:rPr>
          <w:rFonts w:asciiTheme="minorHAnsi" w:eastAsia="Arial" w:hAnsiTheme="minorHAnsi"/>
          <w:b/>
          <w:bCs/>
          <w:sz w:val="32"/>
          <w:szCs w:val="32"/>
          <w:lang w:val="en-IE"/>
        </w:rPr>
        <w:t xml:space="preserve">in </w:t>
      </w:r>
      <w:r w:rsidR="00BB5034" w:rsidRPr="00BB5034">
        <w:rPr>
          <w:rFonts w:asciiTheme="minorHAnsi" w:eastAsia="Times New Roman" w:hAnsiTheme="minorHAnsi" w:cs="Times New Roman"/>
          <w:b/>
          <w:sz w:val="32"/>
          <w:szCs w:val="32"/>
        </w:rPr>
        <w:t>Short Period Incidence Stu</w:t>
      </w:r>
      <w:r w:rsidR="00BB5034">
        <w:rPr>
          <w:rFonts w:asciiTheme="minorHAnsi" w:eastAsia="Times New Roman" w:hAnsiTheme="minorHAnsi" w:cs="Times New Roman"/>
          <w:b/>
          <w:sz w:val="32"/>
          <w:szCs w:val="32"/>
        </w:rPr>
        <w:t>dy of Severe Acute Respiratory I</w:t>
      </w:r>
      <w:r w:rsidR="00BB5034" w:rsidRPr="00BB5034">
        <w:rPr>
          <w:rFonts w:asciiTheme="minorHAnsi" w:eastAsia="Times New Roman" w:hAnsiTheme="minorHAnsi" w:cs="Times New Roman"/>
          <w:b/>
          <w:sz w:val="32"/>
          <w:szCs w:val="32"/>
        </w:rPr>
        <w:t>nfection</w:t>
      </w:r>
      <w:r w:rsidR="00BB5034">
        <w:rPr>
          <w:rFonts w:asciiTheme="minorHAnsi" w:eastAsia="Arial" w:hAnsiTheme="minorHAnsi"/>
          <w:b/>
          <w:bCs/>
          <w:sz w:val="32"/>
          <w:szCs w:val="32"/>
          <w:lang w:val="en-IE"/>
        </w:rPr>
        <w:t xml:space="preserve"> </w:t>
      </w:r>
    </w:p>
    <w:p w14:paraId="152FDE97" w14:textId="47627010" w:rsidR="00491427" w:rsidRPr="00DB7FA9" w:rsidRDefault="00A04E96" w:rsidP="000F14B6">
      <w:pPr>
        <w:pStyle w:val="BodyText"/>
        <w:jc w:val="center"/>
        <w:rPr>
          <w:rFonts w:asciiTheme="minorHAnsi" w:eastAsia="Arial" w:hAnsiTheme="minorHAnsi"/>
          <w:b/>
          <w:bCs/>
          <w:sz w:val="32"/>
          <w:szCs w:val="32"/>
          <w:lang w:val="en-IE"/>
        </w:rPr>
      </w:pPr>
      <w:r>
        <w:rPr>
          <w:rFonts w:asciiTheme="minorHAnsi" w:eastAsia="Arial" w:hAnsiTheme="minorHAnsi"/>
          <w:b/>
          <w:bCs/>
          <w:sz w:val="32"/>
          <w:szCs w:val="32"/>
          <w:lang w:val="en-IE"/>
        </w:rPr>
        <w:t>SPRINT SARI</w:t>
      </w:r>
      <w:r w:rsidR="00BB5034">
        <w:rPr>
          <w:rFonts w:asciiTheme="minorHAnsi" w:eastAsia="Arial" w:hAnsiTheme="minorHAnsi"/>
          <w:b/>
          <w:bCs/>
          <w:sz w:val="32"/>
          <w:szCs w:val="32"/>
          <w:lang w:val="en-IE"/>
        </w:rPr>
        <w:t>-EARL</w:t>
      </w:r>
    </w:p>
    <w:p w14:paraId="687B09EA" w14:textId="77777777" w:rsidR="00491427" w:rsidRPr="00DB7FA9" w:rsidRDefault="00491427" w:rsidP="001634D0">
      <w:pPr>
        <w:pStyle w:val="BodyText"/>
        <w:rPr>
          <w:rFonts w:asciiTheme="minorHAnsi" w:eastAsia="Arial" w:hAnsiTheme="minorHAnsi"/>
          <w:b/>
          <w:bCs/>
          <w:lang w:val="en-IE"/>
        </w:rPr>
      </w:pPr>
    </w:p>
    <w:p w14:paraId="533845A6" w14:textId="61DA93D9" w:rsidR="00491427" w:rsidRPr="00DB7FA9" w:rsidRDefault="00491427" w:rsidP="001634D0">
      <w:pPr>
        <w:pStyle w:val="BodyText"/>
        <w:rPr>
          <w:rFonts w:asciiTheme="minorHAnsi" w:hAnsiTheme="minorHAnsi"/>
          <w:noProof/>
          <w:lang w:val="en-IE" w:eastAsia="en-IE"/>
        </w:rPr>
      </w:pPr>
    </w:p>
    <w:p w14:paraId="1966CBAB" w14:textId="349C1471" w:rsidR="00A71699" w:rsidRPr="00DB7FA9" w:rsidRDefault="001634D0" w:rsidP="001634D0">
      <w:pPr>
        <w:pStyle w:val="BodyText"/>
        <w:rPr>
          <w:rFonts w:asciiTheme="minorHAnsi" w:hAnsiTheme="minorHAnsi"/>
          <w:noProof/>
          <w:lang w:val="en-IE" w:eastAsia="en-IE"/>
        </w:rPr>
      </w:pPr>
      <w:r w:rsidRPr="00DB7FA9">
        <w:rPr>
          <w:rFonts w:asciiTheme="minorHAnsi" w:hAnsiTheme="minorHAnsi"/>
          <w:noProof/>
          <w:lang w:val="en-IE" w:eastAsia="en-IE"/>
        </w:rPr>
        <w:t>Priniciple investigator:</w:t>
      </w:r>
      <w:r w:rsidRPr="00DB7FA9">
        <w:rPr>
          <w:rFonts w:asciiTheme="minorHAnsi" w:hAnsiTheme="minorHAnsi"/>
          <w:noProof/>
          <w:lang w:val="en-IE" w:eastAsia="en-IE"/>
        </w:rPr>
        <w:tab/>
      </w:r>
      <w:r w:rsidR="00A71699" w:rsidRPr="00DB7FA9">
        <w:rPr>
          <w:rFonts w:asciiTheme="minorHAnsi" w:hAnsiTheme="minorHAnsi"/>
          <w:noProof/>
          <w:lang w:val="en-IE" w:eastAsia="en-IE"/>
        </w:rPr>
        <w:t>Prof Alistair Nichol</w:t>
      </w:r>
    </w:p>
    <w:p w14:paraId="1E1075E3" w14:textId="77777777" w:rsidR="00A71699" w:rsidRPr="00DB7FA9" w:rsidRDefault="00A71699" w:rsidP="001634D0">
      <w:pPr>
        <w:pStyle w:val="BodyText"/>
        <w:rPr>
          <w:rFonts w:asciiTheme="minorHAnsi" w:hAnsiTheme="minorHAnsi"/>
          <w:noProof/>
          <w:lang w:val="en-IE" w:eastAsia="en-IE"/>
        </w:rPr>
      </w:pPr>
      <w:r w:rsidRPr="00DB7FA9">
        <w:rPr>
          <w:rFonts w:asciiTheme="minorHAnsi" w:hAnsiTheme="minorHAnsi"/>
          <w:noProof/>
          <w:lang w:val="en-IE" w:eastAsia="en-IE"/>
        </w:rPr>
        <w:tab/>
      </w:r>
      <w:r w:rsidRPr="00DB7FA9">
        <w:rPr>
          <w:rFonts w:asciiTheme="minorHAnsi" w:hAnsiTheme="minorHAnsi"/>
          <w:noProof/>
          <w:lang w:val="en-IE" w:eastAsia="en-IE"/>
        </w:rPr>
        <w:tab/>
      </w:r>
      <w:r w:rsidRPr="00DB7FA9">
        <w:rPr>
          <w:rFonts w:asciiTheme="minorHAnsi" w:hAnsiTheme="minorHAnsi"/>
          <w:noProof/>
          <w:lang w:val="en-IE" w:eastAsia="en-IE"/>
        </w:rPr>
        <w:tab/>
      </w:r>
      <w:r w:rsidRPr="00DB7FA9">
        <w:rPr>
          <w:rFonts w:asciiTheme="minorHAnsi" w:hAnsiTheme="minorHAnsi"/>
          <w:noProof/>
          <w:lang w:val="en-IE" w:eastAsia="en-IE"/>
        </w:rPr>
        <w:tab/>
        <w:t>School of Medicine and Medical Sciences</w:t>
      </w:r>
    </w:p>
    <w:p w14:paraId="4A26988F" w14:textId="77777777" w:rsidR="00A71699" w:rsidRPr="00DB7FA9" w:rsidRDefault="00A71699" w:rsidP="001634D0">
      <w:pPr>
        <w:pStyle w:val="BodyText"/>
        <w:rPr>
          <w:rFonts w:asciiTheme="minorHAnsi" w:hAnsiTheme="minorHAnsi"/>
          <w:noProof/>
          <w:lang w:val="en-IE" w:eastAsia="en-IE"/>
        </w:rPr>
      </w:pPr>
      <w:r w:rsidRPr="00DB7FA9">
        <w:rPr>
          <w:rFonts w:asciiTheme="minorHAnsi" w:hAnsiTheme="minorHAnsi"/>
          <w:noProof/>
          <w:lang w:val="en-IE" w:eastAsia="en-IE"/>
        </w:rPr>
        <w:tab/>
      </w:r>
      <w:r w:rsidRPr="00DB7FA9">
        <w:rPr>
          <w:rFonts w:asciiTheme="minorHAnsi" w:hAnsiTheme="minorHAnsi"/>
          <w:noProof/>
          <w:lang w:val="en-IE" w:eastAsia="en-IE"/>
        </w:rPr>
        <w:tab/>
      </w:r>
      <w:r w:rsidRPr="00DB7FA9">
        <w:rPr>
          <w:rFonts w:asciiTheme="minorHAnsi" w:hAnsiTheme="minorHAnsi"/>
          <w:noProof/>
          <w:lang w:val="en-IE" w:eastAsia="en-IE"/>
        </w:rPr>
        <w:tab/>
      </w:r>
      <w:r w:rsidRPr="00DB7FA9">
        <w:rPr>
          <w:rFonts w:asciiTheme="minorHAnsi" w:hAnsiTheme="minorHAnsi"/>
          <w:noProof/>
          <w:lang w:val="en-IE" w:eastAsia="en-IE"/>
        </w:rPr>
        <w:tab/>
        <w:t>University College Dubin</w:t>
      </w:r>
    </w:p>
    <w:p w14:paraId="076F6E40" w14:textId="77777777" w:rsidR="00A71699" w:rsidRPr="00DB7FA9" w:rsidRDefault="00A71699" w:rsidP="001634D0">
      <w:pPr>
        <w:pStyle w:val="BodyText"/>
        <w:rPr>
          <w:rFonts w:asciiTheme="minorHAnsi" w:hAnsiTheme="minorHAnsi"/>
          <w:noProof/>
          <w:lang w:val="en-IE" w:eastAsia="en-IE"/>
        </w:rPr>
      </w:pPr>
      <w:r w:rsidRPr="00DB7FA9">
        <w:rPr>
          <w:rFonts w:asciiTheme="minorHAnsi" w:hAnsiTheme="minorHAnsi"/>
          <w:noProof/>
          <w:lang w:val="en-IE" w:eastAsia="en-IE"/>
        </w:rPr>
        <w:tab/>
      </w:r>
      <w:r w:rsidRPr="00DB7FA9">
        <w:rPr>
          <w:rFonts w:asciiTheme="minorHAnsi" w:hAnsiTheme="minorHAnsi"/>
          <w:noProof/>
          <w:lang w:val="en-IE" w:eastAsia="en-IE"/>
        </w:rPr>
        <w:tab/>
      </w:r>
      <w:r w:rsidRPr="00DB7FA9">
        <w:rPr>
          <w:rFonts w:asciiTheme="minorHAnsi" w:hAnsiTheme="minorHAnsi"/>
          <w:noProof/>
          <w:lang w:val="en-IE" w:eastAsia="en-IE"/>
        </w:rPr>
        <w:tab/>
      </w:r>
      <w:r w:rsidRPr="00DB7FA9">
        <w:rPr>
          <w:rFonts w:asciiTheme="minorHAnsi" w:hAnsiTheme="minorHAnsi"/>
          <w:noProof/>
          <w:lang w:val="en-IE" w:eastAsia="en-IE"/>
        </w:rPr>
        <w:tab/>
        <w:t>Ireland</w:t>
      </w:r>
    </w:p>
    <w:p w14:paraId="7589AA43" w14:textId="073A8754" w:rsidR="00A71699" w:rsidRPr="00DB7FA9" w:rsidRDefault="00A71699" w:rsidP="001634D0">
      <w:pPr>
        <w:pStyle w:val="BodyText"/>
        <w:rPr>
          <w:rFonts w:asciiTheme="minorHAnsi" w:hAnsiTheme="minorHAnsi"/>
          <w:noProof/>
          <w:lang w:val="en-IE" w:eastAsia="en-IE"/>
        </w:rPr>
      </w:pPr>
      <w:r w:rsidRPr="00DB7FA9">
        <w:rPr>
          <w:rFonts w:asciiTheme="minorHAnsi" w:hAnsiTheme="minorHAnsi"/>
          <w:noProof/>
          <w:lang w:val="en-IE" w:eastAsia="en-IE"/>
        </w:rPr>
        <w:tab/>
      </w:r>
      <w:r w:rsidRPr="00DB7FA9">
        <w:rPr>
          <w:rFonts w:asciiTheme="minorHAnsi" w:hAnsiTheme="minorHAnsi"/>
          <w:noProof/>
          <w:lang w:val="en-IE" w:eastAsia="en-IE"/>
        </w:rPr>
        <w:tab/>
      </w:r>
      <w:r w:rsidRPr="00DB7FA9">
        <w:rPr>
          <w:rFonts w:asciiTheme="minorHAnsi" w:hAnsiTheme="minorHAnsi"/>
          <w:noProof/>
          <w:lang w:val="en-IE" w:eastAsia="en-IE"/>
        </w:rPr>
        <w:tab/>
      </w:r>
      <w:r w:rsidRPr="00DB7FA9">
        <w:rPr>
          <w:rFonts w:asciiTheme="minorHAnsi" w:hAnsiTheme="minorHAnsi"/>
          <w:noProof/>
          <w:lang w:val="en-IE" w:eastAsia="en-IE"/>
        </w:rPr>
        <w:tab/>
        <w:t xml:space="preserve">Phone: </w:t>
      </w:r>
      <w:r w:rsidR="00B45CE5" w:rsidRPr="00B45CE5">
        <w:rPr>
          <w:rFonts w:asciiTheme="minorHAnsi" w:hAnsiTheme="minorHAnsi"/>
          <w:noProof/>
          <w:lang w:val="en-IE" w:eastAsia="en-IE"/>
        </w:rPr>
        <w:t>+353 1 221 4000</w:t>
      </w:r>
    </w:p>
    <w:p w14:paraId="425D9677" w14:textId="42848F21" w:rsidR="00A71699" w:rsidRPr="00DB7FA9" w:rsidRDefault="00A71699" w:rsidP="001634D0">
      <w:pPr>
        <w:pStyle w:val="BodyText"/>
        <w:rPr>
          <w:rFonts w:asciiTheme="minorHAnsi" w:hAnsiTheme="minorHAnsi"/>
          <w:noProof/>
          <w:lang w:val="en-IE" w:eastAsia="en-IE"/>
        </w:rPr>
      </w:pPr>
      <w:r w:rsidRPr="00DB7FA9">
        <w:rPr>
          <w:rFonts w:asciiTheme="minorHAnsi" w:hAnsiTheme="minorHAnsi"/>
          <w:noProof/>
          <w:lang w:val="en-IE" w:eastAsia="en-IE"/>
        </w:rPr>
        <w:tab/>
      </w:r>
      <w:r w:rsidRPr="00DB7FA9">
        <w:rPr>
          <w:rFonts w:asciiTheme="minorHAnsi" w:hAnsiTheme="minorHAnsi"/>
          <w:noProof/>
          <w:lang w:val="en-IE" w:eastAsia="en-IE"/>
        </w:rPr>
        <w:tab/>
      </w:r>
      <w:r w:rsidRPr="00DB7FA9">
        <w:rPr>
          <w:rFonts w:asciiTheme="minorHAnsi" w:hAnsiTheme="minorHAnsi"/>
          <w:noProof/>
          <w:lang w:val="en-IE" w:eastAsia="en-IE"/>
        </w:rPr>
        <w:tab/>
      </w:r>
      <w:r w:rsidRPr="00DB7FA9">
        <w:rPr>
          <w:rFonts w:asciiTheme="minorHAnsi" w:hAnsiTheme="minorHAnsi"/>
          <w:noProof/>
          <w:lang w:val="en-IE" w:eastAsia="en-IE"/>
        </w:rPr>
        <w:tab/>
        <w:t xml:space="preserve">Email: </w:t>
      </w:r>
      <w:hyperlink r:id="rId8" w:history="1">
        <w:r w:rsidRPr="00DB7FA9">
          <w:rPr>
            <w:rStyle w:val="Hyperlink"/>
            <w:rFonts w:asciiTheme="minorHAnsi" w:hAnsiTheme="minorHAnsi"/>
            <w:noProof/>
            <w:color w:val="auto"/>
            <w:lang w:val="en-IE" w:eastAsia="en-IE"/>
          </w:rPr>
          <w:t>Alistair.Nichol@ucd.ie</w:t>
        </w:r>
      </w:hyperlink>
      <w:r w:rsidRPr="00DB7FA9">
        <w:rPr>
          <w:rFonts w:asciiTheme="minorHAnsi" w:hAnsiTheme="minorHAnsi"/>
          <w:noProof/>
          <w:lang w:val="en-IE" w:eastAsia="en-IE"/>
        </w:rPr>
        <w:t xml:space="preserve">  </w:t>
      </w:r>
    </w:p>
    <w:p w14:paraId="17A01ED0" w14:textId="77777777" w:rsidR="00A71699" w:rsidRPr="00DB7FA9" w:rsidRDefault="00A71699" w:rsidP="001634D0">
      <w:pPr>
        <w:pStyle w:val="BodyText"/>
        <w:rPr>
          <w:rFonts w:asciiTheme="minorHAnsi" w:hAnsiTheme="minorHAnsi"/>
          <w:noProof/>
          <w:lang w:val="en-IE" w:eastAsia="en-IE"/>
        </w:rPr>
      </w:pPr>
    </w:p>
    <w:p w14:paraId="74CAD42C" w14:textId="77777777" w:rsidR="00A71699" w:rsidRPr="00DB7FA9" w:rsidRDefault="00A71699" w:rsidP="001634D0">
      <w:pPr>
        <w:pStyle w:val="BodyText"/>
        <w:rPr>
          <w:rFonts w:asciiTheme="minorHAnsi" w:hAnsiTheme="minorHAnsi"/>
          <w:noProof/>
          <w:lang w:val="en-IE" w:eastAsia="en-IE"/>
        </w:rPr>
      </w:pPr>
    </w:p>
    <w:p w14:paraId="243A882F" w14:textId="41DE27F5" w:rsidR="00A71699" w:rsidRPr="00DB7FA9" w:rsidRDefault="00A71699" w:rsidP="001634D0">
      <w:pPr>
        <w:pStyle w:val="BodyText"/>
        <w:rPr>
          <w:rFonts w:asciiTheme="minorHAnsi" w:hAnsiTheme="minorHAnsi"/>
          <w:noProof/>
          <w:lang w:val="en-IE" w:eastAsia="en-IE"/>
        </w:rPr>
      </w:pPr>
    </w:p>
    <w:p w14:paraId="748731A3" w14:textId="77777777" w:rsidR="00A71699" w:rsidRPr="00DB7FA9" w:rsidRDefault="00A71699" w:rsidP="001634D0">
      <w:pPr>
        <w:pStyle w:val="BodyText"/>
        <w:rPr>
          <w:rFonts w:asciiTheme="minorHAnsi" w:hAnsiTheme="minorHAnsi"/>
          <w:noProof/>
          <w:lang w:val="en-IE" w:eastAsia="en-IE"/>
        </w:rPr>
      </w:pPr>
    </w:p>
    <w:p w14:paraId="01882DC2" w14:textId="77777777" w:rsidR="00A71699" w:rsidRPr="00DB7FA9" w:rsidRDefault="00A71699" w:rsidP="001634D0">
      <w:pPr>
        <w:pStyle w:val="BodyText"/>
        <w:rPr>
          <w:rFonts w:asciiTheme="minorHAnsi" w:hAnsiTheme="minorHAnsi"/>
          <w:noProof/>
          <w:lang w:val="en-IE" w:eastAsia="en-IE"/>
        </w:rPr>
      </w:pPr>
    </w:p>
    <w:p w14:paraId="60502266" w14:textId="215BFFB5" w:rsidR="00A71699" w:rsidRPr="00DB7FA9" w:rsidRDefault="00A71699" w:rsidP="001634D0">
      <w:pPr>
        <w:pStyle w:val="BodyText"/>
        <w:rPr>
          <w:rFonts w:asciiTheme="minorHAnsi" w:hAnsiTheme="minorHAnsi"/>
          <w:noProof/>
          <w:lang w:val="en-IE" w:eastAsia="en-IE"/>
        </w:rPr>
      </w:pPr>
    </w:p>
    <w:p w14:paraId="7D44825C" w14:textId="4C1B01E0" w:rsidR="00A71699" w:rsidRPr="00DB7FA9" w:rsidRDefault="00A71699" w:rsidP="001634D0">
      <w:pPr>
        <w:pStyle w:val="BodyText"/>
        <w:rPr>
          <w:rFonts w:asciiTheme="minorHAnsi" w:hAnsiTheme="minorHAnsi"/>
          <w:noProof/>
          <w:lang w:val="en-IE" w:eastAsia="en-IE"/>
        </w:rPr>
      </w:pPr>
    </w:p>
    <w:p w14:paraId="4FADBC25" w14:textId="66A459ED" w:rsidR="00A71699" w:rsidRPr="00DB7FA9" w:rsidRDefault="00A71699" w:rsidP="001634D0">
      <w:pPr>
        <w:pStyle w:val="BodyText"/>
        <w:rPr>
          <w:rFonts w:asciiTheme="minorHAnsi" w:hAnsiTheme="minorHAnsi"/>
          <w:noProof/>
          <w:lang w:val="en-IE" w:eastAsia="en-IE"/>
        </w:rPr>
      </w:pPr>
    </w:p>
    <w:p w14:paraId="7273B768" w14:textId="44C8DE2B" w:rsidR="00A71699" w:rsidRPr="00DB7FA9" w:rsidRDefault="00A71699" w:rsidP="001634D0">
      <w:pPr>
        <w:pStyle w:val="BodyText"/>
        <w:rPr>
          <w:rFonts w:asciiTheme="minorHAnsi" w:hAnsiTheme="minorHAnsi"/>
          <w:noProof/>
          <w:lang w:val="en-IE" w:eastAsia="en-IE"/>
        </w:rPr>
      </w:pPr>
    </w:p>
    <w:p w14:paraId="5C50097D" w14:textId="700FB5E2" w:rsidR="00A71699" w:rsidRPr="00DB7FA9" w:rsidRDefault="006E56E8" w:rsidP="001634D0">
      <w:pPr>
        <w:pStyle w:val="BodyText"/>
        <w:rPr>
          <w:rFonts w:asciiTheme="minorHAnsi" w:hAnsiTheme="minorHAnsi"/>
          <w:noProof/>
          <w:lang w:val="en-IE" w:eastAsia="en-IE"/>
        </w:rPr>
      </w:pPr>
      <w:r>
        <w:rPr>
          <w:rFonts w:ascii="Calibri" w:hAnsi="Calibri"/>
          <w:noProof/>
          <w:sz w:val="20"/>
          <w:szCs w:val="20"/>
          <w:lang w:val="en-AU" w:eastAsia="zh-CN"/>
        </w:rPr>
        <w:drawing>
          <wp:anchor distT="0" distB="0" distL="114300" distR="114300" simplePos="0" relativeHeight="251677184" behindDoc="0" locked="0" layoutInCell="1" allowOverlap="1" wp14:anchorId="2465B7E3" wp14:editId="4C9FF837">
            <wp:simplePos x="0" y="0"/>
            <wp:positionH relativeFrom="column">
              <wp:posOffset>1656080</wp:posOffset>
            </wp:positionH>
            <wp:positionV relativeFrom="paragraph">
              <wp:posOffset>502285</wp:posOffset>
            </wp:positionV>
            <wp:extent cx="1317625" cy="68580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625" cy="685800"/>
                    </a:xfrm>
                    <a:prstGeom prst="rect">
                      <a:avLst/>
                    </a:prstGeom>
                    <a:noFill/>
                  </pic:spPr>
                </pic:pic>
              </a:graphicData>
            </a:graphic>
            <wp14:sizeRelH relativeFrom="margin">
              <wp14:pctWidth>0</wp14:pctWidth>
            </wp14:sizeRelH>
            <wp14:sizeRelV relativeFrom="margin">
              <wp14:pctHeight>0</wp14:pctHeight>
            </wp14:sizeRelV>
          </wp:anchor>
        </w:drawing>
      </w:r>
      <w:r w:rsidR="000870B6" w:rsidRPr="00DB7FA9">
        <w:rPr>
          <w:rFonts w:asciiTheme="minorHAnsi" w:hAnsiTheme="minorHAnsi"/>
          <w:noProof/>
          <w:lang w:val="en-AU" w:eastAsia="zh-CN"/>
        </w:rPr>
        <w:drawing>
          <wp:anchor distT="0" distB="0" distL="114300" distR="114300" simplePos="0" relativeHeight="251647488" behindDoc="1" locked="0" layoutInCell="1" allowOverlap="1" wp14:anchorId="2E2955B2" wp14:editId="4C7F0EFD">
            <wp:simplePos x="0" y="0"/>
            <wp:positionH relativeFrom="column">
              <wp:posOffset>3093134</wp:posOffset>
            </wp:positionH>
            <wp:positionV relativeFrom="paragraph">
              <wp:posOffset>107315</wp:posOffset>
            </wp:positionV>
            <wp:extent cx="1257300" cy="1302385"/>
            <wp:effectExtent l="0" t="0" r="12700" b="0"/>
            <wp:wrapTight wrapText="bothSides">
              <wp:wrapPolygon edited="0">
                <wp:start x="0" y="0"/>
                <wp:lineTo x="0" y="21063"/>
                <wp:lineTo x="21382" y="21063"/>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7300" cy="1302385"/>
                    </a:xfrm>
                    <a:prstGeom prst="rect">
                      <a:avLst/>
                    </a:prstGeom>
                  </pic:spPr>
                </pic:pic>
              </a:graphicData>
            </a:graphic>
            <wp14:sizeRelH relativeFrom="page">
              <wp14:pctWidth>0</wp14:pctWidth>
            </wp14:sizeRelH>
            <wp14:sizeRelV relativeFrom="page">
              <wp14:pctHeight>0</wp14:pctHeight>
            </wp14:sizeRelV>
          </wp:anchor>
        </w:drawing>
      </w:r>
      <w:r w:rsidR="000870B6" w:rsidRPr="00DB7FA9">
        <w:rPr>
          <w:rFonts w:asciiTheme="minorHAnsi" w:hAnsiTheme="minorHAnsi"/>
          <w:noProof/>
          <w:lang w:val="en-AU" w:eastAsia="zh-CN"/>
        </w:rPr>
        <w:drawing>
          <wp:anchor distT="0" distB="0" distL="114300" distR="114300" simplePos="0" relativeHeight="251658752" behindDoc="1" locked="0" layoutInCell="1" allowOverlap="1" wp14:anchorId="1DC54038" wp14:editId="52C46389">
            <wp:simplePos x="0" y="0"/>
            <wp:positionH relativeFrom="column">
              <wp:posOffset>4284638</wp:posOffset>
            </wp:positionH>
            <wp:positionV relativeFrom="paragraph">
              <wp:posOffset>147125</wp:posOffset>
            </wp:positionV>
            <wp:extent cx="1405890" cy="1146175"/>
            <wp:effectExtent l="0" t="0" r="0" b="0"/>
            <wp:wrapTight wrapText="bothSides">
              <wp:wrapPolygon edited="0">
                <wp:start x="0" y="0"/>
                <wp:lineTo x="0" y="21061"/>
                <wp:lineTo x="21073" y="21061"/>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05890" cy="1146175"/>
                    </a:xfrm>
                    <a:prstGeom prst="rect">
                      <a:avLst/>
                    </a:prstGeom>
                  </pic:spPr>
                </pic:pic>
              </a:graphicData>
            </a:graphic>
            <wp14:sizeRelH relativeFrom="page">
              <wp14:pctWidth>0</wp14:pctWidth>
            </wp14:sizeRelH>
            <wp14:sizeRelV relativeFrom="page">
              <wp14:pctHeight>0</wp14:pctHeight>
            </wp14:sizeRelV>
          </wp:anchor>
        </w:drawing>
      </w:r>
    </w:p>
    <w:p w14:paraId="0588F23B" w14:textId="09006AD9" w:rsidR="00A71699" w:rsidRPr="00DB7FA9" w:rsidRDefault="000870B6" w:rsidP="001634D0">
      <w:pPr>
        <w:pStyle w:val="BodyText"/>
        <w:rPr>
          <w:rFonts w:asciiTheme="minorHAnsi" w:hAnsiTheme="minorHAnsi"/>
          <w:noProof/>
          <w:lang w:val="en-IE" w:eastAsia="en-IE"/>
        </w:rPr>
      </w:pPr>
      <w:r>
        <w:rPr>
          <w:noProof/>
          <w:lang w:val="en-AU" w:eastAsia="zh-CN"/>
        </w:rPr>
        <w:drawing>
          <wp:anchor distT="0" distB="0" distL="114300" distR="114300" simplePos="0" relativeHeight="251675136" behindDoc="1" locked="0" layoutInCell="1" allowOverlap="1" wp14:anchorId="0AED9406" wp14:editId="2263D860">
            <wp:simplePos x="0" y="0"/>
            <wp:positionH relativeFrom="column">
              <wp:posOffset>-123092</wp:posOffset>
            </wp:positionH>
            <wp:positionV relativeFrom="paragraph">
              <wp:posOffset>121822</wp:posOffset>
            </wp:positionV>
            <wp:extent cx="1782225" cy="791308"/>
            <wp:effectExtent l="0" t="0" r="8890" b="8890"/>
            <wp:wrapTight wrapText="bothSides">
              <wp:wrapPolygon edited="0">
                <wp:start x="0" y="0"/>
                <wp:lineTo x="0" y="21323"/>
                <wp:lineTo x="21477" y="21323"/>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82225" cy="791308"/>
                    </a:xfrm>
                    <a:prstGeom prst="rect">
                      <a:avLst/>
                    </a:prstGeom>
                  </pic:spPr>
                </pic:pic>
              </a:graphicData>
            </a:graphic>
            <wp14:sizeRelH relativeFrom="page">
              <wp14:pctWidth>0</wp14:pctWidth>
            </wp14:sizeRelH>
            <wp14:sizeRelV relativeFrom="page">
              <wp14:pctHeight>0</wp14:pctHeight>
            </wp14:sizeRelV>
          </wp:anchor>
        </w:drawing>
      </w:r>
    </w:p>
    <w:p w14:paraId="5717C19D" w14:textId="316D4160" w:rsidR="00A71699" w:rsidRPr="00DB7FA9" w:rsidRDefault="00A71699" w:rsidP="001634D0">
      <w:pPr>
        <w:pStyle w:val="BodyText"/>
        <w:rPr>
          <w:rFonts w:asciiTheme="minorHAnsi" w:hAnsiTheme="minorHAnsi"/>
          <w:noProof/>
          <w:lang w:val="en-IE" w:eastAsia="en-IE"/>
        </w:rPr>
      </w:pPr>
    </w:p>
    <w:p w14:paraId="456B8CA3" w14:textId="561BB0E7" w:rsidR="00A71699" w:rsidRPr="00DB7FA9" w:rsidRDefault="00A71699" w:rsidP="001634D0">
      <w:pPr>
        <w:pStyle w:val="BodyText"/>
        <w:rPr>
          <w:rFonts w:asciiTheme="minorHAnsi" w:hAnsiTheme="minorHAnsi"/>
          <w:noProof/>
          <w:lang w:val="en-IE" w:eastAsia="en-IE"/>
        </w:rPr>
      </w:pPr>
    </w:p>
    <w:p w14:paraId="719E5C37" w14:textId="011B0A30" w:rsidR="00A71699" w:rsidRPr="00DB7FA9" w:rsidRDefault="00A71699" w:rsidP="001634D0">
      <w:pPr>
        <w:pStyle w:val="BodyText"/>
        <w:rPr>
          <w:rFonts w:asciiTheme="minorHAnsi" w:hAnsiTheme="minorHAnsi"/>
          <w:noProof/>
          <w:lang w:val="en-IE" w:eastAsia="en-IE"/>
        </w:rPr>
        <w:sectPr w:rsidR="00A71699" w:rsidRPr="00DB7FA9" w:rsidSect="00A74500">
          <w:headerReference w:type="default" r:id="rId13"/>
          <w:footerReference w:type="default" r:id="rId14"/>
          <w:pgSz w:w="11906" w:h="16838"/>
          <w:pgMar w:top="1440" w:right="1440" w:bottom="1440" w:left="1440" w:header="708" w:footer="708" w:gutter="0"/>
          <w:cols w:space="708"/>
          <w:titlePg/>
          <w:docGrid w:linePitch="360"/>
        </w:sectPr>
      </w:pPr>
    </w:p>
    <w:sdt>
      <w:sdtPr>
        <w:rPr>
          <w:rFonts w:asciiTheme="minorHAnsi" w:eastAsiaTheme="minorHAnsi" w:hAnsiTheme="minorHAnsi"/>
          <w:b/>
          <w:bCs/>
          <w:lang w:val="en-IE"/>
        </w:rPr>
        <w:id w:val="-343873697"/>
        <w:docPartObj>
          <w:docPartGallery w:val="Table of Contents"/>
          <w:docPartUnique/>
        </w:docPartObj>
      </w:sdtPr>
      <w:sdtEndPr>
        <w:rPr>
          <w:rFonts w:eastAsia="Century Schoolbook"/>
          <w:b w:val="0"/>
          <w:bCs w:val="0"/>
          <w:noProof/>
        </w:rPr>
      </w:sdtEndPr>
      <w:sdtContent>
        <w:p w14:paraId="63449474" w14:textId="71BCDEE9" w:rsidR="00A71699" w:rsidRPr="005C76FE" w:rsidRDefault="00A71699" w:rsidP="002F325E">
          <w:pPr>
            <w:pStyle w:val="BodyText"/>
            <w:jc w:val="center"/>
            <w:rPr>
              <w:rFonts w:asciiTheme="minorHAnsi" w:hAnsiTheme="minorHAnsi"/>
              <w:b/>
              <w:lang w:val="en-IE"/>
            </w:rPr>
          </w:pPr>
          <w:r w:rsidRPr="005C76FE">
            <w:rPr>
              <w:rFonts w:asciiTheme="minorHAnsi" w:hAnsiTheme="minorHAnsi"/>
              <w:b/>
              <w:lang w:val="en-IE"/>
            </w:rPr>
            <w:t>Table of Contents</w:t>
          </w:r>
        </w:p>
        <w:p w14:paraId="3D0B8D75" w14:textId="77777777" w:rsidR="004252FA" w:rsidRDefault="00A71699">
          <w:pPr>
            <w:pStyle w:val="TOC1"/>
            <w:tabs>
              <w:tab w:val="right" w:leader="dot" w:pos="9016"/>
            </w:tabs>
            <w:rPr>
              <w:rFonts w:eastAsiaTheme="minorEastAsia"/>
              <w:noProof/>
              <w:lang w:val="en-GB" w:eastAsia="en-GB"/>
            </w:rPr>
          </w:pPr>
          <w:r w:rsidRPr="00DB7FA9">
            <w:fldChar w:fldCharType="begin"/>
          </w:r>
          <w:r w:rsidRPr="00DB7FA9">
            <w:instrText xml:space="preserve"> TOC \o "1-3" \h \z \u </w:instrText>
          </w:r>
          <w:r w:rsidRPr="00DB7FA9">
            <w:fldChar w:fldCharType="separate"/>
          </w:r>
          <w:hyperlink w:anchor="_Toc435797077" w:history="1">
            <w:r w:rsidR="004252FA" w:rsidRPr="007510D4">
              <w:rPr>
                <w:rStyle w:val="Hyperlink"/>
                <w:noProof/>
              </w:rPr>
              <w:t>ABBREVIATIONS</w:t>
            </w:r>
            <w:r w:rsidR="004252FA">
              <w:rPr>
                <w:noProof/>
                <w:webHidden/>
              </w:rPr>
              <w:tab/>
            </w:r>
            <w:r w:rsidR="004252FA">
              <w:rPr>
                <w:noProof/>
                <w:webHidden/>
              </w:rPr>
              <w:fldChar w:fldCharType="begin"/>
            </w:r>
            <w:r w:rsidR="004252FA">
              <w:rPr>
                <w:noProof/>
                <w:webHidden/>
              </w:rPr>
              <w:instrText xml:space="preserve"> PAGEREF _Toc435797077 \h </w:instrText>
            </w:r>
            <w:r w:rsidR="004252FA">
              <w:rPr>
                <w:noProof/>
                <w:webHidden/>
              </w:rPr>
            </w:r>
            <w:r w:rsidR="004252FA">
              <w:rPr>
                <w:noProof/>
                <w:webHidden/>
              </w:rPr>
              <w:fldChar w:fldCharType="separate"/>
            </w:r>
            <w:r w:rsidR="004252FA">
              <w:rPr>
                <w:noProof/>
                <w:webHidden/>
              </w:rPr>
              <w:t>3</w:t>
            </w:r>
            <w:r w:rsidR="004252FA">
              <w:rPr>
                <w:noProof/>
                <w:webHidden/>
              </w:rPr>
              <w:fldChar w:fldCharType="end"/>
            </w:r>
          </w:hyperlink>
        </w:p>
        <w:p w14:paraId="7F3E834A" w14:textId="77777777" w:rsidR="004252FA" w:rsidRDefault="00D75093">
          <w:pPr>
            <w:pStyle w:val="TOC1"/>
            <w:tabs>
              <w:tab w:val="right" w:leader="dot" w:pos="9016"/>
            </w:tabs>
            <w:rPr>
              <w:rFonts w:eastAsiaTheme="minorEastAsia"/>
              <w:noProof/>
              <w:lang w:val="en-GB" w:eastAsia="en-GB"/>
            </w:rPr>
          </w:pPr>
          <w:hyperlink w:anchor="_Toc435797078" w:history="1">
            <w:r w:rsidR="004252FA" w:rsidRPr="007510D4">
              <w:rPr>
                <w:rStyle w:val="Hyperlink"/>
                <w:noProof/>
              </w:rPr>
              <w:t>SPRINT SARI EARL Management Committee</w:t>
            </w:r>
            <w:r w:rsidR="004252FA">
              <w:rPr>
                <w:noProof/>
                <w:webHidden/>
              </w:rPr>
              <w:tab/>
            </w:r>
            <w:r w:rsidR="004252FA">
              <w:rPr>
                <w:noProof/>
                <w:webHidden/>
              </w:rPr>
              <w:fldChar w:fldCharType="begin"/>
            </w:r>
            <w:r w:rsidR="004252FA">
              <w:rPr>
                <w:noProof/>
                <w:webHidden/>
              </w:rPr>
              <w:instrText xml:space="preserve"> PAGEREF _Toc435797078 \h </w:instrText>
            </w:r>
            <w:r w:rsidR="004252FA">
              <w:rPr>
                <w:noProof/>
                <w:webHidden/>
              </w:rPr>
            </w:r>
            <w:r w:rsidR="004252FA">
              <w:rPr>
                <w:noProof/>
                <w:webHidden/>
              </w:rPr>
              <w:fldChar w:fldCharType="separate"/>
            </w:r>
            <w:r w:rsidR="004252FA">
              <w:rPr>
                <w:noProof/>
                <w:webHidden/>
              </w:rPr>
              <w:t>4</w:t>
            </w:r>
            <w:r w:rsidR="004252FA">
              <w:rPr>
                <w:noProof/>
                <w:webHidden/>
              </w:rPr>
              <w:fldChar w:fldCharType="end"/>
            </w:r>
          </w:hyperlink>
        </w:p>
        <w:p w14:paraId="1C3F9A28" w14:textId="77777777" w:rsidR="004252FA" w:rsidRDefault="00D75093">
          <w:pPr>
            <w:pStyle w:val="TOC1"/>
            <w:tabs>
              <w:tab w:val="right" w:leader="dot" w:pos="9016"/>
            </w:tabs>
            <w:rPr>
              <w:rFonts w:eastAsiaTheme="minorEastAsia"/>
              <w:noProof/>
              <w:lang w:val="en-GB" w:eastAsia="en-GB"/>
            </w:rPr>
          </w:pPr>
          <w:hyperlink w:anchor="_Toc435797079" w:history="1">
            <w:r w:rsidR="004252FA" w:rsidRPr="007510D4">
              <w:rPr>
                <w:rStyle w:val="Hyperlink"/>
                <w:noProof/>
              </w:rPr>
              <w:t>Research Team</w:t>
            </w:r>
            <w:r w:rsidR="004252FA">
              <w:rPr>
                <w:noProof/>
                <w:webHidden/>
              </w:rPr>
              <w:tab/>
            </w:r>
            <w:r w:rsidR="004252FA">
              <w:rPr>
                <w:noProof/>
                <w:webHidden/>
              </w:rPr>
              <w:fldChar w:fldCharType="begin"/>
            </w:r>
            <w:r w:rsidR="004252FA">
              <w:rPr>
                <w:noProof/>
                <w:webHidden/>
              </w:rPr>
              <w:instrText xml:space="preserve"> PAGEREF _Toc435797079 \h </w:instrText>
            </w:r>
            <w:r w:rsidR="004252FA">
              <w:rPr>
                <w:noProof/>
                <w:webHidden/>
              </w:rPr>
            </w:r>
            <w:r w:rsidR="004252FA">
              <w:rPr>
                <w:noProof/>
                <w:webHidden/>
              </w:rPr>
              <w:fldChar w:fldCharType="separate"/>
            </w:r>
            <w:r w:rsidR="004252FA">
              <w:rPr>
                <w:noProof/>
                <w:webHidden/>
              </w:rPr>
              <w:t>4</w:t>
            </w:r>
            <w:r w:rsidR="004252FA">
              <w:rPr>
                <w:noProof/>
                <w:webHidden/>
              </w:rPr>
              <w:fldChar w:fldCharType="end"/>
            </w:r>
          </w:hyperlink>
        </w:p>
        <w:p w14:paraId="4F09B624" w14:textId="77777777" w:rsidR="004252FA" w:rsidRDefault="00D75093">
          <w:pPr>
            <w:pStyle w:val="TOC1"/>
            <w:tabs>
              <w:tab w:val="right" w:leader="dot" w:pos="9016"/>
            </w:tabs>
            <w:rPr>
              <w:rFonts w:eastAsiaTheme="minorEastAsia"/>
              <w:noProof/>
              <w:lang w:val="en-GB" w:eastAsia="en-GB"/>
            </w:rPr>
          </w:pPr>
          <w:hyperlink w:anchor="_Toc435797080" w:history="1">
            <w:r w:rsidR="004252FA" w:rsidRPr="007510D4">
              <w:rPr>
                <w:rStyle w:val="Hyperlink"/>
                <w:rFonts w:cs="Times New Roman"/>
                <w:noProof/>
              </w:rPr>
              <w:t>Acknowledgment of PREPARE EARL WP 1</w:t>
            </w:r>
            <w:r w:rsidR="004252FA">
              <w:rPr>
                <w:noProof/>
                <w:webHidden/>
              </w:rPr>
              <w:tab/>
            </w:r>
            <w:r w:rsidR="004252FA">
              <w:rPr>
                <w:noProof/>
                <w:webHidden/>
              </w:rPr>
              <w:fldChar w:fldCharType="begin"/>
            </w:r>
            <w:r w:rsidR="004252FA">
              <w:rPr>
                <w:noProof/>
                <w:webHidden/>
              </w:rPr>
              <w:instrText xml:space="preserve"> PAGEREF _Toc435797080 \h </w:instrText>
            </w:r>
            <w:r w:rsidR="004252FA">
              <w:rPr>
                <w:noProof/>
                <w:webHidden/>
              </w:rPr>
            </w:r>
            <w:r w:rsidR="004252FA">
              <w:rPr>
                <w:noProof/>
                <w:webHidden/>
              </w:rPr>
              <w:fldChar w:fldCharType="separate"/>
            </w:r>
            <w:r w:rsidR="004252FA">
              <w:rPr>
                <w:noProof/>
                <w:webHidden/>
              </w:rPr>
              <w:t>4</w:t>
            </w:r>
            <w:r w:rsidR="004252FA">
              <w:rPr>
                <w:noProof/>
                <w:webHidden/>
              </w:rPr>
              <w:fldChar w:fldCharType="end"/>
            </w:r>
          </w:hyperlink>
        </w:p>
        <w:p w14:paraId="429D531A" w14:textId="77777777" w:rsidR="004252FA" w:rsidRDefault="00D75093">
          <w:pPr>
            <w:pStyle w:val="TOC1"/>
            <w:tabs>
              <w:tab w:val="right" w:leader="dot" w:pos="9016"/>
            </w:tabs>
            <w:rPr>
              <w:rFonts w:eastAsiaTheme="minorEastAsia"/>
              <w:noProof/>
              <w:lang w:val="en-GB" w:eastAsia="en-GB"/>
            </w:rPr>
          </w:pPr>
          <w:hyperlink w:anchor="_Toc435797081" w:history="1">
            <w:r w:rsidR="004252FA" w:rsidRPr="007510D4">
              <w:rPr>
                <w:rStyle w:val="Hyperlink"/>
                <w:noProof/>
              </w:rPr>
              <w:t>BACKGROUND &amp; RATIONALE</w:t>
            </w:r>
            <w:r w:rsidR="004252FA">
              <w:rPr>
                <w:noProof/>
                <w:webHidden/>
              </w:rPr>
              <w:tab/>
            </w:r>
            <w:r w:rsidR="004252FA">
              <w:rPr>
                <w:noProof/>
                <w:webHidden/>
              </w:rPr>
              <w:fldChar w:fldCharType="begin"/>
            </w:r>
            <w:r w:rsidR="004252FA">
              <w:rPr>
                <w:noProof/>
                <w:webHidden/>
              </w:rPr>
              <w:instrText xml:space="preserve"> PAGEREF _Toc435797081 \h </w:instrText>
            </w:r>
            <w:r w:rsidR="004252FA">
              <w:rPr>
                <w:noProof/>
                <w:webHidden/>
              </w:rPr>
            </w:r>
            <w:r w:rsidR="004252FA">
              <w:rPr>
                <w:noProof/>
                <w:webHidden/>
              </w:rPr>
              <w:fldChar w:fldCharType="separate"/>
            </w:r>
            <w:r w:rsidR="004252FA">
              <w:rPr>
                <w:noProof/>
                <w:webHidden/>
              </w:rPr>
              <w:t>5</w:t>
            </w:r>
            <w:r w:rsidR="004252FA">
              <w:rPr>
                <w:noProof/>
                <w:webHidden/>
              </w:rPr>
              <w:fldChar w:fldCharType="end"/>
            </w:r>
          </w:hyperlink>
        </w:p>
        <w:p w14:paraId="2889E5FD" w14:textId="77777777" w:rsidR="004252FA" w:rsidRDefault="00D75093">
          <w:pPr>
            <w:pStyle w:val="TOC2"/>
            <w:tabs>
              <w:tab w:val="right" w:leader="dot" w:pos="9016"/>
            </w:tabs>
            <w:rPr>
              <w:rFonts w:eastAsiaTheme="minorEastAsia"/>
              <w:noProof/>
              <w:lang w:val="en-GB" w:eastAsia="en-GB"/>
            </w:rPr>
          </w:pPr>
          <w:hyperlink w:anchor="_Toc435797082" w:history="1">
            <w:r w:rsidR="004252FA" w:rsidRPr="007510D4">
              <w:rPr>
                <w:rStyle w:val="Hyperlink"/>
                <w:noProof/>
              </w:rPr>
              <w:t>Rationale of the research</w:t>
            </w:r>
            <w:r w:rsidR="004252FA">
              <w:rPr>
                <w:noProof/>
                <w:webHidden/>
              </w:rPr>
              <w:tab/>
            </w:r>
            <w:r w:rsidR="004252FA">
              <w:rPr>
                <w:noProof/>
                <w:webHidden/>
              </w:rPr>
              <w:fldChar w:fldCharType="begin"/>
            </w:r>
            <w:r w:rsidR="004252FA">
              <w:rPr>
                <w:noProof/>
                <w:webHidden/>
              </w:rPr>
              <w:instrText xml:space="preserve"> PAGEREF _Toc435797082 \h </w:instrText>
            </w:r>
            <w:r w:rsidR="004252FA">
              <w:rPr>
                <w:noProof/>
                <w:webHidden/>
              </w:rPr>
            </w:r>
            <w:r w:rsidR="004252FA">
              <w:rPr>
                <w:noProof/>
                <w:webHidden/>
              </w:rPr>
              <w:fldChar w:fldCharType="separate"/>
            </w:r>
            <w:r w:rsidR="004252FA">
              <w:rPr>
                <w:noProof/>
                <w:webHidden/>
              </w:rPr>
              <w:t>5</w:t>
            </w:r>
            <w:r w:rsidR="004252FA">
              <w:rPr>
                <w:noProof/>
                <w:webHidden/>
              </w:rPr>
              <w:fldChar w:fldCharType="end"/>
            </w:r>
          </w:hyperlink>
        </w:p>
        <w:p w14:paraId="4D48D0B5" w14:textId="77777777" w:rsidR="004252FA" w:rsidRDefault="00D75093">
          <w:pPr>
            <w:pStyle w:val="TOC1"/>
            <w:tabs>
              <w:tab w:val="right" w:leader="dot" w:pos="9016"/>
            </w:tabs>
            <w:rPr>
              <w:rFonts w:eastAsiaTheme="minorEastAsia"/>
              <w:noProof/>
              <w:lang w:val="en-GB" w:eastAsia="en-GB"/>
            </w:rPr>
          </w:pPr>
          <w:hyperlink w:anchor="_Toc435797083" w:history="1">
            <w:r w:rsidR="004252FA" w:rsidRPr="007510D4">
              <w:rPr>
                <w:rStyle w:val="Hyperlink"/>
                <w:noProof/>
              </w:rPr>
              <w:t>OBJECTIVES</w:t>
            </w:r>
            <w:r w:rsidR="004252FA">
              <w:rPr>
                <w:noProof/>
                <w:webHidden/>
              </w:rPr>
              <w:tab/>
            </w:r>
            <w:r w:rsidR="004252FA">
              <w:rPr>
                <w:noProof/>
                <w:webHidden/>
              </w:rPr>
              <w:fldChar w:fldCharType="begin"/>
            </w:r>
            <w:r w:rsidR="004252FA">
              <w:rPr>
                <w:noProof/>
                <w:webHidden/>
              </w:rPr>
              <w:instrText xml:space="preserve"> PAGEREF _Toc435797083 \h </w:instrText>
            </w:r>
            <w:r w:rsidR="004252FA">
              <w:rPr>
                <w:noProof/>
                <w:webHidden/>
              </w:rPr>
            </w:r>
            <w:r w:rsidR="004252FA">
              <w:rPr>
                <w:noProof/>
                <w:webHidden/>
              </w:rPr>
              <w:fldChar w:fldCharType="separate"/>
            </w:r>
            <w:r w:rsidR="004252FA">
              <w:rPr>
                <w:noProof/>
                <w:webHidden/>
              </w:rPr>
              <w:t>6</w:t>
            </w:r>
            <w:r w:rsidR="004252FA">
              <w:rPr>
                <w:noProof/>
                <w:webHidden/>
              </w:rPr>
              <w:fldChar w:fldCharType="end"/>
            </w:r>
          </w:hyperlink>
        </w:p>
        <w:p w14:paraId="7D7B99A0" w14:textId="77777777" w:rsidR="004252FA" w:rsidRDefault="00D75093">
          <w:pPr>
            <w:pStyle w:val="TOC2"/>
            <w:tabs>
              <w:tab w:val="right" w:leader="dot" w:pos="9016"/>
            </w:tabs>
            <w:rPr>
              <w:rFonts w:eastAsiaTheme="minorEastAsia"/>
              <w:noProof/>
              <w:lang w:val="en-GB" w:eastAsia="en-GB"/>
            </w:rPr>
          </w:pPr>
          <w:hyperlink w:anchor="_Toc435797084" w:history="1">
            <w:r w:rsidR="004252FA" w:rsidRPr="007510D4">
              <w:rPr>
                <w:rStyle w:val="Hyperlink"/>
                <w:noProof/>
              </w:rPr>
              <w:t>Aim</w:t>
            </w:r>
            <w:r w:rsidR="004252FA">
              <w:rPr>
                <w:noProof/>
                <w:webHidden/>
              </w:rPr>
              <w:tab/>
            </w:r>
            <w:r w:rsidR="004252FA">
              <w:rPr>
                <w:noProof/>
                <w:webHidden/>
              </w:rPr>
              <w:fldChar w:fldCharType="begin"/>
            </w:r>
            <w:r w:rsidR="004252FA">
              <w:rPr>
                <w:noProof/>
                <w:webHidden/>
              </w:rPr>
              <w:instrText xml:space="preserve"> PAGEREF _Toc435797084 \h </w:instrText>
            </w:r>
            <w:r w:rsidR="004252FA">
              <w:rPr>
                <w:noProof/>
                <w:webHidden/>
              </w:rPr>
            </w:r>
            <w:r w:rsidR="004252FA">
              <w:rPr>
                <w:noProof/>
                <w:webHidden/>
              </w:rPr>
              <w:fldChar w:fldCharType="separate"/>
            </w:r>
            <w:r w:rsidR="004252FA">
              <w:rPr>
                <w:noProof/>
                <w:webHidden/>
              </w:rPr>
              <w:t>6</w:t>
            </w:r>
            <w:r w:rsidR="004252FA">
              <w:rPr>
                <w:noProof/>
                <w:webHidden/>
              </w:rPr>
              <w:fldChar w:fldCharType="end"/>
            </w:r>
          </w:hyperlink>
        </w:p>
        <w:p w14:paraId="09C18238" w14:textId="77777777" w:rsidR="004252FA" w:rsidRDefault="00D75093">
          <w:pPr>
            <w:pStyle w:val="TOC2"/>
            <w:tabs>
              <w:tab w:val="right" w:leader="dot" w:pos="9016"/>
            </w:tabs>
            <w:rPr>
              <w:rFonts w:eastAsiaTheme="minorEastAsia"/>
              <w:noProof/>
              <w:lang w:val="en-GB" w:eastAsia="en-GB"/>
            </w:rPr>
          </w:pPr>
          <w:hyperlink w:anchor="_Toc435797085" w:history="1">
            <w:r w:rsidR="004252FA" w:rsidRPr="007510D4">
              <w:rPr>
                <w:rStyle w:val="Hyperlink"/>
                <w:noProof/>
              </w:rPr>
              <w:t>Hypothesis</w:t>
            </w:r>
            <w:r w:rsidR="004252FA">
              <w:rPr>
                <w:noProof/>
                <w:webHidden/>
              </w:rPr>
              <w:tab/>
            </w:r>
            <w:r w:rsidR="004252FA">
              <w:rPr>
                <w:noProof/>
                <w:webHidden/>
              </w:rPr>
              <w:fldChar w:fldCharType="begin"/>
            </w:r>
            <w:r w:rsidR="004252FA">
              <w:rPr>
                <w:noProof/>
                <w:webHidden/>
              </w:rPr>
              <w:instrText xml:space="preserve"> PAGEREF _Toc435797085 \h </w:instrText>
            </w:r>
            <w:r w:rsidR="004252FA">
              <w:rPr>
                <w:noProof/>
                <w:webHidden/>
              </w:rPr>
            </w:r>
            <w:r w:rsidR="004252FA">
              <w:rPr>
                <w:noProof/>
                <w:webHidden/>
              </w:rPr>
              <w:fldChar w:fldCharType="separate"/>
            </w:r>
            <w:r w:rsidR="004252FA">
              <w:rPr>
                <w:noProof/>
                <w:webHidden/>
              </w:rPr>
              <w:t>6</w:t>
            </w:r>
            <w:r w:rsidR="004252FA">
              <w:rPr>
                <w:noProof/>
                <w:webHidden/>
              </w:rPr>
              <w:fldChar w:fldCharType="end"/>
            </w:r>
          </w:hyperlink>
        </w:p>
        <w:p w14:paraId="5FAD51D1" w14:textId="77777777" w:rsidR="004252FA" w:rsidRDefault="00D75093">
          <w:pPr>
            <w:pStyle w:val="TOC1"/>
            <w:tabs>
              <w:tab w:val="right" w:leader="dot" w:pos="9016"/>
            </w:tabs>
            <w:rPr>
              <w:rFonts w:eastAsiaTheme="minorEastAsia"/>
              <w:noProof/>
              <w:lang w:val="en-GB" w:eastAsia="en-GB"/>
            </w:rPr>
          </w:pPr>
          <w:hyperlink w:anchor="_Toc435797086" w:history="1">
            <w:r w:rsidR="004252FA" w:rsidRPr="007510D4">
              <w:rPr>
                <w:rStyle w:val="Hyperlink"/>
                <w:noProof/>
              </w:rPr>
              <w:t>STUDY OUTCOME MEASURES</w:t>
            </w:r>
            <w:r w:rsidR="004252FA">
              <w:rPr>
                <w:noProof/>
                <w:webHidden/>
              </w:rPr>
              <w:tab/>
            </w:r>
            <w:r w:rsidR="004252FA">
              <w:rPr>
                <w:noProof/>
                <w:webHidden/>
              </w:rPr>
              <w:fldChar w:fldCharType="begin"/>
            </w:r>
            <w:r w:rsidR="004252FA">
              <w:rPr>
                <w:noProof/>
                <w:webHidden/>
              </w:rPr>
              <w:instrText xml:space="preserve"> PAGEREF _Toc435797086 \h </w:instrText>
            </w:r>
            <w:r w:rsidR="004252FA">
              <w:rPr>
                <w:noProof/>
                <w:webHidden/>
              </w:rPr>
            </w:r>
            <w:r w:rsidR="004252FA">
              <w:rPr>
                <w:noProof/>
                <w:webHidden/>
              </w:rPr>
              <w:fldChar w:fldCharType="separate"/>
            </w:r>
            <w:r w:rsidR="004252FA">
              <w:rPr>
                <w:noProof/>
                <w:webHidden/>
              </w:rPr>
              <w:t>7</w:t>
            </w:r>
            <w:r w:rsidR="004252FA">
              <w:rPr>
                <w:noProof/>
                <w:webHidden/>
              </w:rPr>
              <w:fldChar w:fldCharType="end"/>
            </w:r>
          </w:hyperlink>
        </w:p>
        <w:p w14:paraId="1728B6F7" w14:textId="77777777" w:rsidR="004252FA" w:rsidRDefault="00D75093">
          <w:pPr>
            <w:pStyle w:val="TOC2"/>
            <w:tabs>
              <w:tab w:val="right" w:leader="dot" w:pos="9016"/>
            </w:tabs>
            <w:rPr>
              <w:rFonts w:eastAsiaTheme="minorEastAsia"/>
              <w:noProof/>
              <w:lang w:val="en-GB" w:eastAsia="en-GB"/>
            </w:rPr>
          </w:pPr>
          <w:hyperlink w:anchor="_Toc435797087" w:history="1">
            <w:r w:rsidR="004252FA" w:rsidRPr="007510D4">
              <w:rPr>
                <w:rStyle w:val="Hyperlink"/>
                <w:noProof/>
              </w:rPr>
              <w:t>Primary outcome</w:t>
            </w:r>
            <w:r w:rsidR="004252FA">
              <w:rPr>
                <w:noProof/>
                <w:webHidden/>
              </w:rPr>
              <w:tab/>
            </w:r>
            <w:r w:rsidR="004252FA">
              <w:rPr>
                <w:noProof/>
                <w:webHidden/>
              </w:rPr>
              <w:fldChar w:fldCharType="begin"/>
            </w:r>
            <w:r w:rsidR="004252FA">
              <w:rPr>
                <w:noProof/>
                <w:webHidden/>
              </w:rPr>
              <w:instrText xml:space="preserve"> PAGEREF _Toc435797087 \h </w:instrText>
            </w:r>
            <w:r w:rsidR="004252FA">
              <w:rPr>
                <w:noProof/>
                <w:webHidden/>
              </w:rPr>
            </w:r>
            <w:r w:rsidR="004252FA">
              <w:rPr>
                <w:noProof/>
                <w:webHidden/>
              </w:rPr>
              <w:fldChar w:fldCharType="separate"/>
            </w:r>
            <w:r w:rsidR="004252FA">
              <w:rPr>
                <w:noProof/>
                <w:webHidden/>
              </w:rPr>
              <w:t>7</w:t>
            </w:r>
            <w:r w:rsidR="004252FA">
              <w:rPr>
                <w:noProof/>
                <w:webHidden/>
              </w:rPr>
              <w:fldChar w:fldCharType="end"/>
            </w:r>
          </w:hyperlink>
        </w:p>
        <w:p w14:paraId="0FFFD4C3" w14:textId="77777777" w:rsidR="004252FA" w:rsidRDefault="00D75093">
          <w:pPr>
            <w:pStyle w:val="TOC2"/>
            <w:tabs>
              <w:tab w:val="right" w:leader="dot" w:pos="9016"/>
            </w:tabs>
            <w:rPr>
              <w:rFonts w:eastAsiaTheme="minorEastAsia"/>
              <w:noProof/>
              <w:lang w:val="en-GB" w:eastAsia="en-GB"/>
            </w:rPr>
          </w:pPr>
          <w:hyperlink w:anchor="_Toc435797088" w:history="1">
            <w:r w:rsidR="004252FA" w:rsidRPr="007510D4">
              <w:rPr>
                <w:rStyle w:val="Hyperlink"/>
                <w:noProof/>
              </w:rPr>
              <w:t>Secondary outcomes</w:t>
            </w:r>
            <w:r w:rsidR="004252FA">
              <w:rPr>
                <w:noProof/>
                <w:webHidden/>
              </w:rPr>
              <w:tab/>
            </w:r>
            <w:r w:rsidR="004252FA">
              <w:rPr>
                <w:noProof/>
                <w:webHidden/>
              </w:rPr>
              <w:fldChar w:fldCharType="begin"/>
            </w:r>
            <w:r w:rsidR="004252FA">
              <w:rPr>
                <w:noProof/>
                <w:webHidden/>
              </w:rPr>
              <w:instrText xml:space="preserve"> PAGEREF _Toc435797088 \h </w:instrText>
            </w:r>
            <w:r w:rsidR="004252FA">
              <w:rPr>
                <w:noProof/>
                <w:webHidden/>
              </w:rPr>
            </w:r>
            <w:r w:rsidR="004252FA">
              <w:rPr>
                <w:noProof/>
                <w:webHidden/>
              </w:rPr>
              <w:fldChar w:fldCharType="separate"/>
            </w:r>
            <w:r w:rsidR="004252FA">
              <w:rPr>
                <w:noProof/>
                <w:webHidden/>
              </w:rPr>
              <w:t>7</w:t>
            </w:r>
            <w:r w:rsidR="004252FA">
              <w:rPr>
                <w:noProof/>
                <w:webHidden/>
              </w:rPr>
              <w:fldChar w:fldCharType="end"/>
            </w:r>
          </w:hyperlink>
        </w:p>
        <w:p w14:paraId="6491E4B3" w14:textId="77777777" w:rsidR="004252FA" w:rsidRDefault="00D75093">
          <w:pPr>
            <w:pStyle w:val="TOC1"/>
            <w:tabs>
              <w:tab w:val="right" w:leader="dot" w:pos="9016"/>
            </w:tabs>
            <w:rPr>
              <w:rFonts w:eastAsiaTheme="minorEastAsia"/>
              <w:noProof/>
              <w:lang w:val="en-GB" w:eastAsia="en-GB"/>
            </w:rPr>
          </w:pPr>
          <w:hyperlink w:anchor="_Toc435797089" w:history="1">
            <w:r w:rsidR="004252FA" w:rsidRPr="007510D4">
              <w:rPr>
                <w:rStyle w:val="Hyperlink"/>
                <w:noProof/>
              </w:rPr>
              <w:t>OVERALL STUDY DESIGN</w:t>
            </w:r>
            <w:r w:rsidR="004252FA">
              <w:rPr>
                <w:noProof/>
                <w:webHidden/>
              </w:rPr>
              <w:tab/>
            </w:r>
            <w:r w:rsidR="004252FA">
              <w:rPr>
                <w:noProof/>
                <w:webHidden/>
              </w:rPr>
              <w:fldChar w:fldCharType="begin"/>
            </w:r>
            <w:r w:rsidR="004252FA">
              <w:rPr>
                <w:noProof/>
                <w:webHidden/>
              </w:rPr>
              <w:instrText xml:space="preserve"> PAGEREF _Toc435797089 \h </w:instrText>
            </w:r>
            <w:r w:rsidR="004252FA">
              <w:rPr>
                <w:noProof/>
                <w:webHidden/>
              </w:rPr>
            </w:r>
            <w:r w:rsidR="004252FA">
              <w:rPr>
                <w:noProof/>
                <w:webHidden/>
              </w:rPr>
              <w:fldChar w:fldCharType="separate"/>
            </w:r>
            <w:r w:rsidR="004252FA">
              <w:rPr>
                <w:noProof/>
                <w:webHidden/>
              </w:rPr>
              <w:t>7</w:t>
            </w:r>
            <w:r w:rsidR="004252FA">
              <w:rPr>
                <w:noProof/>
                <w:webHidden/>
              </w:rPr>
              <w:fldChar w:fldCharType="end"/>
            </w:r>
          </w:hyperlink>
        </w:p>
        <w:p w14:paraId="4BFF9925" w14:textId="77777777" w:rsidR="004252FA" w:rsidRDefault="00D75093">
          <w:pPr>
            <w:pStyle w:val="TOC2"/>
            <w:tabs>
              <w:tab w:val="right" w:leader="dot" w:pos="9016"/>
            </w:tabs>
            <w:rPr>
              <w:rFonts w:eastAsiaTheme="minorEastAsia"/>
              <w:noProof/>
              <w:lang w:val="en-GB" w:eastAsia="en-GB"/>
            </w:rPr>
          </w:pPr>
          <w:hyperlink w:anchor="_Toc435797090" w:history="1">
            <w:r w:rsidR="004252FA" w:rsidRPr="007510D4">
              <w:rPr>
                <w:rStyle w:val="Hyperlink"/>
                <w:noProof/>
              </w:rPr>
              <w:t>Study design</w:t>
            </w:r>
            <w:r w:rsidR="004252FA">
              <w:rPr>
                <w:noProof/>
                <w:webHidden/>
              </w:rPr>
              <w:tab/>
            </w:r>
            <w:r w:rsidR="004252FA">
              <w:rPr>
                <w:noProof/>
                <w:webHidden/>
              </w:rPr>
              <w:fldChar w:fldCharType="begin"/>
            </w:r>
            <w:r w:rsidR="004252FA">
              <w:rPr>
                <w:noProof/>
                <w:webHidden/>
              </w:rPr>
              <w:instrText xml:space="preserve"> PAGEREF _Toc435797090 \h </w:instrText>
            </w:r>
            <w:r w:rsidR="004252FA">
              <w:rPr>
                <w:noProof/>
                <w:webHidden/>
              </w:rPr>
            </w:r>
            <w:r w:rsidR="004252FA">
              <w:rPr>
                <w:noProof/>
                <w:webHidden/>
              </w:rPr>
              <w:fldChar w:fldCharType="separate"/>
            </w:r>
            <w:r w:rsidR="004252FA">
              <w:rPr>
                <w:noProof/>
                <w:webHidden/>
              </w:rPr>
              <w:t>7</w:t>
            </w:r>
            <w:r w:rsidR="004252FA">
              <w:rPr>
                <w:noProof/>
                <w:webHidden/>
              </w:rPr>
              <w:fldChar w:fldCharType="end"/>
            </w:r>
          </w:hyperlink>
        </w:p>
        <w:p w14:paraId="27A2EC6C" w14:textId="77777777" w:rsidR="004252FA" w:rsidRDefault="00D75093">
          <w:pPr>
            <w:pStyle w:val="TOC2"/>
            <w:tabs>
              <w:tab w:val="right" w:leader="dot" w:pos="9016"/>
            </w:tabs>
            <w:rPr>
              <w:rFonts w:eastAsiaTheme="minorEastAsia"/>
              <w:noProof/>
              <w:lang w:val="en-GB" w:eastAsia="en-GB"/>
            </w:rPr>
          </w:pPr>
          <w:hyperlink w:anchor="_Toc435797091" w:history="1">
            <w:r w:rsidR="004252FA" w:rsidRPr="007510D4">
              <w:rPr>
                <w:rStyle w:val="Hyperlink"/>
                <w:noProof/>
              </w:rPr>
              <w:t>Study population</w:t>
            </w:r>
            <w:r w:rsidR="004252FA">
              <w:rPr>
                <w:noProof/>
                <w:webHidden/>
              </w:rPr>
              <w:tab/>
            </w:r>
            <w:r w:rsidR="004252FA">
              <w:rPr>
                <w:noProof/>
                <w:webHidden/>
              </w:rPr>
              <w:fldChar w:fldCharType="begin"/>
            </w:r>
            <w:r w:rsidR="004252FA">
              <w:rPr>
                <w:noProof/>
                <w:webHidden/>
              </w:rPr>
              <w:instrText xml:space="preserve"> PAGEREF _Toc435797091 \h </w:instrText>
            </w:r>
            <w:r w:rsidR="004252FA">
              <w:rPr>
                <w:noProof/>
                <w:webHidden/>
              </w:rPr>
            </w:r>
            <w:r w:rsidR="004252FA">
              <w:rPr>
                <w:noProof/>
                <w:webHidden/>
              </w:rPr>
              <w:fldChar w:fldCharType="separate"/>
            </w:r>
            <w:r w:rsidR="004252FA">
              <w:rPr>
                <w:noProof/>
                <w:webHidden/>
              </w:rPr>
              <w:t>7</w:t>
            </w:r>
            <w:r w:rsidR="004252FA">
              <w:rPr>
                <w:noProof/>
                <w:webHidden/>
              </w:rPr>
              <w:fldChar w:fldCharType="end"/>
            </w:r>
          </w:hyperlink>
        </w:p>
        <w:p w14:paraId="3054A5C1" w14:textId="77777777" w:rsidR="004252FA" w:rsidRDefault="00D75093">
          <w:pPr>
            <w:pStyle w:val="TOC2"/>
            <w:tabs>
              <w:tab w:val="right" w:leader="dot" w:pos="9016"/>
            </w:tabs>
            <w:rPr>
              <w:rFonts w:eastAsiaTheme="minorEastAsia"/>
              <w:noProof/>
              <w:lang w:val="en-GB" w:eastAsia="en-GB"/>
            </w:rPr>
          </w:pPr>
          <w:hyperlink w:anchor="_Toc435797092" w:history="1">
            <w:r w:rsidR="004252FA" w:rsidRPr="007510D4">
              <w:rPr>
                <w:rStyle w:val="Hyperlink"/>
                <w:noProof/>
              </w:rPr>
              <w:t>Inclusion criteria</w:t>
            </w:r>
            <w:r w:rsidR="004252FA">
              <w:rPr>
                <w:noProof/>
                <w:webHidden/>
              </w:rPr>
              <w:tab/>
            </w:r>
            <w:r w:rsidR="004252FA">
              <w:rPr>
                <w:noProof/>
                <w:webHidden/>
              </w:rPr>
              <w:fldChar w:fldCharType="begin"/>
            </w:r>
            <w:r w:rsidR="004252FA">
              <w:rPr>
                <w:noProof/>
                <w:webHidden/>
              </w:rPr>
              <w:instrText xml:space="preserve"> PAGEREF _Toc435797092 \h </w:instrText>
            </w:r>
            <w:r w:rsidR="004252FA">
              <w:rPr>
                <w:noProof/>
                <w:webHidden/>
              </w:rPr>
            </w:r>
            <w:r w:rsidR="004252FA">
              <w:rPr>
                <w:noProof/>
                <w:webHidden/>
              </w:rPr>
              <w:fldChar w:fldCharType="separate"/>
            </w:r>
            <w:r w:rsidR="004252FA">
              <w:rPr>
                <w:noProof/>
                <w:webHidden/>
              </w:rPr>
              <w:t>8</w:t>
            </w:r>
            <w:r w:rsidR="004252FA">
              <w:rPr>
                <w:noProof/>
                <w:webHidden/>
              </w:rPr>
              <w:fldChar w:fldCharType="end"/>
            </w:r>
          </w:hyperlink>
        </w:p>
        <w:p w14:paraId="3A67B1A2" w14:textId="77777777" w:rsidR="004252FA" w:rsidRDefault="00D75093">
          <w:pPr>
            <w:pStyle w:val="TOC2"/>
            <w:tabs>
              <w:tab w:val="right" w:leader="dot" w:pos="9016"/>
            </w:tabs>
            <w:rPr>
              <w:rFonts w:eastAsiaTheme="minorEastAsia"/>
              <w:noProof/>
              <w:lang w:val="en-GB" w:eastAsia="en-GB"/>
            </w:rPr>
          </w:pPr>
          <w:hyperlink w:anchor="_Toc435797093" w:history="1">
            <w:r w:rsidR="004252FA" w:rsidRPr="007510D4">
              <w:rPr>
                <w:rStyle w:val="Hyperlink"/>
                <w:noProof/>
              </w:rPr>
              <w:t>Exclusion criteria</w:t>
            </w:r>
            <w:r w:rsidR="004252FA">
              <w:rPr>
                <w:noProof/>
                <w:webHidden/>
              </w:rPr>
              <w:tab/>
            </w:r>
            <w:r w:rsidR="004252FA">
              <w:rPr>
                <w:noProof/>
                <w:webHidden/>
              </w:rPr>
              <w:fldChar w:fldCharType="begin"/>
            </w:r>
            <w:r w:rsidR="004252FA">
              <w:rPr>
                <w:noProof/>
                <w:webHidden/>
              </w:rPr>
              <w:instrText xml:space="preserve"> PAGEREF _Toc435797093 \h </w:instrText>
            </w:r>
            <w:r w:rsidR="004252FA">
              <w:rPr>
                <w:noProof/>
                <w:webHidden/>
              </w:rPr>
            </w:r>
            <w:r w:rsidR="004252FA">
              <w:rPr>
                <w:noProof/>
                <w:webHidden/>
              </w:rPr>
              <w:fldChar w:fldCharType="separate"/>
            </w:r>
            <w:r w:rsidR="004252FA">
              <w:rPr>
                <w:noProof/>
                <w:webHidden/>
              </w:rPr>
              <w:t>8</w:t>
            </w:r>
            <w:r w:rsidR="004252FA">
              <w:rPr>
                <w:noProof/>
                <w:webHidden/>
              </w:rPr>
              <w:fldChar w:fldCharType="end"/>
            </w:r>
          </w:hyperlink>
        </w:p>
        <w:p w14:paraId="3716697F" w14:textId="77777777" w:rsidR="004252FA" w:rsidRDefault="00D75093">
          <w:pPr>
            <w:pStyle w:val="TOC1"/>
            <w:tabs>
              <w:tab w:val="right" w:leader="dot" w:pos="9016"/>
            </w:tabs>
            <w:rPr>
              <w:rFonts w:eastAsiaTheme="minorEastAsia"/>
              <w:noProof/>
              <w:lang w:val="en-GB" w:eastAsia="en-GB"/>
            </w:rPr>
          </w:pPr>
          <w:hyperlink w:anchor="_Toc435797094" w:history="1">
            <w:r w:rsidR="004252FA" w:rsidRPr="007510D4">
              <w:rPr>
                <w:rStyle w:val="Hyperlink"/>
                <w:noProof/>
              </w:rPr>
              <w:t>STUDY PROCEDURES</w:t>
            </w:r>
            <w:r w:rsidR="004252FA">
              <w:rPr>
                <w:noProof/>
                <w:webHidden/>
              </w:rPr>
              <w:tab/>
            </w:r>
            <w:r w:rsidR="004252FA">
              <w:rPr>
                <w:noProof/>
                <w:webHidden/>
              </w:rPr>
              <w:fldChar w:fldCharType="begin"/>
            </w:r>
            <w:r w:rsidR="004252FA">
              <w:rPr>
                <w:noProof/>
                <w:webHidden/>
              </w:rPr>
              <w:instrText xml:space="preserve"> PAGEREF _Toc435797094 \h </w:instrText>
            </w:r>
            <w:r w:rsidR="004252FA">
              <w:rPr>
                <w:noProof/>
                <w:webHidden/>
              </w:rPr>
            </w:r>
            <w:r w:rsidR="004252FA">
              <w:rPr>
                <w:noProof/>
                <w:webHidden/>
              </w:rPr>
              <w:fldChar w:fldCharType="separate"/>
            </w:r>
            <w:r w:rsidR="004252FA">
              <w:rPr>
                <w:noProof/>
                <w:webHidden/>
              </w:rPr>
              <w:t>8</w:t>
            </w:r>
            <w:r w:rsidR="004252FA">
              <w:rPr>
                <w:noProof/>
                <w:webHidden/>
              </w:rPr>
              <w:fldChar w:fldCharType="end"/>
            </w:r>
          </w:hyperlink>
        </w:p>
        <w:p w14:paraId="71D9F836" w14:textId="77777777" w:rsidR="004252FA" w:rsidRDefault="00D75093">
          <w:pPr>
            <w:pStyle w:val="TOC2"/>
            <w:tabs>
              <w:tab w:val="right" w:leader="dot" w:pos="9016"/>
            </w:tabs>
            <w:rPr>
              <w:rFonts w:eastAsiaTheme="minorEastAsia"/>
              <w:noProof/>
              <w:lang w:val="en-GB" w:eastAsia="en-GB"/>
            </w:rPr>
          </w:pPr>
          <w:hyperlink w:anchor="_Toc435797095" w:history="1">
            <w:r w:rsidR="004252FA" w:rsidRPr="007510D4">
              <w:rPr>
                <w:rStyle w:val="Hyperlink"/>
                <w:noProof/>
              </w:rPr>
              <w:t>Methodology:  Online EARL tracking tool</w:t>
            </w:r>
            <w:r w:rsidR="004252FA">
              <w:rPr>
                <w:noProof/>
                <w:webHidden/>
              </w:rPr>
              <w:tab/>
            </w:r>
            <w:r w:rsidR="004252FA">
              <w:rPr>
                <w:noProof/>
                <w:webHidden/>
              </w:rPr>
              <w:fldChar w:fldCharType="begin"/>
            </w:r>
            <w:r w:rsidR="004252FA">
              <w:rPr>
                <w:noProof/>
                <w:webHidden/>
              </w:rPr>
              <w:instrText xml:space="preserve"> PAGEREF _Toc435797095 \h </w:instrText>
            </w:r>
            <w:r w:rsidR="004252FA">
              <w:rPr>
                <w:noProof/>
                <w:webHidden/>
              </w:rPr>
            </w:r>
            <w:r w:rsidR="004252FA">
              <w:rPr>
                <w:noProof/>
                <w:webHidden/>
              </w:rPr>
              <w:fldChar w:fldCharType="separate"/>
            </w:r>
            <w:r w:rsidR="004252FA">
              <w:rPr>
                <w:noProof/>
                <w:webHidden/>
              </w:rPr>
              <w:t>8</w:t>
            </w:r>
            <w:r w:rsidR="004252FA">
              <w:rPr>
                <w:noProof/>
                <w:webHidden/>
              </w:rPr>
              <w:fldChar w:fldCharType="end"/>
            </w:r>
          </w:hyperlink>
        </w:p>
        <w:p w14:paraId="52142FF8" w14:textId="77777777" w:rsidR="004252FA" w:rsidRDefault="00D75093">
          <w:pPr>
            <w:pStyle w:val="TOC2"/>
            <w:tabs>
              <w:tab w:val="right" w:leader="dot" w:pos="9016"/>
            </w:tabs>
            <w:rPr>
              <w:rFonts w:eastAsiaTheme="minorEastAsia"/>
              <w:noProof/>
              <w:lang w:val="en-GB" w:eastAsia="en-GB"/>
            </w:rPr>
          </w:pPr>
          <w:hyperlink w:anchor="_Toc435797096" w:history="1">
            <w:r w:rsidR="004252FA" w:rsidRPr="007510D4">
              <w:rPr>
                <w:rStyle w:val="Hyperlink"/>
                <w:noProof/>
              </w:rPr>
              <w:t>Methodology:  Semi-Structured interviews</w:t>
            </w:r>
            <w:r w:rsidR="004252FA">
              <w:rPr>
                <w:noProof/>
                <w:webHidden/>
              </w:rPr>
              <w:tab/>
            </w:r>
            <w:r w:rsidR="004252FA">
              <w:rPr>
                <w:noProof/>
                <w:webHidden/>
              </w:rPr>
              <w:fldChar w:fldCharType="begin"/>
            </w:r>
            <w:r w:rsidR="004252FA">
              <w:rPr>
                <w:noProof/>
                <w:webHidden/>
              </w:rPr>
              <w:instrText xml:space="preserve"> PAGEREF _Toc435797096 \h </w:instrText>
            </w:r>
            <w:r w:rsidR="004252FA">
              <w:rPr>
                <w:noProof/>
                <w:webHidden/>
              </w:rPr>
            </w:r>
            <w:r w:rsidR="004252FA">
              <w:rPr>
                <w:noProof/>
                <w:webHidden/>
              </w:rPr>
              <w:fldChar w:fldCharType="separate"/>
            </w:r>
            <w:r w:rsidR="004252FA">
              <w:rPr>
                <w:noProof/>
                <w:webHidden/>
              </w:rPr>
              <w:t>9</w:t>
            </w:r>
            <w:r w:rsidR="004252FA">
              <w:rPr>
                <w:noProof/>
                <w:webHidden/>
              </w:rPr>
              <w:fldChar w:fldCharType="end"/>
            </w:r>
          </w:hyperlink>
        </w:p>
        <w:p w14:paraId="6B811CC6" w14:textId="77777777" w:rsidR="004252FA" w:rsidRDefault="00D75093">
          <w:pPr>
            <w:pStyle w:val="TOC2"/>
            <w:tabs>
              <w:tab w:val="right" w:leader="dot" w:pos="9016"/>
            </w:tabs>
            <w:rPr>
              <w:rFonts w:eastAsiaTheme="minorEastAsia"/>
              <w:noProof/>
              <w:lang w:val="en-GB" w:eastAsia="en-GB"/>
            </w:rPr>
          </w:pPr>
          <w:hyperlink w:anchor="_Toc435797097" w:history="1">
            <w:r w:rsidR="004252FA" w:rsidRPr="007510D4">
              <w:rPr>
                <w:rStyle w:val="Hyperlink"/>
                <w:noProof/>
              </w:rPr>
              <w:t>Semi-structured interviews rationale</w:t>
            </w:r>
            <w:r w:rsidR="004252FA">
              <w:rPr>
                <w:noProof/>
                <w:webHidden/>
              </w:rPr>
              <w:tab/>
            </w:r>
            <w:r w:rsidR="004252FA">
              <w:rPr>
                <w:noProof/>
                <w:webHidden/>
              </w:rPr>
              <w:fldChar w:fldCharType="begin"/>
            </w:r>
            <w:r w:rsidR="004252FA">
              <w:rPr>
                <w:noProof/>
                <w:webHidden/>
              </w:rPr>
              <w:instrText xml:space="preserve"> PAGEREF _Toc435797097 \h </w:instrText>
            </w:r>
            <w:r w:rsidR="004252FA">
              <w:rPr>
                <w:noProof/>
                <w:webHidden/>
              </w:rPr>
            </w:r>
            <w:r w:rsidR="004252FA">
              <w:rPr>
                <w:noProof/>
                <w:webHidden/>
              </w:rPr>
              <w:fldChar w:fldCharType="separate"/>
            </w:r>
            <w:r w:rsidR="004252FA">
              <w:rPr>
                <w:noProof/>
                <w:webHidden/>
              </w:rPr>
              <w:t>9</w:t>
            </w:r>
            <w:r w:rsidR="004252FA">
              <w:rPr>
                <w:noProof/>
                <w:webHidden/>
              </w:rPr>
              <w:fldChar w:fldCharType="end"/>
            </w:r>
          </w:hyperlink>
        </w:p>
        <w:p w14:paraId="5339D668" w14:textId="77777777" w:rsidR="004252FA" w:rsidRDefault="00D75093">
          <w:pPr>
            <w:pStyle w:val="TOC2"/>
            <w:tabs>
              <w:tab w:val="right" w:leader="dot" w:pos="9016"/>
            </w:tabs>
            <w:rPr>
              <w:rFonts w:eastAsiaTheme="minorEastAsia"/>
              <w:noProof/>
              <w:lang w:val="en-GB" w:eastAsia="en-GB"/>
            </w:rPr>
          </w:pPr>
          <w:hyperlink w:anchor="_Toc435797098" w:history="1">
            <w:r w:rsidR="004252FA" w:rsidRPr="007510D4">
              <w:rPr>
                <w:rStyle w:val="Hyperlink"/>
                <w:noProof/>
              </w:rPr>
              <w:t>Analysis</w:t>
            </w:r>
            <w:r w:rsidR="004252FA">
              <w:rPr>
                <w:noProof/>
                <w:webHidden/>
              </w:rPr>
              <w:tab/>
            </w:r>
            <w:r w:rsidR="004252FA">
              <w:rPr>
                <w:noProof/>
                <w:webHidden/>
              </w:rPr>
              <w:fldChar w:fldCharType="begin"/>
            </w:r>
            <w:r w:rsidR="004252FA">
              <w:rPr>
                <w:noProof/>
                <w:webHidden/>
              </w:rPr>
              <w:instrText xml:space="preserve"> PAGEREF _Toc435797098 \h </w:instrText>
            </w:r>
            <w:r w:rsidR="004252FA">
              <w:rPr>
                <w:noProof/>
                <w:webHidden/>
              </w:rPr>
            </w:r>
            <w:r w:rsidR="004252FA">
              <w:rPr>
                <w:noProof/>
                <w:webHidden/>
              </w:rPr>
              <w:fldChar w:fldCharType="separate"/>
            </w:r>
            <w:r w:rsidR="004252FA">
              <w:rPr>
                <w:noProof/>
                <w:webHidden/>
              </w:rPr>
              <w:t>9</w:t>
            </w:r>
            <w:r w:rsidR="004252FA">
              <w:rPr>
                <w:noProof/>
                <w:webHidden/>
              </w:rPr>
              <w:fldChar w:fldCharType="end"/>
            </w:r>
          </w:hyperlink>
        </w:p>
        <w:p w14:paraId="6CE344FF" w14:textId="77777777" w:rsidR="004252FA" w:rsidRDefault="00D75093">
          <w:pPr>
            <w:pStyle w:val="TOC1"/>
            <w:tabs>
              <w:tab w:val="right" w:leader="dot" w:pos="9016"/>
            </w:tabs>
            <w:rPr>
              <w:rFonts w:eastAsiaTheme="minorEastAsia"/>
              <w:noProof/>
              <w:lang w:val="en-GB" w:eastAsia="en-GB"/>
            </w:rPr>
          </w:pPr>
          <w:hyperlink w:anchor="_Toc435797099" w:history="1">
            <w:r w:rsidR="004252FA" w:rsidRPr="007510D4">
              <w:rPr>
                <w:rStyle w:val="Hyperlink"/>
                <w:noProof/>
              </w:rPr>
              <w:t>ETHICS</w:t>
            </w:r>
            <w:r w:rsidR="004252FA">
              <w:rPr>
                <w:noProof/>
                <w:webHidden/>
              </w:rPr>
              <w:tab/>
            </w:r>
            <w:r w:rsidR="004252FA">
              <w:rPr>
                <w:noProof/>
                <w:webHidden/>
              </w:rPr>
              <w:fldChar w:fldCharType="begin"/>
            </w:r>
            <w:r w:rsidR="004252FA">
              <w:rPr>
                <w:noProof/>
                <w:webHidden/>
              </w:rPr>
              <w:instrText xml:space="preserve"> PAGEREF _Toc435797099 \h </w:instrText>
            </w:r>
            <w:r w:rsidR="004252FA">
              <w:rPr>
                <w:noProof/>
                <w:webHidden/>
              </w:rPr>
            </w:r>
            <w:r w:rsidR="004252FA">
              <w:rPr>
                <w:noProof/>
                <w:webHidden/>
              </w:rPr>
              <w:fldChar w:fldCharType="separate"/>
            </w:r>
            <w:r w:rsidR="004252FA">
              <w:rPr>
                <w:noProof/>
                <w:webHidden/>
              </w:rPr>
              <w:t>10</w:t>
            </w:r>
            <w:r w:rsidR="004252FA">
              <w:rPr>
                <w:noProof/>
                <w:webHidden/>
              </w:rPr>
              <w:fldChar w:fldCharType="end"/>
            </w:r>
          </w:hyperlink>
        </w:p>
        <w:p w14:paraId="65DAD615" w14:textId="77777777" w:rsidR="004252FA" w:rsidRDefault="00D75093">
          <w:pPr>
            <w:pStyle w:val="TOC2"/>
            <w:tabs>
              <w:tab w:val="right" w:leader="dot" w:pos="9016"/>
            </w:tabs>
            <w:rPr>
              <w:rFonts w:eastAsiaTheme="minorEastAsia"/>
              <w:noProof/>
              <w:lang w:val="en-GB" w:eastAsia="en-GB"/>
            </w:rPr>
          </w:pPr>
          <w:hyperlink w:anchor="_Toc435797100" w:history="1">
            <w:r w:rsidR="004252FA" w:rsidRPr="007510D4">
              <w:rPr>
                <w:rStyle w:val="Hyperlink"/>
                <w:noProof/>
              </w:rPr>
              <w:t>Ethical issues of the study: Overview</w:t>
            </w:r>
            <w:r w:rsidR="004252FA">
              <w:rPr>
                <w:noProof/>
                <w:webHidden/>
              </w:rPr>
              <w:tab/>
            </w:r>
            <w:r w:rsidR="004252FA">
              <w:rPr>
                <w:noProof/>
                <w:webHidden/>
              </w:rPr>
              <w:fldChar w:fldCharType="begin"/>
            </w:r>
            <w:r w:rsidR="004252FA">
              <w:rPr>
                <w:noProof/>
                <w:webHidden/>
              </w:rPr>
              <w:instrText xml:space="preserve"> PAGEREF _Toc435797100 \h </w:instrText>
            </w:r>
            <w:r w:rsidR="004252FA">
              <w:rPr>
                <w:noProof/>
                <w:webHidden/>
              </w:rPr>
            </w:r>
            <w:r w:rsidR="004252FA">
              <w:rPr>
                <w:noProof/>
                <w:webHidden/>
              </w:rPr>
              <w:fldChar w:fldCharType="separate"/>
            </w:r>
            <w:r w:rsidR="004252FA">
              <w:rPr>
                <w:noProof/>
                <w:webHidden/>
              </w:rPr>
              <w:t>10</w:t>
            </w:r>
            <w:r w:rsidR="004252FA">
              <w:rPr>
                <w:noProof/>
                <w:webHidden/>
              </w:rPr>
              <w:fldChar w:fldCharType="end"/>
            </w:r>
          </w:hyperlink>
        </w:p>
        <w:p w14:paraId="1753CFC1" w14:textId="77777777" w:rsidR="004252FA" w:rsidRDefault="00D75093">
          <w:pPr>
            <w:pStyle w:val="TOC2"/>
            <w:tabs>
              <w:tab w:val="right" w:leader="dot" w:pos="9016"/>
            </w:tabs>
            <w:rPr>
              <w:rFonts w:eastAsiaTheme="minorEastAsia"/>
              <w:noProof/>
              <w:lang w:val="en-GB" w:eastAsia="en-GB"/>
            </w:rPr>
          </w:pPr>
          <w:hyperlink w:anchor="_Toc435797101" w:history="1">
            <w:r w:rsidR="004252FA" w:rsidRPr="007510D4">
              <w:rPr>
                <w:rStyle w:val="Hyperlink"/>
                <w:noProof/>
              </w:rPr>
              <w:t>Ethics Committee approval</w:t>
            </w:r>
            <w:r w:rsidR="004252FA">
              <w:rPr>
                <w:noProof/>
                <w:webHidden/>
              </w:rPr>
              <w:tab/>
            </w:r>
            <w:r w:rsidR="004252FA">
              <w:rPr>
                <w:noProof/>
                <w:webHidden/>
              </w:rPr>
              <w:fldChar w:fldCharType="begin"/>
            </w:r>
            <w:r w:rsidR="004252FA">
              <w:rPr>
                <w:noProof/>
                <w:webHidden/>
              </w:rPr>
              <w:instrText xml:space="preserve"> PAGEREF _Toc435797101 \h </w:instrText>
            </w:r>
            <w:r w:rsidR="004252FA">
              <w:rPr>
                <w:noProof/>
                <w:webHidden/>
              </w:rPr>
            </w:r>
            <w:r w:rsidR="004252FA">
              <w:rPr>
                <w:noProof/>
                <w:webHidden/>
              </w:rPr>
              <w:fldChar w:fldCharType="separate"/>
            </w:r>
            <w:r w:rsidR="004252FA">
              <w:rPr>
                <w:noProof/>
                <w:webHidden/>
              </w:rPr>
              <w:t>10</w:t>
            </w:r>
            <w:r w:rsidR="004252FA">
              <w:rPr>
                <w:noProof/>
                <w:webHidden/>
              </w:rPr>
              <w:fldChar w:fldCharType="end"/>
            </w:r>
          </w:hyperlink>
        </w:p>
        <w:p w14:paraId="0555D6B7" w14:textId="77777777" w:rsidR="004252FA" w:rsidRDefault="00D75093">
          <w:pPr>
            <w:pStyle w:val="TOC2"/>
            <w:tabs>
              <w:tab w:val="right" w:leader="dot" w:pos="9016"/>
            </w:tabs>
            <w:rPr>
              <w:rFonts w:eastAsiaTheme="minorEastAsia"/>
              <w:noProof/>
              <w:lang w:val="en-GB" w:eastAsia="en-GB"/>
            </w:rPr>
          </w:pPr>
          <w:hyperlink w:anchor="_Toc435797102" w:history="1">
            <w:r w:rsidR="004252FA" w:rsidRPr="007510D4">
              <w:rPr>
                <w:rStyle w:val="Hyperlink"/>
                <w:noProof/>
              </w:rPr>
              <w:t>Confidentiality of data: On-line survey</w:t>
            </w:r>
            <w:r w:rsidR="004252FA">
              <w:rPr>
                <w:noProof/>
                <w:webHidden/>
              </w:rPr>
              <w:tab/>
            </w:r>
            <w:r w:rsidR="004252FA">
              <w:rPr>
                <w:noProof/>
                <w:webHidden/>
              </w:rPr>
              <w:fldChar w:fldCharType="begin"/>
            </w:r>
            <w:r w:rsidR="004252FA">
              <w:rPr>
                <w:noProof/>
                <w:webHidden/>
              </w:rPr>
              <w:instrText xml:space="preserve"> PAGEREF _Toc435797102 \h </w:instrText>
            </w:r>
            <w:r w:rsidR="004252FA">
              <w:rPr>
                <w:noProof/>
                <w:webHidden/>
              </w:rPr>
            </w:r>
            <w:r w:rsidR="004252FA">
              <w:rPr>
                <w:noProof/>
                <w:webHidden/>
              </w:rPr>
              <w:fldChar w:fldCharType="separate"/>
            </w:r>
            <w:r w:rsidR="004252FA">
              <w:rPr>
                <w:noProof/>
                <w:webHidden/>
              </w:rPr>
              <w:t>10</w:t>
            </w:r>
            <w:r w:rsidR="004252FA">
              <w:rPr>
                <w:noProof/>
                <w:webHidden/>
              </w:rPr>
              <w:fldChar w:fldCharType="end"/>
            </w:r>
          </w:hyperlink>
        </w:p>
        <w:p w14:paraId="491AD56A" w14:textId="77777777" w:rsidR="004252FA" w:rsidRDefault="00D75093">
          <w:pPr>
            <w:pStyle w:val="TOC2"/>
            <w:tabs>
              <w:tab w:val="right" w:leader="dot" w:pos="9016"/>
            </w:tabs>
            <w:rPr>
              <w:rFonts w:eastAsiaTheme="minorEastAsia"/>
              <w:noProof/>
              <w:lang w:val="en-GB" w:eastAsia="en-GB"/>
            </w:rPr>
          </w:pPr>
          <w:hyperlink w:anchor="_Toc435797103" w:history="1">
            <w:r w:rsidR="004252FA" w:rsidRPr="007510D4">
              <w:rPr>
                <w:rStyle w:val="Hyperlink"/>
                <w:noProof/>
              </w:rPr>
              <w:t>Consent: On-line survey</w:t>
            </w:r>
            <w:r w:rsidR="004252FA">
              <w:rPr>
                <w:noProof/>
                <w:webHidden/>
              </w:rPr>
              <w:tab/>
            </w:r>
            <w:r w:rsidR="004252FA">
              <w:rPr>
                <w:noProof/>
                <w:webHidden/>
              </w:rPr>
              <w:fldChar w:fldCharType="begin"/>
            </w:r>
            <w:r w:rsidR="004252FA">
              <w:rPr>
                <w:noProof/>
                <w:webHidden/>
              </w:rPr>
              <w:instrText xml:space="preserve"> PAGEREF _Toc435797103 \h </w:instrText>
            </w:r>
            <w:r w:rsidR="004252FA">
              <w:rPr>
                <w:noProof/>
                <w:webHidden/>
              </w:rPr>
            </w:r>
            <w:r w:rsidR="004252FA">
              <w:rPr>
                <w:noProof/>
                <w:webHidden/>
              </w:rPr>
              <w:fldChar w:fldCharType="separate"/>
            </w:r>
            <w:r w:rsidR="004252FA">
              <w:rPr>
                <w:noProof/>
                <w:webHidden/>
              </w:rPr>
              <w:t>10</w:t>
            </w:r>
            <w:r w:rsidR="004252FA">
              <w:rPr>
                <w:noProof/>
                <w:webHidden/>
              </w:rPr>
              <w:fldChar w:fldCharType="end"/>
            </w:r>
          </w:hyperlink>
        </w:p>
        <w:p w14:paraId="257A206C" w14:textId="77777777" w:rsidR="004252FA" w:rsidRDefault="00D75093">
          <w:pPr>
            <w:pStyle w:val="TOC2"/>
            <w:tabs>
              <w:tab w:val="right" w:leader="dot" w:pos="9016"/>
            </w:tabs>
            <w:rPr>
              <w:rFonts w:eastAsiaTheme="minorEastAsia"/>
              <w:noProof/>
              <w:lang w:val="en-GB" w:eastAsia="en-GB"/>
            </w:rPr>
          </w:pPr>
          <w:hyperlink w:anchor="_Toc435797104" w:history="1">
            <w:r w:rsidR="004252FA" w:rsidRPr="007510D4">
              <w:rPr>
                <w:rStyle w:val="Hyperlink"/>
                <w:noProof/>
              </w:rPr>
              <w:t>Confidentiality of data: Semi-structured interviews</w:t>
            </w:r>
            <w:r w:rsidR="004252FA">
              <w:rPr>
                <w:noProof/>
                <w:webHidden/>
              </w:rPr>
              <w:tab/>
            </w:r>
            <w:r w:rsidR="004252FA">
              <w:rPr>
                <w:noProof/>
                <w:webHidden/>
              </w:rPr>
              <w:fldChar w:fldCharType="begin"/>
            </w:r>
            <w:r w:rsidR="004252FA">
              <w:rPr>
                <w:noProof/>
                <w:webHidden/>
              </w:rPr>
              <w:instrText xml:space="preserve"> PAGEREF _Toc435797104 \h </w:instrText>
            </w:r>
            <w:r w:rsidR="004252FA">
              <w:rPr>
                <w:noProof/>
                <w:webHidden/>
              </w:rPr>
            </w:r>
            <w:r w:rsidR="004252FA">
              <w:rPr>
                <w:noProof/>
                <w:webHidden/>
              </w:rPr>
              <w:fldChar w:fldCharType="separate"/>
            </w:r>
            <w:r w:rsidR="004252FA">
              <w:rPr>
                <w:noProof/>
                <w:webHidden/>
              </w:rPr>
              <w:t>11</w:t>
            </w:r>
            <w:r w:rsidR="004252FA">
              <w:rPr>
                <w:noProof/>
                <w:webHidden/>
              </w:rPr>
              <w:fldChar w:fldCharType="end"/>
            </w:r>
          </w:hyperlink>
        </w:p>
        <w:p w14:paraId="593A8BB3" w14:textId="77777777" w:rsidR="004252FA" w:rsidRDefault="00D75093">
          <w:pPr>
            <w:pStyle w:val="TOC2"/>
            <w:tabs>
              <w:tab w:val="right" w:leader="dot" w:pos="9016"/>
            </w:tabs>
            <w:rPr>
              <w:rFonts w:eastAsiaTheme="minorEastAsia"/>
              <w:noProof/>
              <w:lang w:val="en-GB" w:eastAsia="en-GB"/>
            </w:rPr>
          </w:pPr>
          <w:hyperlink w:anchor="_Toc435797105" w:history="1">
            <w:r w:rsidR="004252FA" w:rsidRPr="007510D4">
              <w:rPr>
                <w:rStyle w:val="Hyperlink"/>
                <w:noProof/>
              </w:rPr>
              <w:t>Consent: Semi-structured interviews</w:t>
            </w:r>
            <w:r w:rsidR="004252FA">
              <w:rPr>
                <w:noProof/>
                <w:webHidden/>
              </w:rPr>
              <w:tab/>
            </w:r>
            <w:r w:rsidR="004252FA">
              <w:rPr>
                <w:noProof/>
                <w:webHidden/>
              </w:rPr>
              <w:fldChar w:fldCharType="begin"/>
            </w:r>
            <w:r w:rsidR="004252FA">
              <w:rPr>
                <w:noProof/>
                <w:webHidden/>
              </w:rPr>
              <w:instrText xml:space="preserve"> PAGEREF _Toc435797105 \h </w:instrText>
            </w:r>
            <w:r w:rsidR="004252FA">
              <w:rPr>
                <w:noProof/>
                <w:webHidden/>
              </w:rPr>
            </w:r>
            <w:r w:rsidR="004252FA">
              <w:rPr>
                <w:noProof/>
                <w:webHidden/>
              </w:rPr>
              <w:fldChar w:fldCharType="separate"/>
            </w:r>
            <w:r w:rsidR="004252FA">
              <w:rPr>
                <w:noProof/>
                <w:webHidden/>
              </w:rPr>
              <w:t>11</w:t>
            </w:r>
            <w:r w:rsidR="004252FA">
              <w:rPr>
                <w:noProof/>
                <w:webHidden/>
              </w:rPr>
              <w:fldChar w:fldCharType="end"/>
            </w:r>
          </w:hyperlink>
        </w:p>
        <w:p w14:paraId="360E4245" w14:textId="77777777" w:rsidR="004252FA" w:rsidRDefault="00D75093">
          <w:pPr>
            <w:pStyle w:val="TOC1"/>
            <w:tabs>
              <w:tab w:val="right" w:leader="dot" w:pos="9016"/>
            </w:tabs>
            <w:rPr>
              <w:rFonts w:eastAsiaTheme="minorEastAsia"/>
              <w:noProof/>
              <w:lang w:val="en-GB" w:eastAsia="en-GB"/>
            </w:rPr>
          </w:pPr>
          <w:hyperlink w:anchor="_Toc435797106" w:history="1">
            <w:r w:rsidR="004252FA" w:rsidRPr="007510D4">
              <w:rPr>
                <w:rStyle w:val="Hyperlink"/>
                <w:noProof/>
              </w:rPr>
              <w:t>DATA MANAGEMENT</w:t>
            </w:r>
            <w:r w:rsidR="004252FA">
              <w:rPr>
                <w:noProof/>
                <w:webHidden/>
              </w:rPr>
              <w:tab/>
            </w:r>
            <w:r w:rsidR="004252FA">
              <w:rPr>
                <w:noProof/>
                <w:webHidden/>
              </w:rPr>
              <w:fldChar w:fldCharType="begin"/>
            </w:r>
            <w:r w:rsidR="004252FA">
              <w:rPr>
                <w:noProof/>
                <w:webHidden/>
              </w:rPr>
              <w:instrText xml:space="preserve"> PAGEREF _Toc435797106 \h </w:instrText>
            </w:r>
            <w:r w:rsidR="004252FA">
              <w:rPr>
                <w:noProof/>
                <w:webHidden/>
              </w:rPr>
            </w:r>
            <w:r w:rsidR="004252FA">
              <w:rPr>
                <w:noProof/>
                <w:webHidden/>
              </w:rPr>
              <w:fldChar w:fldCharType="separate"/>
            </w:r>
            <w:r w:rsidR="004252FA">
              <w:rPr>
                <w:noProof/>
                <w:webHidden/>
              </w:rPr>
              <w:t>11</w:t>
            </w:r>
            <w:r w:rsidR="004252FA">
              <w:rPr>
                <w:noProof/>
                <w:webHidden/>
              </w:rPr>
              <w:fldChar w:fldCharType="end"/>
            </w:r>
          </w:hyperlink>
        </w:p>
        <w:p w14:paraId="5C112EA7" w14:textId="77777777" w:rsidR="004252FA" w:rsidRDefault="00D75093">
          <w:pPr>
            <w:pStyle w:val="TOC2"/>
            <w:tabs>
              <w:tab w:val="right" w:leader="dot" w:pos="9016"/>
            </w:tabs>
            <w:rPr>
              <w:rFonts w:eastAsiaTheme="minorEastAsia"/>
              <w:noProof/>
              <w:lang w:val="en-GB" w:eastAsia="en-GB"/>
            </w:rPr>
          </w:pPr>
          <w:hyperlink w:anchor="_Toc435797107" w:history="1">
            <w:r w:rsidR="004252FA" w:rsidRPr="007510D4">
              <w:rPr>
                <w:rStyle w:val="Hyperlink"/>
                <w:noProof/>
              </w:rPr>
              <w:t>Data collection methods</w:t>
            </w:r>
            <w:r w:rsidR="004252FA">
              <w:rPr>
                <w:noProof/>
                <w:webHidden/>
              </w:rPr>
              <w:tab/>
            </w:r>
            <w:r w:rsidR="004252FA">
              <w:rPr>
                <w:noProof/>
                <w:webHidden/>
              </w:rPr>
              <w:fldChar w:fldCharType="begin"/>
            </w:r>
            <w:r w:rsidR="004252FA">
              <w:rPr>
                <w:noProof/>
                <w:webHidden/>
              </w:rPr>
              <w:instrText xml:space="preserve"> PAGEREF _Toc435797107 \h </w:instrText>
            </w:r>
            <w:r w:rsidR="004252FA">
              <w:rPr>
                <w:noProof/>
                <w:webHidden/>
              </w:rPr>
            </w:r>
            <w:r w:rsidR="004252FA">
              <w:rPr>
                <w:noProof/>
                <w:webHidden/>
              </w:rPr>
              <w:fldChar w:fldCharType="separate"/>
            </w:r>
            <w:r w:rsidR="004252FA">
              <w:rPr>
                <w:noProof/>
                <w:webHidden/>
              </w:rPr>
              <w:t>11</w:t>
            </w:r>
            <w:r w:rsidR="004252FA">
              <w:rPr>
                <w:noProof/>
                <w:webHidden/>
              </w:rPr>
              <w:fldChar w:fldCharType="end"/>
            </w:r>
          </w:hyperlink>
        </w:p>
        <w:p w14:paraId="1A37917D" w14:textId="77777777" w:rsidR="004252FA" w:rsidRDefault="00D75093">
          <w:pPr>
            <w:pStyle w:val="TOC2"/>
            <w:tabs>
              <w:tab w:val="right" w:leader="dot" w:pos="9016"/>
            </w:tabs>
            <w:rPr>
              <w:rFonts w:eastAsiaTheme="minorEastAsia"/>
              <w:noProof/>
              <w:lang w:val="en-GB" w:eastAsia="en-GB"/>
            </w:rPr>
          </w:pPr>
          <w:hyperlink w:anchor="_Toc435797108" w:history="1">
            <w:r w:rsidR="004252FA" w:rsidRPr="007510D4">
              <w:rPr>
                <w:rStyle w:val="Hyperlink"/>
                <w:noProof/>
              </w:rPr>
              <w:t>Data variables collected</w:t>
            </w:r>
            <w:r w:rsidR="004252FA">
              <w:rPr>
                <w:noProof/>
                <w:webHidden/>
              </w:rPr>
              <w:tab/>
            </w:r>
            <w:r w:rsidR="004252FA">
              <w:rPr>
                <w:noProof/>
                <w:webHidden/>
              </w:rPr>
              <w:fldChar w:fldCharType="begin"/>
            </w:r>
            <w:r w:rsidR="004252FA">
              <w:rPr>
                <w:noProof/>
                <w:webHidden/>
              </w:rPr>
              <w:instrText xml:space="preserve"> PAGEREF _Toc435797108 \h </w:instrText>
            </w:r>
            <w:r w:rsidR="004252FA">
              <w:rPr>
                <w:noProof/>
                <w:webHidden/>
              </w:rPr>
            </w:r>
            <w:r w:rsidR="004252FA">
              <w:rPr>
                <w:noProof/>
                <w:webHidden/>
              </w:rPr>
              <w:fldChar w:fldCharType="separate"/>
            </w:r>
            <w:r w:rsidR="004252FA">
              <w:rPr>
                <w:noProof/>
                <w:webHidden/>
              </w:rPr>
              <w:t>11</w:t>
            </w:r>
            <w:r w:rsidR="004252FA">
              <w:rPr>
                <w:noProof/>
                <w:webHidden/>
              </w:rPr>
              <w:fldChar w:fldCharType="end"/>
            </w:r>
          </w:hyperlink>
        </w:p>
        <w:p w14:paraId="60D53390" w14:textId="77777777" w:rsidR="004252FA" w:rsidRDefault="00D75093">
          <w:pPr>
            <w:pStyle w:val="TOC2"/>
            <w:tabs>
              <w:tab w:val="right" w:leader="dot" w:pos="9016"/>
            </w:tabs>
            <w:rPr>
              <w:rFonts w:eastAsiaTheme="minorEastAsia"/>
              <w:noProof/>
              <w:lang w:val="en-GB" w:eastAsia="en-GB"/>
            </w:rPr>
          </w:pPr>
          <w:hyperlink w:anchor="_Toc435797109" w:history="1">
            <w:r w:rsidR="004252FA" w:rsidRPr="007510D4">
              <w:rPr>
                <w:rStyle w:val="Hyperlink"/>
                <w:noProof/>
              </w:rPr>
              <w:t>Data management</w:t>
            </w:r>
            <w:r w:rsidR="004252FA">
              <w:rPr>
                <w:noProof/>
                <w:webHidden/>
              </w:rPr>
              <w:tab/>
            </w:r>
            <w:r w:rsidR="004252FA">
              <w:rPr>
                <w:noProof/>
                <w:webHidden/>
              </w:rPr>
              <w:fldChar w:fldCharType="begin"/>
            </w:r>
            <w:r w:rsidR="004252FA">
              <w:rPr>
                <w:noProof/>
                <w:webHidden/>
              </w:rPr>
              <w:instrText xml:space="preserve"> PAGEREF _Toc435797109 \h </w:instrText>
            </w:r>
            <w:r w:rsidR="004252FA">
              <w:rPr>
                <w:noProof/>
                <w:webHidden/>
              </w:rPr>
            </w:r>
            <w:r w:rsidR="004252FA">
              <w:rPr>
                <w:noProof/>
                <w:webHidden/>
              </w:rPr>
              <w:fldChar w:fldCharType="separate"/>
            </w:r>
            <w:r w:rsidR="004252FA">
              <w:rPr>
                <w:noProof/>
                <w:webHidden/>
              </w:rPr>
              <w:t>12</w:t>
            </w:r>
            <w:r w:rsidR="004252FA">
              <w:rPr>
                <w:noProof/>
                <w:webHidden/>
              </w:rPr>
              <w:fldChar w:fldCharType="end"/>
            </w:r>
          </w:hyperlink>
        </w:p>
        <w:p w14:paraId="6E27FC44" w14:textId="77777777" w:rsidR="004252FA" w:rsidRDefault="00D75093">
          <w:pPr>
            <w:pStyle w:val="TOC2"/>
            <w:tabs>
              <w:tab w:val="right" w:leader="dot" w:pos="9016"/>
            </w:tabs>
            <w:rPr>
              <w:rFonts w:eastAsiaTheme="minorEastAsia"/>
              <w:noProof/>
              <w:lang w:val="en-GB" w:eastAsia="en-GB"/>
            </w:rPr>
          </w:pPr>
          <w:hyperlink w:anchor="_Toc435797110" w:history="1">
            <w:r w:rsidR="004252FA" w:rsidRPr="007510D4">
              <w:rPr>
                <w:rStyle w:val="Hyperlink"/>
                <w:noProof/>
              </w:rPr>
              <w:t>Data quality &amp; monitoring</w:t>
            </w:r>
            <w:r w:rsidR="004252FA">
              <w:rPr>
                <w:noProof/>
                <w:webHidden/>
              </w:rPr>
              <w:tab/>
            </w:r>
            <w:r w:rsidR="004252FA">
              <w:rPr>
                <w:noProof/>
                <w:webHidden/>
              </w:rPr>
              <w:fldChar w:fldCharType="begin"/>
            </w:r>
            <w:r w:rsidR="004252FA">
              <w:rPr>
                <w:noProof/>
                <w:webHidden/>
              </w:rPr>
              <w:instrText xml:space="preserve"> PAGEREF _Toc435797110 \h </w:instrText>
            </w:r>
            <w:r w:rsidR="004252FA">
              <w:rPr>
                <w:noProof/>
                <w:webHidden/>
              </w:rPr>
            </w:r>
            <w:r w:rsidR="004252FA">
              <w:rPr>
                <w:noProof/>
                <w:webHidden/>
              </w:rPr>
              <w:fldChar w:fldCharType="separate"/>
            </w:r>
            <w:r w:rsidR="004252FA">
              <w:rPr>
                <w:noProof/>
                <w:webHidden/>
              </w:rPr>
              <w:t>12</w:t>
            </w:r>
            <w:r w:rsidR="004252FA">
              <w:rPr>
                <w:noProof/>
                <w:webHidden/>
              </w:rPr>
              <w:fldChar w:fldCharType="end"/>
            </w:r>
          </w:hyperlink>
        </w:p>
        <w:p w14:paraId="0F05BE8F" w14:textId="77777777" w:rsidR="004252FA" w:rsidRDefault="00D75093">
          <w:pPr>
            <w:pStyle w:val="TOC1"/>
            <w:tabs>
              <w:tab w:val="right" w:leader="dot" w:pos="9016"/>
            </w:tabs>
            <w:rPr>
              <w:rFonts w:eastAsiaTheme="minorEastAsia"/>
              <w:noProof/>
              <w:lang w:val="en-GB" w:eastAsia="en-GB"/>
            </w:rPr>
          </w:pPr>
          <w:hyperlink w:anchor="_Toc435797111" w:history="1">
            <w:r w:rsidR="004252FA" w:rsidRPr="007510D4">
              <w:rPr>
                <w:rStyle w:val="Hyperlink"/>
                <w:noProof/>
              </w:rPr>
              <w:t>STATISTICAL CONSIDERATIONS</w:t>
            </w:r>
            <w:r w:rsidR="004252FA">
              <w:rPr>
                <w:noProof/>
                <w:webHidden/>
              </w:rPr>
              <w:tab/>
            </w:r>
            <w:r w:rsidR="004252FA">
              <w:rPr>
                <w:noProof/>
                <w:webHidden/>
              </w:rPr>
              <w:fldChar w:fldCharType="begin"/>
            </w:r>
            <w:r w:rsidR="004252FA">
              <w:rPr>
                <w:noProof/>
                <w:webHidden/>
              </w:rPr>
              <w:instrText xml:space="preserve"> PAGEREF _Toc435797111 \h </w:instrText>
            </w:r>
            <w:r w:rsidR="004252FA">
              <w:rPr>
                <w:noProof/>
                <w:webHidden/>
              </w:rPr>
            </w:r>
            <w:r w:rsidR="004252FA">
              <w:rPr>
                <w:noProof/>
                <w:webHidden/>
              </w:rPr>
              <w:fldChar w:fldCharType="separate"/>
            </w:r>
            <w:r w:rsidR="004252FA">
              <w:rPr>
                <w:noProof/>
                <w:webHidden/>
              </w:rPr>
              <w:t>12</w:t>
            </w:r>
            <w:r w:rsidR="004252FA">
              <w:rPr>
                <w:noProof/>
                <w:webHidden/>
              </w:rPr>
              <w:fldChar w:fldCharType="end"/>
            </w:r>
          </w:hyperlink>
        </w:p>
        <w:p w14:paraId="6A6C1F2E" w14:textId="77777777" w:rsidR="004252FA" w:rsidRDefault="00D75093">
          <w:pPr>
            <w:pStyle w:val="TOC2"/>
            <w:tabs>
              <w:tab w:val="right" w:leader="dot" w:pos="9016"/>
            </w:tabs>
            <w:rPr>
              <w:rFonts w:eastAsiaTheme="minorEastAsia"/>
              <w:noProof/>
              <w:lang w:val="en-GB" w:eastAsia="en-GB"/>
            </w:rPr>
          </w:pPr>
          <w:hyperlink w:anchor="_Toc435797112" w:history="1">
            <w:r w:rsidR="004252FA" w:rsidRPr="007510D4">
              <w:rPr>
                <w:rStyle w:val="Hyperlink"/>
                <w:noProof/>
              </w:rPr>
              <w:t>Statistical and analytical plan</w:t>
            </w:r>
            <w:r w:rsidR="004252FA">
              <w:rPr>
                <w:noProof/>
                <w:webHidden/>
              </w:rPr>
              <w:tab/>
            </w:r>
            <w:r w:rsidR="004252FA">
              <w:rPr>
                <w:noProof/>
                <w:webHidden/>
              </w:rPr>
              <w:fldChar w:fldCharType="begin"/>
            </w:r>
            <w:r w:rsidR="004252FA">
              <w:rPr>
                <w:noProof/>
                <w:webHidden/>
              </w:rPr>
              <w:instrText xml:space="preserve"> PAGEREF _Toc435797112 \h </w:instrText>
            </w:r>
            <w:r w:rsidR="004252FA">
              <w:rPr>
                <w:noProof/>
                <w:webHidden/>
              </w:rPr>
            </w:r>
            <w:r w:rsidR="004252FA">
              <w:rPr>
                <w:noProof/>
                <w:webHidden/>
              </w:rPr>
              <w:fldChar w:fldCharType="separate"/>
            </w:r>
            <w:r w:rsidR="004252FA">
              <w:rPr>
                <w:noProof/>
                <w:webHidden/>
              </w:rPr>
              <w:t>12</w:t>
            </w:r>
            <w:r w:rsidR="004252FA">
              <w:rPr>
                <w:noProof/>
                <w:webHidden/>
              </w:rPr>
              <w:fldChar w:fldCharType="end"/>
            </w:r>
          </w:hyperlink>
        </w:p>
        <w:p w14:paraId="50F5207F" w14:textId="77777777" w:rsidR="004252FA" w:rsidRDefault="00D75093">
          <w:pPr>
            <w:pStyle w:val="TOC1"/>
            <w:tabs>
              <w:tab w:val="right" w:leader="dot" w:pos="9016"/>
            </w:tabs>
            <w:rPr>
              <w:rFonts w:eastAsiaTheme="minorEastAsia"/>
              <w:noProof/>
              <w:lang w:val="en-GB" w:eastAsia="en-GB"/>
            </w:rPr>
          </w:pPr>
          <w:hyperlink w:anchor="_Toc435797113" w:history="1">
            <w:r w:rsidR="004252FA" w:rsidRPr="007510D4">
              <w:rPr>
                <w:rStyle w:val="Hyperlink"/>
                <w:noProof/>
              </w:rPr>
              <w:t>RESEARCH TIMELINES</w:t>
            </w:r>
            <w:r w:rsidR="004252FA">
              <w:rPr>
                <w:noProof/>
                <w:webHidden/>
              </w:rPr>
              <w:tab/>
            </w:r>
            <w:r w:rsidR="004252FA">
              <w:rPr>
                <w:noProof/>
                <w:webHidden/>
              </w:rPr>
              <w:fldChar w:fldCharType="begin"/>
            </w:r>
            <w:r w:rsidR="004252FA">
              <w:rPr>
                <w:noProof/>
                <w:webHidden/>
              </w:rPr>
              <w:instrText xml:space="preserve"> PAGEREF _Toc435797113 \h </w:instrText>
            </w:r>
            <w:r w:rsidR="004252FA">
              <w:rPr>
                <w:noProof/>
                <w:webHidden/>
              </w:rPr>
            </w:r>
            <w:r w:rsidR="004252FA">
              <w:rPr>
                <w:noProof/>
                <w:webHidden/>
              </w:rPr>
              <w:fldChar w:fldCharType="separate"/>
            </w:r>
            <w:r w:rsidR="004252FA">
              <w:rPr>
                <w:noProof/>
                <w:webHidden/>
              </w:rPr>
              <w:t>12</w:t>
            </w:r>
            <w:r w:rsidR="004252FA">
              <w:rPr>
                <w:noProof/>
                <w:webHidden/>
              </w:rPr>
              <w:fldChar w:fldCharType="end"/>
            </w:r>
          </w:hyperlink>
        </w:p>
        <w:p w14:paraId="66EC7A7B" w14:textId="77777777" w:rsidR="004252FA" w:rsidRDefault="00D75093">
          <w:pPr>
            <w:pStyle w:val="TOC1"/>
            <w:tabs>
              <w:tab w:val="right" w:leader="dot" w:pos="9016"/>
            </w:tabs>
            <w:rPr>
              <w:rFonts w:eastAsiaTheme="minorEastAsia"/>
              <w:noProof/>
              <w:lang w:val="en-GB" w:eastAsia="en-GB"/>
            </w:rPr>
          </w:pPr>
          <w:hyperlink w:anchor="_Toc435797114" w:history="1">
            <w:r w:rsidR="004252FA" w:rsidRPr="007510D4">
              <w:rPr>
                <w:rStyle w:val="Hyperlink"/>
                <w:noProof/>
              </w:rPr>
              <w:t>REFERENCES</w:t>
            </w:r>
            <w:r w:rsidR="004252FA">
              <w:rPr>
                <w:noProof/>
                <w:webHidden/>
              </w:rPr>
              <w:tab/>
            </w:r>
            <w:r w:rsidR="004252FA">
              <w:rPr>
                <w:noProof/>
                <w:webHidden/>
              </w:rPr>
              <w:fldChar w:fldCharType="begin"/>
            </w:r>
            <w:r w:rsidR="004252FA">
              <w:rPr>
                <w:noProof/>
                <w:webHidden/>
              </w:rPr>
              <w:instrText xml:space="preserve"> PAGEREF _Toc435797114 \h </w:instrText>
            </w:r>
            <w:r w:rsidR="004252FA">
              <w:rPr>
                <w:noProof/>
                <w:webHidden/>
              </w:rPr>
            </w:r>
            <w:r w:rsidR="004252FA">
              <w:rPr>
                <w:noProof/>
                <w:webHidden/>
              </w:rPr>
              <w:fldChar w:fldCharType="separate"/>
            </w:r>
            <w:r w:rsidR="004252FA">
              <w:rPr>
                <w:noProof/>
                <w:webHidden/>
              </w:rPr>
              <w:t>12</w:t>
            </w:r>
            <w:r w:rsidR="004252FA">
              <w:rPr>
                <w:noProof/>
                <w:webHidden/>
              </w:rPr>
              <w:fldChar w:fldCharType="end"/>
            </w:r>
          </w:hyperlink>
        </w:p>
        <w:p w14:paraId="1923B26D" w14:textId="77777777" w:rsidR="004252FA" w:rsidRDefault="00D75093">
          <w:pPr>
            <w:pStyle w:val="TOC1"/>
            <w:tabs>
              <w:tab w:val="right" w:leader="dot" w:pos="9016"/>
            </w:tabs>
            <w:rPr>
              <w:rFonts w:eastAsiaTheme="minorEastAsia"/>
              <w:noProof/>
              <w:lang w:val="en-GB" w:eastAsia="en-GB"/>
            </w:rPr>
          </w:pPr>
          <w:hyperlink w:anchor="_Toc435797115" w:history="1">
            <w:r w:rsidR="004252FA" w:rsidRPr="007510D4">
              <w:rPr>
                <w:rStyle w:val="Hyperlink"/>
                <w:noProof/>
              </w:rPr>
              <w:t>APPENDIX</w:t>
            </w:r>
            <w:r w:rsidR="004252FA">
              <w:rPr>
                <w:noProof/>
                <w:webHidden/>
              </w:rPr>
              <w:tab/>
            </w:r>
            <w:r w:rsidR="004252FA">
              <w:rPr>
                <w:noProof/>
                <w:webHidden/>
              </w:rPr>
              <w:fldChar w:fldCharType="begin"/>
            </w:r>
            <w:r w:rsidR="004252FA">
              <w:rPr>
                <w:noProof/>
                <w:webHidden/>
              </w:rPr>
              <w:instrText xml:space="preserve"> PAGEREF _Toc435797115 \h </w:instrText>
            </w:r>
            <w:r w:rsidR="004252FA">
              <w:rPr>
                <w:noProof/>
                <w:webHidden/>
              </w:rPr>
            </w:r>
            <w:r w:rsidR="004252FA">
              <w:rPr>
                <w:noProof/>
                <w:webHidden/>
              </w:rPr>
              <w:fldChar w:fldCharType="separate"/>
            </w:r>
            <w:r w:rsidR="004252FA">
              <w:rPr>
                <w:noProof/>
                <w:webHidden/>
              </w:rPr>
              <w:t>14</w:t>
            </w:r>
            <w:r w:rsidR="004252FA">
              <w:rPr>
                <w:noProof/>
                <w:webHidden/>
              </w:rPr>
              <w:fldChar w:fldCharType="end"/>
            </w:r>
          </w:hyperlink>
        </w:p>
        <w:p w14:paraId="0980CF1A" w14:textId="77777777" w:rsidR="004252FA" w:rsidRDefault="00D75093">
          <w:pPr>
            <w:pStyle w:val="TOC2"/>
            <w:tabs>
              <w:tab w:val="right" w:leader="dot" w:pos="9016"/>
            </w:tabs>
            <w:rPr>
              <w:rFonts w:eastAsiaTheme="minorEastAsia"/>
              <w:noProof/>
              <w:lang w:val="en-GB" w:eastAsia="en-GB"/>
            </w:rPr>
          </w:pPr>
          <w:hyperlink w:anchor="_Toc435797116" w:history="1">
            <w:r w:rsidR="004252FA" w:rsidRPr="007510D4">
              <w:rPr>
                <w:rStyle w:val="Hyperlink"/>
                <w:noProof/>
              </w:rPr>
              <w:t>Appendix 1: Online Tracking Tool</w:t>
            </w:r>
            <w:r w:rsidR="004252FA">
              <w:rPr>
                <w:noProof/>
                <w:webHidden/>
              </w:rPr>
              <w:tab/>
            </w:r>
            <w:r w:rsidR="004252FA">
              <w:rPr>
                <w:noProof/>
                <w:webHidden/>
              </w:rPr>
              <w:fldChar w:fldCharType="begin"/>
            </w:r>
            <w:r w:rsidR="004252FA">
              <w:rPr>
                <w:noProof/>
                <w:webHidden/>
              </w:rPr>
              <w:instrText xml:space="preserve"> PAGEREF _Toc435797116 \h </w:instrText>
            </w:r>
            <w:r w:rsidR="004252FA">
              <w:rPr>
                <w:noProof/>
                <w:webHidden/>
              </w:rPr>
            </w:r>
            <w:r w:rsidR="004252FA">
              <w:rPr>
                <w:noProof/>
                <w:webHidden/>
              </w:rPr>
              <w:fldChar w:fldCharType="separate"/>
            </w:r>
            <w:r w:rsidR="004252FA">
              <w:rPr>
                <w:noProof/>
                <w:webHidden/>
              </w:rPr>
              <w:t>14</w:t>
            </w:r>
            <w:r w:rsidR="004252FA">
              <w:rPr>
                <w:noProof/>
                <w:webHidden/>
              </w:rPr>
              <w:fldChar w:fldCharType="end"/>
            </w:r>
          </w:hyperlink>
        </w:p>
        <w:p w14:paraId="2D95C135" w14:textId="77777777" w:rsidR="004252FA" w:rsidRDefault="00D75093">
          <w:pPr>
            <w:pStyle w:val="TOC2"/>
            <w:tabs>
              <w:tab w:val="right" w:leader="dot" w:pos="9016"/>
            </w:tabs>
            <w:rPr>
              <w:rFonts w:eastAsiaTheme="minorEastAsia"/>
              <w:noProof/>
              <w:lang w:val="en-GB" w:eastAsia="en-GB"/>
            </w:rPr>
          </w:pPr>
          <w:hyperlink w:anchor="_Toc435797117" w:history="1">
            <w:r w:rsidR="004252FA" w:rsidRPr="007510D4">
              <w:rPr>
                <w:rStyle w:val="Hyperlink"/>
                <w:noProof/>
              </w:rPr>
              <w:t>Appendix 2: Participant Information Sheet for Telephone Interviews</w:t>
            </w:r>
            <w:r w:rsidR="004252FA">
              <w:rPr>
                <w:noProof/>
                <w:webHidden/>
              </w:rPr>
              <w:tab/>
            </w:r>
            <w:r w:rsidR="004252FA">
              <w:rPr>
                <w:noProof/>
                <w:webHidden/>
              </w:rPr>
              <w:fldChar w:fldCharType="begin"/>
            </w:r>
            <w:r w:rsidR="004252FA">
              <w:rPr>
                <w:noProof/>
                <w:webHidden/>
              </w:rPr>
              <w:instrText xml:space="preserve"> PAGEREF _Toc435797117 \h </w:instrText>
            </w:r>
            <w:r w:rsidR="004252FA">
              <w:rPr>
                <w:noProof/>
                <w:webHidden/>
              </w:rPr>
            </w:r>
            <w:r w:rsidR="004252FA">
              <w:rPr>
                <w:noProof/>
                <w:webHidden/>
              </w:rPr>
              <w:fldChar w:fldCharType="separate"/>
            </w:r>
            <w:r w:rsidR="004252FA">
              <w:rPr>
                <w:noProof/>
                <w:webHidden/>
              </w:rPr>
              <w:t>15</w:t>
            </w:r>
            <w:r w:rsidR="004252FA">
              <w:rPr>
                <w:noProof/>
                <w:webHidden/>
              </w:rPr>
              <w:fldChar w:fldCharType="end"/>
            </w:r>
          </w:hyperlink>
        </w:p>
        <w:p w14:paraId="6521E0E6" w14:textId="77777777" w:rsidR="004252FA" w:rsidRDefault="00D75093">
          <w:pPr>
            <w:pStyle w:val="TOC2"/>
            <w:tabs>
              <w:tab w:val="right" w:leader="dot" w:pos="9016"/>
            </w:tabs>
            <w:rPr>
              <w:rFonts w:eastAsiaTheme="minorEastAsia"/>
              <w:noProof/>
              <w:lang w:val="en-GB" w:eastAsia="en-GB"/>
            </w:rPr>
          </w:pPr>
          <w:hyperlink w:anchor="_Toc435797118" w:history="1">
            <w:r w:rsidR="004252FA" w:rsidRPr="007510D4">
              <w:rPr>
                <w:rStyle w:val="Hyperlink"/>
                <w:noProof/>
              </w:rPr>
              <w:t>Appendix 3: Consent Form for Telephone Interviews</w:t>
            </w:r>
            <w:r w:rsidR="004252FA">
              <w:rPr>
                <w:noProof/>
                <w:webHidden/>
              </w:rPr>
              <w:tab/>
            </w:r>
            <w:r w:rsidR="004252FA">
              <w:rPr>
                <w:noProof/>
                <w:webHidden/>
              </w:rPr>
              <w:fldChar w:fldCharType="begin"/>
            </w:r>
            <w:r w:rsidR="004252FA">
              <w:rPr>
                <w:noProof/>
                <w:webHidden/>
              </w:rPr>
              <w:instrText xml:space="preserve"> PAGEREF _Toc435797118 \h </w:instrText>
            </w:r>
            <w:r w:rsidR="004252FA">
              <w:rPr>
                <w:noProof/>
                <w:webHidden/>
              </w:rPr>
            </w:r>
            <w:r w:rsidR="004252FA">
              <w:rPr>
                <w:noProof/>
                <w:webHidden/>
              </w:rPr>
              <w:fldChar w:fldCharType="separate"/>
            </w:r>
            <w:r w:rsidR="004252FA">
              <w:rPr>
                <w:noProof/>
                <w:webHidden/>
              </w:rPr>
              <w:t>18</w:t>
            </w:r>
            <w:r w:rsidR="004252FA">
              <w:rPr>
                <w:noProof/>
                <w:webHidden/>
              </w:rPr>
              <w:fldChar w:fldCharType="end"/>
            </w:r>
          </w:hyperlink>
        </w:p>
        <w:p w14:paraId="59000453" w14:textId="4EB0DA8B" w:rsidR="00A71699" w:rsidRPr="00DB7FA9" w:rsidRDefault="00A71699" w:rsidP="001634D0">
          <w:pPr>
            <w:pStyle w:val="BodyText"/>
            <w:rPr>
              <w:rFonts w:asciiTheme="minorHAnsi" w:hAnsiTheme="minorHAnsi"/>
              <w:lang w:val="en-IE"/>
            </w:rPr>
          </w:pPr>
          <w:r w:rsidRPr="00DB7FA9">
            <w:rPr>
              <w:rFonts w:asciiTheme="minorHAnsi" w:hAnsiTheme="minorHAnsi"/>
              <w:b/>
              <w:bCs/>
              <w:noProof/>
              <w:lang w:val="en-IE"/>
            </w:rPr>
            <w:fldChar w:fldCharType="end"/>
          </w:r>
        </w:p>
      </w:sdtContent>
    </w:sdt>
    <w:p w14:paraId="49FF1292" w14:textId="24692ADE" w:rsidR="00A71699" w:rsidRPr="00DB7FA9" w:rsidRDefault="00A71699" w:rsidP="001634D0">
      <w:pPr>
        <w:pStyle w:val="BodyText"/>
        <w:rPr>
          <w:rFonts w:asciiTheme="minorHAnsi" w:hAnsiTheme="minorHAnsi"/>
          <w:noProof/>
          <w:lang w:val="en-IE" w:eastAsia="en-IE"/>
        </w:rPr>
      </w:pPr>
    </w:p>
    <w:p w14:paraId="59783E35" w14:textId="77777777" w:rsidR="00A71699" w:rsidRPr="00DB7FA9" w:rsidRDefault="00A71699" w:rsidP="001634D0">
      <w:pPr>
        <w:pStyle w:val="BodyText"/>
        <w:rPr>
          <w:rFonts w:asciiTheme="minorHAnsi" w:hAnsiTheme="minorHAnsi"/>
          <w:noProof/>
          <w:lang w:val="en-IE" w:eastAsia="en-IE"/>
        </w:rPr>
      </w:pPr>
    </w:p>
    <w:p w14:paraId="09E84F96" w14:textId="77777777" w:rsidR="00A74500" w:rsidRPr="00DB7FA9" w:rsidRDefault="00A74500" w:rsidP="001634D0">
      <w:pPr>
        <w:pStyle w:val="BodyText"/>
        <w:rPr>
          <w:rFonts w:asciiTheme="minorHAnsi" w:hAnsiTheme="minorHAnsi"/>
          <w:lang w:val="en-IE"/>
        </w:rPr>
      </w:pPr>
    </w:p>
    <w:p w14:paraId="3041E89D" w14:textId="77777777" w:rsidR="00A74500" w:rsidRPr="00DB7FA9" w:rsidRDefault="00A74500" w:rsidP="001634D0">
      <w:pPr>
        <w:pStyle w:val="BodyText"/>
        <w:rPr>
          <w:rFonts w:asciiTheme="minorHAnsi" w:hAnsiTheme="minorHAnsi"/>
          <w:lang w:val="en-IE"/>
        </w:rPr>
      </w:pPr>
    </w:p>
    <w:p w14:paraId="6B858E92" w14:textId="77777777" w:rsidR="00A74500" w:rsidRPr="00DB7FA9" w:rsidRDefault="00A74500" w:rsidP="001634D0">
      <w:pPr>
        <w:pStyle w:val="BodyText"/>
        <w:rPr>
          <w:rFonts w:asciiTheme="minorHAnsi" w:hAnsiTheme="minorHAnsi"/>
          <w:lang w:val="en-IE"/>
        </w:rPr>
      </w:pPr>
    </w:p>
    <w:p w14:paraId="7DBB7870" w14:textId="77777777" w:rsidR="00A74500" w:rsidRPr="00DB7FA9" w:rsidRDefault="00A74500" w:rsidP="001634D0">
      <w:pPr>
        <w:pStyle w:val="BodyText"/>
        <w:rPr>
          <w:rFonts w:asciiTheme="minorHAnsi" w:hAnsiTheme="minorHAnsi"/>
          <w:lang w:val="en-IE"/>
        </w:rPr>
      </w:pPr>
    </w:p>
    <w:p w14:paraId="1C085534" w14:textId="77777777" w:rsidR="00A74500" w:rsidRPr="00DB7FA9" w:rsidRDefault="00A74500" w:rsidP="001634D0">
      <w:pPr>
        <w:pStyle w:val="BodyText"/>
        <w:rPr>
          <w:rFonts w:asciiTheme="minorHAnsi" w:hAnsiTheme="minorHAnsi"/>
          <w:lang w:val="en-IE"/>
        </w:rPr>
      </w:pPr>
    </w:p>
    <w:p w14:paraId="06B970C1" w14:textId="77777777" w:rsidR="00A74500" w:rsidRPr="00DB7FA9" w:rsidRDefault="00A74500" w:rsidP="001634D0">
      <w:pPr>
        <w:pStyle w:val="BodyText"/>
        <w:rPr>
          <w:rFonts w:asciiTheme="minorHAnsi" w:hAnsiTheme="minorHAnsi"/>
          <w:lang w:val="en-IE"/>
        </w:rPr>
      </w:pPr>
    </w:p>
    <w:p w14:paraId="13274CD2" w14:textId="77777777" w:rsidR="00A74500" w:rsidRPr="00DB7FA9" w:rsidRDefault="00A74500" w:rsidP="001634D0">
      <w:pPr>
        <w:pStyle w:val="BodyText"/>
        <w:rPr>
          <w:rFonts w:asciiTheme="minorHAnsi" w:hAnsiTheme="minorHAnsi"/>
          <w:lang w:val="en-IE"/>
        </w:rPr>
      </w:pPr>
    </w:p>
    <w:p w14:paraId="65BACA4F" w14:textId="77777777" w:rsidR="00A74500" w:rsidRPr="00DB7FA9" w:rsidRDefault="00A74500" w:rsidP="001634D0">
      <w:pPr>
        <w:pStyle w:val="BodyText"/>
        <w:rPr>
          <w:rFonts w:asciiTheme="minorHAnsi" w:hAnsiTheme="minorHAnsi"/>
          <w:lang w:val="en-IE"/>
        </w:rPr>
      </w:pPr>
    </w:p>
    <w:p w14:paraId="49F0377A" w14:textId="77777777" w:rsidR="00A74500" w:rsidRPr="00DB7FA9" w:rsidRDefault="00A74500" w:rsidP="001634D0">
      <w:pPr>
        <w:pStyle w:val="BodyText"/>
        <w:rPr>
          <w:rFonts w:asciiTheme="minorHAnsi" w:hAnsiTheme="minorHAnsi"/>
          <w:lang w:val="en-IE"/>
        </w:rPr>
      </w:pPr>
    </w:p>
    <w:p w14:paraId="1F8D2A0D" w14:textId="77777777" w:rsidR="00A74500" w:rsidRPr="00DB7FA9" w:rsidRDefault="00A74500" w:rsidP="001634D0">
      <w:pPr>
        <w:pStyle w:val="BodyText"/>
        <w:rPr>
          <w:rFonts w:asciiTheme="minorHAnsi" w:hAnsiTheme="minorHAnsi"/>
          <w:lang w:val="en-IE"/>
        </w:rPr>
      </w:pPr>
    </w:p>
    <w:p w14:paraId="0592E954" w14:textId="77777777" w:rsidR="00A74500" w:rsidRPr="00DB7FA9" w:rsidRDefault="00A74500" w:rsidP="001634D0">
      <w:pPr>
        <w:pStyle w:val="BodyText"/>
        <w:rPr>
          <w:rFonts w:asciiTheme="minorHAnsi" w:hAnsiTheme="minorHAnsi"/>
          <w:lang w:val="en-IE"/>
        </w:rPr>
      </w:pPr>
    </w:p>
    <w:p w14:paraId="700DDC42" w14:textId="77777777" w:rsidR="00A74500" w:rsidRPr="00DB7FA9" w:rsidRDefault="00A74500" w:rsidP="001634D0">
      <w:pPr>
        <w:pStyle w:val="BodyText"/>
        <w:rPr>
          <w:rFonts w:asciiTheme="minorHAnsi" w:hAnsiTheme="minorHAnsi"/>
          <w:lang w:val="en-IE"/>
        </w:rPr>
      </w:pPr>
    </w:p>
    <w:p w14:paraId="5EC7B846" w14:textId="77777777" w:rsidR="00A74500" w:rsidRPr="00DB7FA9" w:rsidRDefault="00A74500" w:rsidP="001634D0">
      <w:pPr>
        <w:pStyle w:val="BodyText"/>
        <w:rPr>
          <w:rFonts w:asciiTheme="minorHAnsi" w:hAnsiTheme="minorHAnsi"/>
          <w:lang w:val="en-IE"/>
        </w:rPr>
      </w:pPr>
    </w:p>
    <w:p w14:paraId="2EF54FA4" w14:textId="77777777" w:rsidR="00A74500" w:rsidRPr="00DB7FA9" w:rsidRDefault="00A74500" w:rsidP="001634D0">
      <w:pPr>
        <w:pStyle w:val="BodyText"/>
        <w:rPr>
          <w:rFonts w:asciiTheme="minorHAnsi" w:hAnsiTheme="minorHAnsi"/>
          <w:lang w:val="en-IE"/>
        </w:rPr>
      </w:pPr>
    </w:p>
    <w:p w14:paraId="13FD03DF" w14:textId="77777777" w:rsidR="00A74500" w:rsidRDefault="00A74500" w:rsidP="001634D0">
      <w:pPr>
        <w:pStyle w:val="BodyText"/>
        <w:rPr>
          <w:rFonts w:asciiTheme="minorHAnsi" w:hAnsiTheme="minorHAnsi"/>
          <w:lang w:val="en-IE"/>
        </w:rPr>
      </w:pPr>
    </w:p>
    <w:p w14:paraId="7FEA552A" w14:textId="77777777" w:rsidR="003E5478" w:rsidRDefault="003E5478" w:rsidP="001634D0">
      <w:pPr>
        <w:pStyle w:val="BodyText"/>
        <w:rPr>
          <w:rFonts w:asciiTheme="minorHAnsi" w:hAnsiTheme="minorHAnsi"/>
          <w:lang w:val="en-IE"/>
        </w:rPr>
      </w:pPr>
    </w:p>
    <w:p w14:paraId="0ADFA8ED" w14:textId="77777777" w:rsidR="003E5478" w:rsidRDefault="003E5478" w:rsidP="001634D0">
      <w:pPr>
        <w:pStyle w:val="BodyText"/>
        <w:rPr>
          <w:rFonts w:asciiTheme="minorHAnsi" w:hAnsiTheme="minorHAnsi"/>
          <w:lang w:val="en-IE"/>
        </w:rPr>
      </w:pPr>
    </w:p>
    <w:p w14:paraId="416050F5" w14:textId="77777777" w:rsidR="003E5478" w:rsidRDefault="003E5478" w:rsidP="001634D0">
      <w:pPr>
        <w:pStyle w:val="BodyText"/>
        <w:rPr>
          <w:rFonts w:asciiTheme="minorHAnsi" w:hAnsiTheme="minorHAnsi"/>
          <w:lang w:val="en-IE"/>
        </w:rPr>
      </w:pPr>
    </w:p>
    <w:p w14:paraId="270E9E13" w14:textId="77777777" w:rsidR="003E5478" w:rsidRPr="00DB7FA9" w:rsidRDefault="003E5478" w:rsidP="001634D0">
      <w:pPr>
        <w:pStyle w:val="BodyText"/>
        <w:rPr>
          <w:rFonts w:asciiTheme="minorHAnsi" w:hAnsiTheme="minorHAnsi"/>
          <w:lang w:val="en-IE"/>
        </w:rPr>
      </w:pPr>
    </w:p>
    <w:p w14:paraId="6C8A4BD0" w14:textId="77777777" w:rsidR="00A74500" w:rsidRPr="00DB7FA9" w:rsidRDefault="00A74500" w:rsidP="001634D0">
      <w:pPr>
        <w:pStyle w:val="BodyText"/>
        <w:rPr>
          <w:rFonts w:asciiTheme="minorHAnsi" w:hAnsiTheme="minorHAnsi"/>
          <w:lang w:val="en-IE"/>
        </w:rPr>
      </w:pPr>
    </w:p>
    <w:p w14:paraId="108B678C" w14:textId="77777777" w:rsidR="00A74500" w:rsidRPr="00DB7FA9" w:rsidRDefault="00A74500" w:rsidP="001634D0">
      <w:pPr>
        <w:pStyle w:val="BodyText"/>
        <w:rPr>
          <w:rFonts w:asciiTheme="minorHAnsi" w:hAnsiTheme="minorHAnsi"/>
          <w:lang w:val="en-IE"/>
        </w:rPr>
      </w:pPr>
    </w:p>
    <w:p w14:paraId="51DE531B" w14:textId="3D9D981B" w:rsidR="00C2008F" w:rsidRPr="00DB7FA9" w:rsidRDefault="00A71699" w:rsidP="00DB7FA9">
      <w:pPr>
        <w:pStyle w:val="Heading1"/>
        <w:spacing w:before="120" w:after="120" w:line="360" w:lineRule="auto"/>
        <w:ind w:left="0"/>
        <w:rPr>
          <w:sz w:val="22"/>
          <w:szCs w:val="22"/>
          <w:lang w:val="en-IE"/>
        </w:rPr>
      </w:pPr>
      <w:bookmarkStart w:id="1" w:name="_Toc435797077"/>
      <w:r w:rsidRPr="00DB7FA9">
        <w:rPr>
          <w:sz w:val="22"/>
          <w:szCs w:val="22"/>
          <w:lang w:val="en-IE"/>
        </w:rPr>
        <w:t>ABBREVIATIONS</w:t>
      </w:r>
      <w:bookmarkEnd w:id="1"/>
    </w:p>
    <w:p w14:paraId="09DB0994" w14:textId="0A27D332" w:rsidR="003D7AF9" w:rsidRPr="00233827" w:rsidRDefault="003D7AF9" w:rsidP="00602276">
      <w:pPr>
        <w:pStyle w:val="BodyText"/>
        <w:spacing w:before="120" w:after="120" w:line="240" w:lineRule="auto"/>
        <w:rPr>
          <w:rFonts w:asciiTheme="minorHAnsi" w:hAnsiTheme="minorHAnsi"/>
          <w:lang w:val="en-IE"/>
        </w:rPr>
      </w:pPr>
      <w:r w:rsidRPr="00233827">
        <w:rPr>
          <w:rFonts w:asciiTheme="minorHAnsi" w:hAnsiTheme="minorHAnsi"/>
          <w:lang w:val="en-IE"/>
        </w:rPr>
        <w:t>EARL</w:t>
      </w:r>
      <w:r w:rsidR="00FE710E" w:rsidRPr="00233827">
        <w:rPr>
          <w:rFonts w:asciiTheme="minorHAnsi" w:hAnsiTheme="minorHAnsi"/>
          <w:lang w:val="en-IE"/>
        </w:rPr>
        <w:tab/>
      </w:r>
      <w:r w:rsidR="00FE710E" w:rsidRPr="00233827">
        <w:rPr>
          <w:rFonts w:asciiTheme="minorHAnsi" w:hAnsiTheme="minorHAnsi"/>
          <w:lang w:val="en-IE"/>
        </w:rPr>
        <w:tab/>
      </w:r>
      <w:r w:rsidRPr="00233827">
        <w:rPr>
          <w:rFonts w:asciiTheme="minorHAnsi" w:hAnsiTheme="minorHAnsi"/>
          <w:lang w:val="en-IE"/>
        </w:rPr>
        <w:t>Ethical Administrative Regulatory and Logistics</w:t>
      </w:r>
    </w:p>
    <w:p w14:paraId="039E31B4" w14:textId="4BB53E1D" w:rsidR="00F51F43" w:rsidRPr="00233827" w:rsidRDefault="00F51F43" w:rsidP="00602276">
      <w:pPr>
        <w:pStyle w:val="BodyText"/>
        <w:spacing w:before="120" w:after="120" w:line="240" w:lineRule="auto"/>
        <w:rPr>
          <w:rFonts w:asciiTheme="minorHAnsi" w:hAnsiTheme="minorHAnsi"/>
          <w:lang w:val="en-IE"/>
        </w:rPr>
      </w:pPr>
      <w:r w:rsidRPr="00233827">
        <w:rPr>
          <w:rFonts w:asciiTheme="minorHAnsi" w:hAnsiTheme="minorHAnsi"/>
          <w:lang w:val="en-IE"/>
        </w:rPr>
        <w:t>EU</w:t>
      </w:r>
      <w:r w:rsidRPr="00233827">
        <w:rPr>
          <w:rFonts w:asciiTheme="minorHAnsi" w:hAnsiTheme="minorHAnsi"/>
          <w:lang w:val="en-IE"/>
        </w:rPr>
        <w:tab/>
      </w:r>
      <w:r w:rsidRPr="00233827">
        <w:rPr>
          <w:rFonts w:asciiTheme="minorHAnsi" w:hAnsiTheme="minorHAnsi"/>
          <w:lang w:val="en-IE"/>
        </w:rPr>
        <w:tab/>
        <w:t>European Union</w:t>
      </w:r>
    </w:p>
    <w:p w14:paraId="424883B8" w14:textId="5FBEE75D" w:rsidR="00156756" w:rsidRPr="00233827" w:rsidRDefault="00156756" w:rsidP="00602276">
      <w:pPr>
        <w:pStyle w:val="BodyText"/>
        <w:spacing w:before="120" w:after="120" w:line="240" w:lineRule="auto"/>
        <w:rPr>
          <w:rFonts w:asciiTheme="minorHAnsi" w:hAnsiTheme="minorHAnsi"/>
          <w:lang w:val="en-IE"/>
        </w:rPr>
      </w:pPr>
      <w:r w:rsidRPr="00233827">
        <w:rPr>
          <w:rFonts w:asciiTheme="minorHAnsi" w:hAnsiTheme="minorHAnsi"/>
          <w:lang w:val="en-IE"/>
        </w:rPr>
        <w:t>FDA</w:t>
      </w:r>
      <w:r w:rsidRPr="00233827">
        <w:rPr>
          <w:rFonts w:asciiTheme="minorHAnsi" w:hAnsiTheme="minorHAnsi"/>
          <w:lang w:val="en-IE"/>
        </w:rPr>
        <w:tab/>
      </w:r>
      <w:r w:rsidRPr="00233827">
        <w:rPr>
          <w:rFonts w:asciiTheme="minorHAnsi" w:hAnsiTheme="minorHAnsi"/>
          <w:lang w:val="en-IE"/>
        </w:rPr>
        <w:tab/>
        <w:t>Food and Drug Administration, United States of America</w:t>
      </w:r>
    </w:p>
    <w:p w14:paraId="0E28C9B6" w14:textId="4E60E94A" w:rsidR="00A04E96" w:rsidRPr="00233827" w:rsidRDefault="00A04E96" w:rsidP="00602276">
      <w:pPr>
        <w:pStyle w:val="BodyText"/>
        <w:spacing w:before="120" w:after="120" w:line="240" w:lineRule="auto"/>
        <w:rPr>
          <w:rFonts w:asciiTheme="minorHAnsi" w:hAnsiTheme="minorHAnsi"/>
          <w:lang w:val="en-IE"/>
        </w:rPr>
      </w:pPr>
      <w:r w:rsidRPr="00233827">
        <w:rPr>
          <w:rFonts w:asciiTheme="minorHAnsi" w:hAnsiTheme="minorHAnsi"/>
          <w:lang w:val="en-IE"/>
        </w:rPr>
        <w:t>INFACT</w:t>
      </w:r>
      <w:r w:rsidR="00233827" w:rsidRPr="00233827">
        <w:rPr>
          <w:rFonts w:asciiTheme="minorHAnsi" w:hAnsiTheme="minorHAnsi"/>
          <w:lang w:val="en-IE"/>
        </w:rPr>
        <w:tab/>
      </w:r>
      <w:r w:rsidR="00233827" w:rsidRPr="00233827">
        <w:rPr>
          <w:rFonts w:asciiTheme="minorHAnsi" w:hAnsiTheme="minorHAnsi"/>
          <w:lang w:val="en-IE"/>
        </w:rPr>
        <w:tab/>
      </w:r>
      <w:r w:rsidR="00233827" w:rsidRPr="00233827">
        <w:rPr>
          <w:rStyle w:val="st"/>
          <w:rFonts w:asciiTheme="minorHAnsi" w:eastAsia="Times New Roman" w:hAnsiTheme="minorHAnsi" w:cs="Times New Roman"/>
        </w:rPr>
        <w:t xml:space="preserve">International Forum of </w:t>
      </w:r>
      <w:r w:rsidR="00233827" w:rsidRPr="00233827">
        <w:rPr>
          <w:rStyle w:val="Emphasis"/>
          <w:rFonts w:asciiTheme="minorHAnsi" w:eastAsia="Times New Roman" w:hAnsiTheme="minorHAnsi" w:cs="Times New Roman"/>
          <w:i w:val="0"/>
        </w:rPr>
        <w:t>Acute Care</w:t>
      </w:r>
      <w:r w:rsidR="00233827" w:rsidRPr="00233827">
        <w:rPr>
          <w:rStyle w:val="st"/>
          <w:rFonts w:asciiTheme="minorHAnsi" w:eastAsia="Times New Roman" w:hAnsiTheme="minorHAnsi" w:cs="Times New Roman"/>
        </w:rPr>
        <w:t xml:space="preserve"> </w:t>
      </w:r>
      <w:proofErr w:type="spellStart"/>
      <w:r w:rsidR="00233827" w:rsidRPr="00233827">
        <w:rPr>
          <w:rStyle w:val="st"/>
          <w:rFonts w:asciiTheme="minorHAnsi" w:eastAsia="Times New Roman" w:hAnsiTheme="minorHAnsi" w:cs="Times New Roman"/>
        </w:rPr>
        <w:t>Trialists</w:t>
      </w:r>
      <w:proofErr w:type="spellEnd"/>
    </w:p>
    <w:p w14:paraId="1D8618A2" w14:textId="6275DCB8" w:rsidR="00A04E96" w:rsidRPr="00233827" w:rsidRDefault="00A04E96" w:rsidP="00602276">
      <w:pPr>
        <w:pStyle w:val="BodyText"/>
        <w:spacing w:before="120" w:after="120" w:line="240" w:lineRule="auto"/>
        <w:rPr>
          <w:rFonts w:asciiTheme="minorHAnsi" w:hAnsiTheme="minorHAnsi"/>
          <w:lang w:val="en-IE"/>
        </w:rPr>
      </w:pPr>
      <w:proofErr w:type="spellStart"/>
      <w:r w:rsidRPr="00233827">
        <w:rPr>
          <w:rFonts w:asciiTheme="minorHAnsi" w:hAnsiTheme="minorHAnsi"/>
          <w:lang w:val="en-IE"/>
        </w:rPr>
        <w:t>ISARIC</w:t>
      </w:r>
      <w:proofErr w:type="spellEnd"/>
      <w:r w:rsidR="00233827" w:rsidRPr="00233827">
        <w:rPr>
          <w:rFonts w:asciiTheme="minorHAnsi" w:hAnsiTheme="minorHAnsi"/>
          <w:lang w:val="en-IE"/>
        </w:rPr>
        <w:tab/>
      </w:r>
      <w:r w:rsidR="00233827" w:rsidRPr="00233827">
        <w:rPr>
          <w:rFonts w:asciiTheme="minorHAnsi" w:hAnsiTheme="minorHAnsi"/>
          <w:lang w:val="en-IE"/>
        </w:rPr>
        <w:tab/>
        <w:t>I</w:t>
      </w:r>
      <w:proofErr w:type="spellStart"/>
      <w:r w:rsidR="00233827" w:rsidRPr="00233827">
        <w:rPr>
          <w:rFonts w:asciiTheme="minorHAnsi" w:eastAsia="Times New Roman" w:hAnsiTheme="minorHAnsi" w:cs="Times New Roman"/>
        </w:rPr>
        <w:t>nternational</w:t>
      </w:r>
      <w:proofErr w:type="spellEnd"/>
      <w:r w:rsidR="00233827" w:rsidRPr="00233827">
        <w:rPr>
          <w:rFonts w:asciiTheme="minorHAnsi" w:eastAsia="Times New Roman" w:hAnsiTheme="minorHAnsi" w:cs="Times New Roman"/>
        </w:rPr>
        <w:t xml:space="preserve"> Severe Acute Respiratory and Emerging Infection Consortium</w:t>
      </w:r>
    </w:p>
    <w:p w14:paraId="330B3873" w14:textId="563C3091" w:rsidR="003D7AF9" w:rsidRPr="00233827" w:rsidRDefault="003D7AF9" w:rsidP="00602276">
      <w:pPr>
        <w:pStyle w:val="BodyText"/>
        <w:spacing w:before="120" w:after="120" w:line="240" w:lineRule="auto"/>
        <w:rPr>
          <w:rFonts w:asciiTheme="minorHAnsi" w:hAnsiTheme="minorHAnsi"/>
          <w:lang w:val="en-IE"/>
        </w:rPr>
      </w:pPr>
      <w:r w:rsidRPr="00233827">
        <w:rPr>
          <w:rFonts w:asciiTheme="minorHAnsi" w:hAnsiTheme="minorHAnsi"/>
          <w:lang w:val="en-IE"/>
        </w:rPr>
        <w:t>MS</w:t>
      </w:r>
      <w:r w:rsidR="00FE710E" w:rsidRPr="00233827">
        <w:rPr>
          <w:rFonts w:asciiTheme="minorHAnsi" w:hAnsiTheme="minorHAnsi"/>
          <w:lang w:val="en-IE"/>
        </w:rPr>
        <w:tab/>
      </w:r>
      <w:r w:rsidR="00FE710E" w:rsidRPr="00233827">
        <w:rPr>
          <w:rFonts w:asciiTheme="minorHAnsi" w:hAnsiTheme="minorHAnsi"/>
          <w:lang w:val="en-IE"/>
        </w:rPr>
        <w:tab/>
      </w:r>
      <w:r w:rsidRPr="00233827">
        <w:rPr>
          <w:rFonts w:asciiTheme="minorHAnsi" w:hAnsiTheme="minorHAnsi"/>
          <w:lang w:val="en-IE"/>
        </w:rPr>
        <w:t>Member State</w:t>
      </w:r>
    </w:p>
    <w:p w14:paraId="16ECCA8E" w14:textId="555F604E" w:rsidR="00537963" w:rsidRPr="00233827" w:rsidRDefault="00537963" w:rsidP="00602276">
      <w:pPr>
        <w:pStyle w:val="BodyText"/>
        <w:spacing w:before="120" w:after="120" w:line="240" w:lineRule="auto"/>
        <w:rPr>
          <w:rFonts w:asciiTheme="minorHAnsi" w:hAnsiTheme="minorHAnsi"/>
          <w:lang w:val="en-IE"/>
        </w:rPr>
      </w:pPr>
      <w:r w:rsidRPr="00233827">
        <w:rPr>
          <w:rFonts w:asciiTheme="minorHAnsi" w:hAnsiTheme="minorHAnsi"/>
          <w:lang w:val="en-IE"/>
        </w:rPr>
        <w:t>NIH</w:t>
      </w:r>
      <w:r w:rsidRPr="00233827">
        <w:rPr>
          <w:rFonts w:asciiTheme="minorHAnsi" w:hAnsiTheme="minorHAnsi"/>
          <w:lang w:val="en-IE"/>
        </w:rPr>
        <w:tab/>
      </w:r>
      <w:r w:rsidRPr="00233827">
        <w:rPr>
          <w:rFonts w:asciiTheme="minorHAnsi" w:hAnsiTheme="minorHAnsi"/>
          <w:lang w:val="en-IE"/>
        </w:rPr>
        <w:tab/>
        <w:t>National Institutes of Health, United States</w:t>
      </w:r>
      <w:r w:rsidR="009868DA" w:rsidRPr="00233827">
        <w:rPr>
          <w:rFonts w:asciiTheme="minorHAnsi" w:hAnsiTheme="minorHAnsi"/>
          <w:lang w:val="en-IE"/>
        </w:rPr>
        <w:t xml:space="preserve"> of America</w:t>
      </w:r>
    </w:p>
    <w:p w14:paraId="50816AC5" w14:textId="746BDED9" w:rsidR="003D7AF9" w:rsidRPr="00233827" w:rsidRDefault="003D7AF9" w:rsidP="00602276">
      <w:pPr>
        <w:pStyle w:val="BodyText"/>
        <w:spacing w:before="120" w:after="120" w:line="240" w:lineRule="auto"/>
        <w:rPr>
          <w:rFonts w:asciiTheme="minorHAnsi" w:hAnsiTheme="minorHAnsi"/>
          <w:lang w:val="en-IE"/>
        </w:rPr>
      </w:pPr>
      <w:r w:rsidRPr="00233827">
        <w:rPr>
          <w:rFonts w:asciiTheme="minorHAnsi" w:hAnsiTheme="minorHAnsi"/>
          <w:lang w:val="en-IE"/>
        </w:rPr>
        <w:t>PREPARE</w:t>
      </w:r>
      <w:r w:rsidR="00FE710E" w:rsidRPr="00233827">
        <w:rPr>
          <w:rFonts w:asciiTheme="minorHAnsi" w:hAnsiTheme="minorHAnsi"/>
          <w:lang w:val="en-IE"/>
        </w:rPr>
        <w:tab/>
      </w:r>
      <w:r w:rsidRPr="00233827">
        <w:rPr>
          <w:rFonts w:asciiTheme="minorHAnsi" w:hAnsiTheme="minorHAnsi"/>
          <w:lang w:val="en-IE"/>
        </w:rPr>
        <w:t>Platform for European Preparedness Against (Re-)emerging Epidemics</w:t>
      </w:r>
    </w:p>
    <w:p w14:paraId="3DCC7376" w14:textId="40774B1E" w:rsidR="00A04E96" w:rsidRPr="00233827" w:rsidRDefault="00A04E96" w:rsidP="00602276">
      <w:pPr>
        <w:pStyle w:val="BodyText"/>
        <w:spacing w:before="120" w:after="120" w:line="240" w:lineRule="auto"/>
        <w:rPr>
          <w:rFonts w:asciiTheme="minorHAnsi" w:hAnsiTheme="minorHAnsi"/>
          <w:lang w:val="en-IE"/>
        </w:rPr>
      </w:pPr>
      <w:r w:rsidRPr="00233827">
        <w:rPr>
          <w:rFonts w:asciiTheme="minorHAnsi" w:hAnsiTheme="minorHAnsi"/>
          <w:lang w:val="en-IE"/>
        </w:rPr>
        <w:t>SPRINT SARI</w:t>
      </w:r>
      <w:r w:rsidRPr="00233827">
        <w:rPr>
          <w:rFonts w:asciiTheme="minorHAnsi" w:eastAsia="Times New Roman" w:hAnsiTheme="minorHAnsi" w:cs="Times New Roman"/>
        </w:rPr>
        <w:tab/>
        <w:t>Short Period Incidence Study of Severe Acute Respiratory infection</w:t>
      </w:r>
    </w:p>
    <w:p w14:paraId="0FE9DCFD" w14:textId="67765074" w:rsidR="003D7AF9" w:rsidRPr="00233827" w:rsidRDefault="003D7AF9" w:rsidP="00602276">
      <w:pPr>
        <w:pStyle w:val="BodyText"/>
        <w:spacing w:before="120" w:after="120" w:line="240" w:lineRule="auto"/>
        <w:rPr>
          <w:rFonts w:asciiTheme="minorHAnsi" w:hAnsiTheme="minorHAnsi"/>
          <w:lang w:val="en-IE"/>
        </w:rPr>
      </w:pPr>
      <w:r w:rsidRPr="00233827">
        <w:rPr>
          <w:rFonts w:asciiTheme="minorHAnsi" w:hAnsiTheme="minorHAnsi"/>
          <w:lang w:val="en-IE"/>
        </w:rPr>
        <w:t>UCD</w:t>
      </w:r>
      <w:r w:rsidR="00FE710E" w:rsidRPr="00233827">
        <w:rPr>
          <w:rFonts w:asciiTheme="minorHAnsi" w:hAnsiTheme="minorHAnsi"/>
          <w:lang w:val="en-IE"/>
        </w:rPr>
        <w:tab/>
      </w:r>
      <w:r w:rsidR="00FE710E" w:rsidRPr="00233827">
        <w:rPr>
          <w:rFonts w:asciiTheme="minorHAnsi" w:hAnsiTheme="minorHAnsi"/>
          <w:lang w:val="en-IE"/>
        </w:rPr>
        <w:tab/>
      </w:r>
      <w:r w:rsidRPr="00233827">
        <w:rPr>
          <w:rFonts w:asciiTheme="minorHAnsi" w:hAnsiTheme="minorHAnsi"/>
          <w:lang w:val="en-IE"/>
        </w:rPr>
        <w:t>University College Dublin</w:t>
      </w:r>
    </w:p>
    <w:p w14:paraId="02EF0E36" w14:textId="3BE2532B" w:rsidR="00A71699" w:rsidRPr="00233827" w:rsidRDefault="003D7AF9" w:rsidP="00602276">
      <w:pPr>
        <w:pStyle w:val="BodyText"/>
        <w:spacing w:before="120" w:after="120" w:line="240" w:lineRule="auto"/>
        <w:rPr>
          <w:rFonts w:asciiTheme="minorHAnsi" w:hAnsiTheme="minorHAnsi"/>
          <w:lang w:val="en-IE"/>
        </w:rPr>
      </w:pPr>
      <w:r w:rsidRPr="00233827">
        <w:rPr>
          <w:rFonts w:asciiTheme="minorHAnsi" w:hAnsiTheme="minorHAnsi"/>
          <w:lang w:val="en-IE"/>
        </w:rPr>
        <w:t>WP</w:t>
      </w:r>
      <w:r w:rsidR="00FE710E" w:rsidRPr="00233827">
        <w:rPr>
          <w:rFonts w:asciiTheme="minorHAnsi" w:hAnsiTheme="minorHAnsi"/>
          <w:lang w:val="en-IE"/>
        </w:rPr>
        <w:tab/>
      </w:r>
      <w:r w:rsidR="00FE710E" w:rsidRPr="00233827">
        <w:rPr>
          <w:rFonts w:asciiTheme="minorHAnsi" w:hAnsiTheme="minorHAnsi"/>
          <w:lang w:val="en-IE"/>
        </w:rPr>
        <w:tab/>
      </w:r>
      <w:r w:rsidRPr="00233827">
        <w:rPr>
          <w:rFonts w:asciiTheme="minorHAnsi" w:hAnsiTheme="minorHAnsi"/>
          <w:lang w:val="en-IE"/>
        </w:rPr>
        <w:t>Work Package</w:t>
      </w:r>
    </w:p>
    <w:p w14:paraId="43BCD36C" w14:textId="77777777" w:rsidR="00A71699" w:rsidRPr="00DB7FA9" w:rsidRDefault="00A71699" w:rsidP="001634D0">
      <w:pPr>
        <w:pStyle w:val="BodyText"/>
        <w:rPr>
          <w:rFonts w:asciiTheme="minorHAnsi" w:eastAsia="Arial" w:hAnsiTheme="minorHAnsi"/>
          <w:b/>
          <w:bCs/>
          <w:lang w:val="en-IE"/>
        </w:rPr>
      </w:pPr>
    </w:p>
    <w:p w14:paraId="3E079FE4" w14:textId="77777777" w:rsidR="00A71699" w:rsidRPr="00DB7FA9" w:rsidRDefault="00A71699" w:rsidP="001634D0">
      <w:pPr>
        <w:pStyle w:val="BodyText"/>
        <w:rPr>
          <w:rFonts w:asciiTheme="minorHAnsi" w:eastAsia="Arial" w:hAnsiTheme="minorHAnsi"/>
          <w:b/>
          <w:bCs/>
          <w:lang w:val="en-IE"/>
        </w:rPr>
      </w:pPr>
    </w:p>
    <w:p w14:paraId="458DB682" w14:textId="77777777" w:rsidR="00A71699" w:rsidRPr="00DB7FA9" w:rsidRDefault="00A71699" w:rsidP="001634D0">
      <w:pPr>
        <w:pStyle w:val="BodyText"/>
        <w:rPr>
          <w:rFonts w:asciiTheme="minorHAnsi" w:eastAsia="Arial" w:hAnsiTheme="minorHAnsi"/>
          <w:b/>
          <w:bCs/>
          <w:lang w:val="en-IE"/>
        </w:rPr>
      </w:pPr>
    </w:p>
    <w:p w14:paraId="689F7A68" w14:textId="77777777" w:rsidR="00A71699" w:rsidRPr="00DB7FA9" w:rsidRDefault="00A71699" w:rsidP="001634D0">
      <w:pPr>
        <w:pStyle w:val="BodyText"/>
        <w:rPr>
          <w:rFonts w:asciiTheme="minorHAnsi" w:eastAsia="Arial" w:hAnsiTheme="minorHAnsi"/>
          <w:b/>
          <w:bCs/>
          <w:lang w:val="en-IE"/>
        </w:rPr>
      </w:pPr>
    </w:p>
    <w:p w14:paraId="4927D82C" w14:textId="77777777" w:rsidR="00A71699" w:rsidRPr="00DB7FA9" w:rsidRDefault="00A71699" w:rsidP="001634D0">
      <w:pPr>
        <w:pStyle w:val="BodyText"/>
        <w:rPr>
          <w:rFonts w:asciiTheme="minorHAnsi" w:eastAsia="Arial" w:hAnsiTheme="minorHAnsi"/>
          <w:b/>
          <w:bCs/>
          <w:lang w:val="en-IE"/>
        </w:rPr>
      </w:pPr>
    </w:p>
    <w:p w14:paraId="189CFB82" w14:textId="77777777" w:rsidR="00A71699" w:rsidRPr="00DB7FA9" w:rsidRDefault="00A71699" w:rsidP="001634D0">
      <w:pPr>
        <w:pStyle w:val="BodyText"/>
        <w:rPr>
          <w:rFonts w:asciiTheme="minorHAnsi" w:eastAsia="Arial" w:hAnsiTheme="minorHAnsi"/>
          <w:b/>
          <w:bCs/>
          <w:lang w:val="en-IE"/>
        </w:rPr>
      </w:pPr>
    </w:p>
    <w:p w14:paraId="596976CD" w14:textId="77777777" w:rsidR="00A71699" w:rsidRPr="00DB7FA9" w:rsidRDefault="00A71699" w:rsidP="001634D0">
      <w:pPr>
        <w:pStyle w:val="BodyText"/>
        <w:rPr>
          <w:rFonts w:asciiTheme="minorHAnsi" w:eastAsia="Arial" w:hAnsiTheme="minorHAnsi"/>
          <w:b/>
          <w:bCs/>
          <w:lang w:val="en-IE"/>
        </w:rPr>
      </w:pPr>
    </w:p>
    <w:p w14:paraId="3DFF88BD" w14:textId="77777777" w:rsidR="00A71699" w:rsidRPr="00DB7FA9" w:rsidRDefault="00A71699" w:rsidP="001634D0">
      <w:pPr>
        <w:pStyle w:val="BodyText"/>
        <w:rPr>
          <w:rFonts w:asciiTheme="minorHAnsi" w:eastAsia="Arial" w:hAnsiTheme="minorHAnsi"/>
          <w:b/>
          <w:bCs/>
          <w:lang w:val="en-IE"/>
        </w:rPr>
      </w:pPr>
    </w:p>
    <w:p w14:paraId="0F2D9494" w14:textId="77777777" w:rsidR="00A71699" w:rsidRPr="00DB7FA9" w:rsidRDefault="00A71699" w:rsidP="001634D0">
      <w:pPr>
        <w:pStyle w:val="BodyText"/>
        <w:rPr>
          <w:rFonts w:asciiTheme="minorHAnsi" w:eastAsia="Arial" w:hAnsiTheme="minorHAnsi"/>
          <w:b/>
          <w:bCs/>
          <w:lang w:val="en-IE"/>
        </w:rPr>
      </w:pPr>
    </w:p>
    <w:p w14:paraId="62A9A40A" w14:textId="77777777" w:rsidR="00A71699" w:rsidRPr="00DB7FA9" w:rsidRDefault="00A71699" w:rsidP="001634D0">
      <w:pPr>
        <w:pStyle w:val="BodyText"/>
        <w:rPr>
          <w:rFonts w:asciiTheme="minorHAnsi" w:eastAsia="Arial" w:hAnsiTheme="minorHAnsi"/>
          <w:b/>
          <w:bCs/>
          <w:lang w:val="en-IE"/>
        </w:rPr>
      </w:pPr>
    </w:p>
    <w:p w14:paraId="21070F44" w14:textId="77777777" w:rsidR="00A71699" w:rsidRPr="00DB7FA9" w:rsidRDefault="00A71699" w:rsidP="001634D0">
      <w:pPr>
        <w:pStyle w:val="BodyText"/>
        <w:rPr>
          <w:rFonts w:asciiTheme="minorHAnsi" w:eastAsia="Arial" w:hAnsiTheme="minorHAnsi"/>
          <w:b/>
          <w:bCs/>
          <w:lang w:val="en-IE"/>
        </w:rPr>
      </w:pPr>
    </w:p>
    <w:p w14:paraId="5D5D2D23" w14:textId="22A8FC87" w:rsidR="001D4F73" w:rsidRPr="006E56E8" w:rsidRDefault="001634D0" w:rsidP="001D4F73">
      <w:pPr>
        <w:pStyle w:val="Heading1"/>
        <w:spacing w:before="120" w:after="120" w:line="360" w:lineRule="auto"/>
        <w:ind w:left="0"/>
        <w:rPr>
          <w:rFonts w:cs="Arial"/>
          <w:sz w:val="22"/>
          <w:szCs w:val="22"/>
          <w:lang w:val="en-IE"/>
        </w:rPr>
      </w:pPr>
      <w:r w:rsidRPr="00DB7FA9">
        <w:rPr>
          <w:sz w:val="24"/>
          <w:szCs w:val="24"/>
        </w:rPr>
        <w:br w:type="page"/>
      </w:r>
      <w:bookmarkStart w:id="2" w:name="_Toc435797078"/>
      <w:r w:rsidR="001D4F73" w:rsidRPr="006E56E8">
        <w:rPr>
          <w:rFonts w:cs="Arial"/>
          <w:sz w:val="22"/>
          <w:szCs w:val="22"/>
          <w:lang w:val="en-IE"/>
        </w:rPr>
        <w:lastRenderedPageBreak/>
        <w:t>SPRINT SARI Management Committee</w:t>
      </w:r>
      <w:bookmarkEnd w:id="2"/>
    </w:p>
    <w:p w14:paraId="33B7A818" w14:textId="71CD57AC" w:rsidR="001D4F73" w:rsidRPr="006E56E8" w:rsidRDefault="001D4F73" w:rsidP="001D4F73">
      <w:pPr>
        <w:pStyle w:val="BodyText"/>
        <w:ind w:left="142"/>
        <w:rPr>
          <w:rFonts w:ascii="Arial" w:eastAsia="Times New Roman" w:hAnsi="Arial" w:cs="Arial"/>
          <w:bCs/>
          <w:sz w:val="22"/>
          <w:szCs w:val="22"/>
          <w:lang w:val="en-IE" w:eastAsia="en-IE"/>
        </w:rPr>
      </w:pPr>
      <w:r w:rsidRPr="006E56E8">
        <w:rPr>
          <w:rFonts w:ascii="Arial" w:eastAsia="Times New Roman" w:hAnsi="Arial" w:cs="Arial"/>
          <w:bCs/>
          <w:sz w:val="22"/>
          <w:szCs w:val="22"/>
          <w:lang w:val="en-IE" w:eastAsia="en-IE"/>
        </w:rPr>
        <w:t xml:space="preserve">Dr Kenneth </w:t>
      </w:r>
      <w:proofErr w:type="spellStart"/>
      <w:r w:rsidRPr="006E56E8">
        <w:rPr>
          <w:rFonts w:ascii="Arial" w:eastAsia="Times New Roman" w:hAnsi="Arial" w:cs="Arial"/>
          <w:bCs/>
          <w:sz w:val="22"/>
          <w:szCs w:val="22"/>
          <w:lang w:val="en-IE" w:eastAsia="en-IE"/>
        </w:rPr>
        <w:t>Bailllie</w:t>
      </w:r>
      <w:proofErr w:type="spellEnd"/>
      <w:r w:rsidRPr="006E56E8">
        <w:rPr>
          <w:rFonts w:ascii="Arial" w:eastAsia="Times New Roman" w:hAnsi="Arial" w:cs="Arial"/>
          <w:bCs/>
          <w:sz w:val="22"/>
          <w:szCs w:val="22"/>
          <w:lang w:val="en-IE" w:eastAsia="en-IE"/>
        </w:rPr>
        <w:tab/>
      </w:r>
      <w:r w:rsidRPr="006E56E8">
        <w:rPr>
          <w:rFonts w:ascii="Arial" w:eastAsia="Times New Roman" w:hAnsi="Arial" w:cs="Arial"/>
          <w:bCs/>
          <w:sz w:val="22"/>
          <w:szCs w:val="22"/>
          <w:lang w:val="en-IE" w:eastAsia="en-IE"/>
        </w:rPr>
        <w:tab/>
      </w:r>
      <w:r w:rsidRPr="006E56E8">
        <w:rPr>
          <w:rFonts w:ascii="Arial" w:eastAsia="Times New Roman" w:hAnsi="Arial" w:cs="Arial"/>
          <w:bCs/>
          <w:sz w:val="22"/>
          <w:szCs w:val="22"/>
          <w:lang w:val="en-IE" w:eastAsia="en-IE"/>
        </w:rPr>
        <w:tab/>
        <w:t>Dr Gail Carson</w:t>
      </w:r>
    </w:p>
    <w:p w14:paraId="4CFBCE9F" w14:textId="15045AE6" w:rsidR="001D4F73" w:rsidRPr="006E56E8" w:rsidRDefault="001D4F73" w:rsidP="001D4F73">
      <w:pPr>
        <w:pStyle w:val="BodyText"/>
        <w:ind w:left="142"/>
        <w:rPr>
          <w:rFonts w:ascii="Arial" w:eastAsia="Times New Roman" w:hAnsi="Arial" w:cs="Arial"/>
          <w:bCs/>
          <w:sz w:val="22"/>
          <w:szCs w:val="22"/>
          <w:lang w:val="en-IE" w:eastAsia="en-IE"/>
        </w:rPr>
      </w:pPr>
      <w:r w:rsidRPr="006E56E8">
        <w:rPr>
          <w:rFonts w:ascii="Arial" w:eastAsia="Times New Roman" w:hAnsi="Arial" w:cs="Arial"/>
          <w:bCs/>
          <w:sz w:val="22"/>
          <w:szCs w:val="22"/>
          <w:lang w:val="en-IE" w:eastAsia="en-IE"/>
        </w:rPr>
        <w:t>Dr Michael Christian</w:t>
      </w:r>
      <w:r w:rsidRPr="006E56E8">
        <w:rPr>
          <w:rFonts w:ascii="Arial" w:eastAsia="Times New Roman" w:hAnsi="Arial" w:cs="Arial"/>
          <w:bCs/>
          <w:sz w:val="22"/>
          <w:szCs w:val="22"/>
          <w:lang w:val="en-IE" w:eastAsia="en-IE"/>
        </w:rPr>
        <w:tab/>
      </w:r>
      <w:r w:rsidRPr="006E56E8">
        <w:rPr>
          <w:rFonts w:ascii="Arial" w:eastAsia="Times New Roman" w:hAnsi="Arial" w:cs="Arial"/>
          <w:bCs/>
          <w:sz w:val="22"/>
          <w:szCs w:val="22"/>
          <w:lang w:val="en-IE" w:eastAsia="en-IE"/>
        </w:rPr>
        <w:tab/>
      </w:r>
      <w:r w:rsidRPr="006E56E8">
        <w:rPr>
          <w:rFonts w:ascii="Arial" w:eastAsia="Times New Roman" w:hAnsi="Arial" w:cs="Arial"/>
          <w:bCs/>
          <w:sz w:val="22"/>
          <w:szCs w:val="22"/>
          <w:lang w:val="en-IE" w:eastAsia="en-IE"/>
        </w:rPr>
        <w:tab/>
      </w:r>
      <w:proofErr w:type="spellStart"/>
      <w:r w:rsidRPr="006E56E8">
        <w:rPr>
          <w:rFonts w:ascii="Arial" w:eastAsia="Times New Roman" w:hAnsi="Arial" w:cs="Arial"/>
          <w:bCs/>
          <w:sz w:val="22"/>
          <w:szCs w:val="22"/>
          <w:lang w:val="en-IE" w:eastAsia="en-IE"/>
        </w:rPr>
        <w:t>Dr.</w:t>
      </w:r>
      <w:proofErr w:type="spellEnd"/>
      <w:r w:rsidRPr="006E56E8">
        <w:rPr>
          <w:rFonts w:ascii="Arial" w:eastAsia="Times New Roman" w:hAnsi="Arial" w:cs="Arial"/>
          <w:bCs/>
          <w:sz w:val="22"/>
          <w:szCs w:val="22"/>
          <w:lang w:val="en-IE" w:eastAsia="en-IE"/>
        </w:rPr>
        <w:t xml:space="preserve"> J. </w:t>
      </w:r>
      <w:proofErr w:type="spellStart"/>
      <w:r w:rsidRPr="006E56E8">
        <w:rPr>
          <w:rFonts w:ascii="Arial" w:eastAsia="Times New Roman" w:hAnsi="Arial" w:cs="Arial"/>
          <w:bCs/>
          <w:sz w:val="22"/>
          <w:szCs w:val="22"/>
          <w:lang w:val="en-IE" w:eastAsia="en-IE"/>
        </w:rPr>
        <w:t>Perren</w:t>
      </w:r>
      <w:proofErr w:type="spellEnd"/>
      <w:r w:rsidRPr="006E56E8">
        <w:rPr>
          <w:rFonts w:ascii="Arial" w:eastAsia="Times New Roman" w:hAnsi="Arial" w:cs="Arial"/>
          <w:bCs/>
          <w:sz w:val="22"/>
          <w:szCs w:val="22"/>
          <w:lang w:val="en-IE" w:eastAsia="en-IE"/>
        </w:rPr>
        <w:t xml:space="preserve"> Cobb</w:t>
      </w:r>
    </w:p>
    <w:p w14:paraId="51C7360D" w14:textId="631FE485" w:rsidR="001D4F73" w:rsidRPr="006E56E8" w:rsidRDefault="001D4F73" w:rsidP="001D4F73">
      <w:pPr>
        <w:pStyle w:val="BodyText"/>
        <w:ind w:left="142"/>
        <w:rPr>
          <w:rFonts w:ascii="Arial" w:eastAsia="Times New Roman" w:hAnsi="Arial" w:cs="Arial"/>
          <w:bCs/>
          <w:sz w:val="22"/>
          <w:szCs w:val="22"/>
          <w:lang w:val="en-IE" w:eastAsia="en-IE"/>
        </w:rPr>
      </w:pPr>
      <w:r w:rsidRPr="006E56E8">
        <w:rPr>
          <w:rFonts w:ascii="Arial" w:eastAsia="Times New Roman" w:hAnsi="Arial" w:cs="Arial"/>
          <w:bCs/>
          <w:sz w:val="22"/>
          <w:szCs w:val="22"/>
          <w:lang w:val="en-IE" w:eastAsia="en-IE"/>
        </w:rPr>
        <w:t>Dr Jake Dunning</w:t>
      </w:r>
      <w:r w:rsidRPr="006E56E8">
        <w:rPr>
          <w:rFonts w:ascii="Arial" w:eastAsia="Times New Roman" w:hAnsi="Arial" w:cs="Arial"/>
          <w:bCs/>
          <w:sz w:val="22"/>
          <w:szCs w:val="22"/>
          <w:lang w:val="en-IE" w:eastAsia="en-IE"/>
        </w:rPr>
        <w:tab/>
      </w:r>
      <w:r w:rsidRPr="006E56E8">
        <w:rPr>
          <w:rFonts w:ascii="Arial" w:eastAsia="Times New Roman" w:hAnsi="Arial" w:cs="Arial"/>
          <w:bCs/>
          <w:sz w:val="22"/>
          <w:szCs w:val="22"/>
          <w:lang w:val="en-IE" w:eastAsia="en-IE"/>
        </w:rPr>
        <w:tab/>
      </w:r>
      <w:r w:rsidRPr="006E56E8">
        <w:rPr>
          <w:rFonts w:ascii="Arial" w:eastAsia="Times New Roman" w:hAnsi="Arial" w:cs="Arial"/>
          <w:bCs/>
          <w:sz w:val="22"/>
          <w:szCs w:val="22"/>
          <w:lang w:val="en-IE" w:eastAsia="en-IE"/>
        </w:rPr>
        <w:tab/>
        <w:t>Dr Robert Fowler</w:t>
      </w:r>
    </w:p>
    <w:p w14:paraId="64581F07" w14:textId="6AB65E8A" w:rsidR="001D4F73" w:rsidRPr="006E56E8" w:rsidRDefault="001D4F73" w:rsidP="001D4F73">
      <w:pPr>
        <w:pStyle w:val="BodyText"/>
        <w:ind w:left="142"/>
        <w:rPr>
          <w:rFonts w:ascii="Arial" w:eastAsia="Times New Roman" w:hAnsi="Arial" w:cs="Arial"/>
          <w:bCs/>
          <w:sz w:val="22"/>
          <w:szCs w:val="22"/>
          <w:lang w:val="en-IE" w:eastAsia="en-IE"/>
        </w:rPr>
      </w:pPr>
      <w:r w:rsidRPr="006E56E8">
        <w:rPr>
          <w:rFonts w:ascii="Arial" w:eastAsia="Times New Roman" w:hAnsi="Arial" w:cs="Arial"/>
          <w:bCs/>
          <w:sz w:val="22"/>
          <w:szCs w:val="22"/>
          <w:lang w:val="en-IE" w:eastAsia="en-IE"/>
        </w:rPr>
        <w:t xml:space="preserve">Prof Peter </w:t>
      </w:r>
      <w:proofErr w:type="spellStart"/>
      <w:r w:rsidRPr="006E56E8">
        <w:rPr>
          <w:rFonts w:ascii="Arial" w:eastAsia="Times New Roman" w:hAnsi="Arial" w:cs="Arial"/>
          <w:bCs/>
          <w:sz w:val="22"/>
          <w:szCs w:val="22"/>
          <w:lang w:val="en-IE" w:eastAsia="en-IE"/>
        </w:rPr>
        <w:t>Horby</w:t>
      </w:r>
      <w:proofErr w:type="spellEnd"/>
      <w:r w:rsidRPr="006E56E8">
        <w:rPr>
          <w:rFonts w:ascii="Arial" w:eastAsia="Times New Roman" w:hAnsi="Arial" w:cs="Arial"/>
          <w:bCs/>
          <w:sz w:val="22"/>
          <w:szCs w:val="22"/>
          <w:lang w:val="en-IE" w:eastAsia="en-IE"/>
        </w:rPr>
        <w:tab/>
      </w:r>
      <w:r w:rsidRPr="006E56E8">
        <w:rPr>
          <w:rFonts w:ascii="Arial" w:eastAsia="Times New Roman" w:hAnsi="Arial" w:cs="Arial"/>
          <w:bCs/>
          <w:sz w:val="22"/>
          <w:szCs w:val="22"/>
          <w:lang w:val="en-IE" w:eastAsia="en-IE"/>
        </w:rPr>
        <w:tab/>
      </w:r>
      <w:r w:rsidRPr="006E56E8">
        <w:rPr>
          <w:rFonts w:ascii="Arial" w:eastAsia="Times New Roman" w:hAnsi="Arial" w:cs="Arial"/>
          <w:bCs/>
          <w:sz w:val="22"/>
          <w:szCs w:val="22"/>
          <w:lang w:val="en-IE" w:eastAsia="en-IE"/>
        </w:rPr>
        <w:tab/>
        <w:t>Prof John Marshall</w:t>
      </w:r>
    </w:p>
    <w:p w14:paraId="0B5F5A9C" w14:textId="54815D38" w:rsidR="001D4F73" w:rsidRPr="006E56E8" w:rsidRDefault="001D4F73" w:rsidP="001D4F73">
      <w:pPr>
        <w:pStyle w:val="BodyText"/>
        <w:ind w:left="142"/>
        <w:rPr>
          <w:rFonts w:ascii="Arial" w:eastAsia="Times New Roman" w:hAnsi="Arial" w:cs="Arial"/>
          <w:bCs/>
          <w:sz w:val="22"/>
          <w:szCs w:val="22"/>
          <w:lang w:val="en-IE" w:eastAsia="en-IE"/>
        </w:rPr>
      </w:pPr>
      <w:r w:rsidRPr="006E56E8">
        <w:rPr>
          <w:rFonts w:ascii="Arial" w:eastAsia="Times New Roman" w:hAnsi="Arial" w:cs="Arial"/>
          <w:bCs/>
          <w:sz w:val="22"/>
          <w:szCs w:val="22"/>
          <w:lang w:val="en-IE" w:eastAsia="en-IE"/>
        </w:rPr>
        <w:t>Dr Colin McArthur</w:t>
      </w:r>
      <w:r w:rsidRPr="006E56E8">
        <w:rPr>
          <w:rFonts w:ascii="Arial" w:eastAsia="Times New Roman" w:hAnsi="Arial" w:cs="Arial"/>
          <w:bCs/>
          <w:sz w:val="22"/>
          <w:szCs w:val="22"/>
          <w:lang w:val="en-IE" w:eastAsia="en-IE"/>
        </w:rPr>
        <w:tab/>
      </w:r>
      <w:r w:rsidRPr="006E56E8">
        <w:rPr>
          <w:rFonts w:ascii="Arial" w:eastAsia="Times New Roman" w:hAnsi="Arial" w:cs="Arial"/>
          <w:bCs/>
          <w:sz w:val="22"/>
          <w:szCs w:val="22"/>
          <w:lang w:val="en-IE" w:eastAsia="en-IE"/>
        </w:rPr>
        <w:tab/>
      </w:r>
      <w:r w:rsidRPr="006E56E8">
        <w:rPr>
          <w:rFonts w:ascii="Arial" w:eastAsia="Times New Roman" w:hAnsi="Arial" w:cs="Arial"/>
          <w:bCs/>
          <w:sz w:val="22"/>
          <w:szCs w:val="22"/>
          <w:lang w:val="en-IE" w:eastAsia="en-IE"/>
        </w:rPr>
        <w:tab/>
        <w:t xml:space="preserve">Ms Laura </w:t>
      </w:r>
      <w:proofErr w:type="spellStart"/>
      <w:r w:rsidRPr="006E56E8">
        <w:rPr>
          <w:rFonts w:ascii="Arial" w:eastAsia="Times New Roman" w:hAnsi="Arial" w:cs="Arial"/>
          <w:bCs/>
          <w:sz w:val="22"/>
          <w:szCs w:val="22"/>
          <w:lang w:val="en-IE" w:eastAsia="en-IE"/>
        </w:rPr>
        <w:t>Merson</w:t>
      </w:r>
      <w:proofErr w:type="spellEnd"/>
    </w:p>
    <w:p w14:paraId="3A182FD4" w14:textId="07F8B14C" w:rsidR="001D4F73" w:rsidRPr="006E56E8" w:rsidRDefault="001D4F73" w:rsidP="001D4F73">
      <w:pPr>
        <w:pStyle w:val="BodyText"/>
        <w:ind w:left="142"/>
        <w:rPr>
          <w:rFonts w:ascii="Arial" w:eastAsia="Times New Roman" w:hAnsi="Arial" w:cs="Arial"/>
          <w:bCs/>
          <w:sz w:val="22"/>
          <w:szCs w:val="22"/>
          <w:lang w:val="en-IE" w:eastAsia="en-IE"/>
        </w:rPr>
      </w:pPr>
      <w:r w:rsidRPr="006E56E8">
        <w:rPr>
          <w:rFonts w:ascii="Arial" w:eastAsia="Times New Roman" w:hAnsi="Arial" w:cs="Arial"/>
          <w:bCs/>
          <w:sz w:val="22"/>
          <w:szCs w:val="22"/>
          <w:lang w:val="en-IE" w:eastAsia="en-IE"/>
        </w:rPr>
        <w:t>Dr Srinivas Murthy</w:t>
      </w:r>
      <w:r w:rsidRPr="006E56E8">
        <w:rPr>
          <w:rFonts w:ascii="Arial" w:eastAsia="Times New Roman" w:hAnsi="Arial" w:cs="Arial"/>
          <w:bCs/>
          <w:sz w:val="22"/>
          <w:szCs w:val="22"/>
          <w:lang w:val="en-IE" w:eastAsia="en-IE"/>
        </w:rPr>
        <w:tab/>
      </w:r>
      <w:r w:rsidRPr="006E56E8">
        <w:rPr>
          <w:rFonts w:ascii="Arial" w:eastAsia="Times New Roman" w:hAnsi="Arial" w:cs="Arial"/>
          <w:bCs/>
          <w:sz w:val="22"/>
          <w:szCs w:val="22"/>
          <w:lang w:val="en-IE" w:eastAsia="en-IE"/>
        </w:rPr>
        <w:tab/>
      </w:r>
      <w:r w:rsidRPr="006E56E8">
        <w:rPr>
          <w:rFonts w:ascii="Arial" w:eastAsia="Times New Roman" w:hAnsi="Arial" w:cs="Arial"/>
          <w:bCs/>
          <w:sz w:val="22"/>
          <w:szCs w:val="22"/>
          <w:lang w:val="en-IE" w:eastAsia="en-IE"/>
        </w:rPr>
        <w:tab/>
        <w:t>Prof Alistair Nichol</w:t>
      </w:r>
    </w:p>
    <w:p w14:paraId="12899F76" w14:textId="5B2F3636" w:rsidR="001D4F73" w:rsidRPr="006E56E8" w:rsidRDefault="001D4F73" w:rsidP="001D4F73">
      <w:pPr>
        <w:pStyle w:val="BodyText"/>
        <w:ind w:left="142"/>
        <w:rPr>
          <w:rFonts w:ascii="Arial" w:eastAsia="Times New Roman" w:hAnsi="Arial" w:cs="Arial"/>
          <w:bCs/>
          <w:sz w:val="22"/>
          <w:szCs w:val="22"/>
          <w:lang w:val="en-IE" w:eastAsia="en-IE"/>
        </w:rPr>
      </w:pPr>
      <w:r w:rsidRPr="006E56E8">
        <w:rPr>
          <w:rFonts w:ascii="Arial" w:eastAsia="Times New Roman" w:hAnsi="Arial" w:cs="Arial"/>
          <w:bCs/>
          <w:sz w:val="22"/>
          <w:szCs w:val="22"/>
          <w:lang w:val="en-IE" w:eastAsia="en-IE"/>
        </w:rPr>
        <w:t>Ms Genevieve O’Neill</w:t>
      </w:r>
      <w:r w:rsidRPr="006E56E8">
        <w:rPr>
          <w:rFonts w:ascii="Arial" w:eastAsia="Times New Roman" w:hAnsi="Arial" w:cs="Arial"/>
          <w:bCs/>
          <w:sz w:val="22"/>
          <w:szCs w:val="22"/>
          <w:lang w:val="en-IE" w:eastAsia="en-IE"/>
        </w:rPr>
        <w:tab/>
      </w:r>
      <w:r w:rsidRPr="006E56E8">
        <w:rPr>
          <w:rFonts w:ascii="Arial" w:eastAsia="Times New Roman" w:hAnsi="Arial" w:cs="Arial"/>
          <w:bCs/>
          <w:sz w:val="22"/>
          <w:szCs w:val="22"/>
          <w:lang w:val="en-IE" w:eastAsia="en-IE"/>
        </w:rPr>
        <w:tab/>
        <w:t>Dr Rachael Parke</w:t>
      </w:r>
    </w:p>
    <w:p w14:paraId="0A2D2B59" w14:textId="44B72CD6" w:rsidR="001D4F73" w:rsidRPr="006E56E8" w:rsidRDefault="001D4F73" w:rsidP="001D4F73">
      <w:pPr>
        <w:pStyle w:val="BodyText"/>
        <w:ind w:left="142"/>
        <w:rPr>
          <w:rFonts w:ascii="Arial" w:eastAsia="Times New Roman" w:hAnsi="Arial" w:cs="Arial"/>
          <w:bCs/>
          <w:sz w:val="22"/>
          <w:szCs w:val="22"/>
          <w:lang w:val="en-IE" w:eastAsia="en-IE"/>
        </w:rPr>
      </w:pPr>
      <w:r w:rsidRPr="006E56E8">
        <w:rPr>
          <w:rFonts w:ascii="Arial" w:eastAsia="Times New Roman" w:hAnsi="Arial" w:cs="Arial"/>
          <w:bCs/>
          <w:sz w:val="22"/>
          <w:szCs w:val="22"/>
          <w:lang w:val="en-IE" w:eastAsia="en-IE"/>
        </w:rPr>
        <w:t xml:space="preserve">Dr Tim </w:t>
      </w:r>
      <w:proofErr w:type="spellStart"/>
      <w:r w:rsidRPr="006E56E8">
        <w:rPr>
          <w:rFonts w:ascii="Arial" w:eastAsia="Times New Roman" w:hAnsi="Arial" w:cs="Arial"/>
          <w:bCs/>
          <w:sz w:val="22"/>
          <w:szCs w:val="22"/>
          <w:lang w:val="en-IE" w:eastAsia="en-IE"/>
        </w:rPr>
        <w:t>Uyeki</w:t>
      </w:r>
      <w:proofErr w:type="spellEnd"/>
    </w:p>
    <w:p w14:paraId="0A325A3D" w14:textId="38E3D7A5" w:rsidR="00A71699" w:rsidRDefault="006E56E8" w:rsidP="001D4F73">
      <w:pPr>
        <w:pStyle w:val="Heading1"/>
        <w:spacing w:before="240" w:after="120" w:line="360" w:lineRule="auto"/>
        <w:ind w:left="0"/>
        <w:rPr>
          <w:sz w:val="22"/>
          <w:szCs w:val="22"/>
          <w:lang w:val="en-IE"/>
        </w:rPr>
      </w:pPr>
      <w:r w:rsidRPr="001D4F73">
        <w:rPr>
          <w:sz w:val="22"/>
          <w:szCs w:val="22"/>
          <w:lang w:val="en-IE"/>
        </w:rPr>
        <w:t xml:space="preserve">SPRINT SARI EARL </w:t>
      </w:r>
      <w:r>
        <w:rPr>
          <w:sz w:val="22"/>
          <w:szCs w:val="22"/>
          <w:lang w:val="en-IE"/>
        </w:rPr>
        <w:t>Working group</w:t>
      </w:r>
    </w:p>
    <w:tbl>
      <w:tblPr>
        <w:tblW w:w="9087" w:type="dxa"/>
        <w:tblInd w:w="93" w:type="dxa"/>
        <w:tblLook w:val="04A0" w:firstRow="1" w:lastRow="0" w:firstColumn="1" w:lastColumn="0" w:noHBand="0" w:noVBand="1"/>
      </w:tblPr>
      <w:tblGrid>
        <w:gridCol w:w="1008"/>
        <w:gridCol w:w="1417"/>
        <w:gridCol w:w="1701"/>
        <w:gridCol w:w="4961"/>
      </w:tblGrid>
      <w:tr w:rsidR="003E5478" w:rsidRPr="00DB7FA9" w14:paraId="26D0C495" w14:textId="77777777" w:rsidTr="003E5478">
        <w:trPr>
          <w:trHeight w:hRule="exact" w:val="510"/>
        </w:trPr>
        <w:tc>
          <w:tcPr>
            <w:tcW w:w="1008" w:type="dxa"/>
            <w:shd w:val="clear" w:color="auto" w:fill="auto"/>
            <w:noWrap/>
            <w:vAlign w:val="bottom"/>
            <w:hideMark/>
          </w:tcPr>
          <w:p w14:paraId="171A28E7" w14:textId="77777777" w:rsidR="003E5478" w:rsidRPr="00DB7FA9" w:rsidRDefault="003E5478" w:rsidP="00245681">
            <w:pPr>
              <w:pStyle w:val="BodyText"/>
              <w:rPr>
                <w:rFonts w:asciiTheme="minorHAnsi" w:eastAsia="Times New Roman" w:hAnsiTheme="minorHAnsi" w:cs="Times New Roman"/>
                <w:lang w:val="en-IE" w:eastAsia="en-IE"/>
              </w:rPr>
            </w:pPr>
            <w:r w:rsidRPr="00DB7FA9">
              <w:rPr>
                <w:rFonts w:asciiTheme="minorHAnsi" w:eastAsia="Times New Roman" w:hAnsiTheme="minorHAnsi" w:cs="Times New Roman"/>
                <w:lang w:val="en-IE" w:eastAsia="en-IE"/>
              </w:rPr>
              <w:t>Prof</w:t>
            </w:r>
          </w:p>
        </w:tc>
        <w:tc>
          <w:tcPr>
            <w:tcW w:w="1417" w:type="dxa"/>
            <w:shd w:val="clear" w:color="auto" w:fill="auto"/>
            <w:noWrap/>
            <w:vAlign w:val="bottom"/>
            <w:hideMark/>
          </w:tcPr>
          <w:p w14:paraId="619FD439" w14:textId="77777777" w:rsidR="003E5478" w:rsidRPr="00DB7FA9" w:rsidRDefault="003E5478" w:rsidP="00245681">
            <w:pPr>
              <w:pStyle w:val="BodyText"/>
              <w:rPr>
                <w:rFonts w:asciiTheme="minorHAnsi" w:eastAsia="Times New Roman" w:hAnsiTheme="minorHAnsi" w:cs="Times New Roman"/>
                <w:bCs/>
                <w:lang w:val="en-IE" w:eastAsia="en-IE"/>
              </w:rPr>
            </w:pPr>
            <w:r w:rsidRPr="00DB7FA9">
              <w:rPr>
                <w:rFonts w:asciiTheme="minorHAnsi" w:eastAsia="Times New Roman" w:hAnsiTheme="minorHAnsi" w:cs="Times New Roman"/>
                <w:bCs/>
                <w:lang w:val="en-IE" w:eastAsia="en-IE"/>
              </w:rPr>
              <w:t>Nichol</w:t>
            </w:r>
          </w:p>
        </w:tc>
        <w:tc>
          <w:tcPr>
            <w:tcW w:w="1701" w:type="dxa"/>
            <w:shd w:val="clear" w:color="auto" w:fill="auto"/>
            <w:noWrap/>
            <w:vAlign w:val="bottom"/>
            <w:hideMark/>
          </w:tcPr>
          <w:p w14:paraId="4B9D7249" w14:textId="77777777" w:rsidR="003E5478" w:rsidRPr="00DB7FA9" w:rsidRDefault="003E5478" w:rsidP="00245681">
            <w:pPr>
              <w:pStyle w:val="BodyText"/>
              <w:rPr>
                <w:rFonts w:asciiTheme="minorHAnsi" w:eastAsia="Times New Roman" w:hAnsiTheme="minorHAnsi" w:cs="Times New Roman"/>
                <w:bCs/>
                <w:lang w:val="en-IE" w:eastAsia="en-IE"/>
              </w:rPr>
            </w:pPr>
            <w:r w:rsidRPr="00DB7FA9">
              <w:rPr>
                <w:rFonts w:asciiTheme="minorHAnsi" w:eastAsia="Times New Roman" w:hAnsiTheme="minorHAnsi" w:cs="Times New Roman"/>
                <w:bCs/>
                <w:lang w:val="en-IE" w:eastAsia="en-IE"/>
              </w:rPr>
              <w:t>Alistair</w:t>
            </w:r>
          </w:p>
        </w:tc>
        <w:tc>
          <w:tcPr>
            <w:tcW w:w="4961" w:type="dxa"/>
            <w:shd w:val="clear" w:color="auto" w:fill="auto"/>
            <w:noWrap/>
            <w:vAlign w:val="bottom"/>
            <w:hideMark/>
          </w:tcPr>
          <w:p w14:paraId="723643B7" w14:textId="77777777" w:rsidR="003E5478" w:rsidRPr="00DB7FA9" w:rsidRDefault="003E5478" w:rsidP="00245681">
            <w:pPr>
              <w:pStyle w:val="BodyText"/>
              <w:rPr>
                <w:rFonts w:asciiTheme="minorHAnsi" w:eastAsia="Times New Roman" w:hAnsiTheme="minorHAnsi" w:cs="Times New Roman"/>
                <w:lang w:val="en-IE" w:eastAsia="en-IE"/>
              </w:rPr>
            </w:pPr>
            <w:r w:rsidRPr="00DB7FA9">
              <w:rPr>
                <w:rFonts w:asciiTheme="minorHAnsi" w:eastAsia="Times New Roman" w:hAnsiTheme="minorHAnsi" w:cs="Times New Roman"/>
                <w:lang w:val="en-IE" w:eastAsia="en-IE"/>
              </w:rPr>
              <w:t>University College Dublin / Monash University</w:t>
            </w:r>
          </w:p>
        </w:tc>
      </w:tr>
      <w:tr w:rsidR="003E5478" w:rsidRPr="00DB7FA9" w14:paraId="77B39C42" w14:textId="77777777" w:rsidTr="003E5478">
        <w:trPr>
          <w:trHeight w:hRule="exact" w:val="510"/>
        </w:trPr>
        <w:tc>
          <w:tcPr>
            <w:tcW w:w="1008" w:type="dxa"/>
            <w:shd w:val="clear" w:color="auto" w:fill="auto"/>
            <w:noWrap/>
            <w:vAlign w:val="bottom"/>
            <w:hideMark/>
          </w:tcPr>
          <w:p w14:paraId="321260C5" w14:textId="77777777" w:rsidR="003E5478" w:rsidRPr="00DB7FA9" w:rsidRDefault="003E5478" w:rsidP="00245681">
            <w:pPr>
              <w:pStyle w:val="BodyText"/>
              <w:rPr>
                <w:rFonts w:asciiTheme="minorHAnsi" w:eastAsia="Times New Roman" w:hAnsiTheme="minorHAnsi" w:cs="Times New Roman"/>
                <w:lang w:val="en-IE" w:eastAsia="en-IE"/>
              </w:rPr>
            </w:pPr>
            <w:r w:rsidRPr="00DB7FA9">
              <w:rPr>
                <w:rFonts w:asciiTheme="minorHAnsi" w:eastAsia="Times New Roman" w:hAnsiTheme="minorHAnsi" w:cs="Times New Roman"/>
                <w:lang w:val="en-IE" w:eastAsia="en-IE"/>
              </w:rPr>
              <w:t>Prof</w:t>
            </w:r>
          </w:p>
        </w:tc>
        <w:tc>
          <w:tcPr>
            <w:tcW w:w="1417" w:type="dxa"/>
            <w:shd w:val="clear" w:color="auto" w:fill="auto"/>
            <w:noWrap/>
            <w:vAlign w:val="bottom"/>
            <w:hideMark/>
          </w:tcPr>
          <w:p w14:paraId="06173AD7" w14:textId="36D292E5" w:rsidR="003E5478" w:rsidRPr="00DB7FA9" w:rsidRDefault="003E5478" w:rsidP="00245681">
            <w:pPr>
              <w:pStyle w:val="BodyText"/>
              <w:rPr>
                <w:rFonts w:asciiTheme="minorHAnsi" w:eastAsia="Times New Roman" w:hAnsiTheme="minorHAnsi" w:cs="Times New Roman"/>
                <w:bCs/>
                <w:lang w:val="en-IE" w:eastAsia="en-IE"/>
              </w:rPr>
            </w:pPr>
            <w:r w:rsidRPr="003E5478">
              <w:rPr>
                <w:rFonts w:asciiTheme="minorHAnsi" w:eastAsia="Times New Roman" w:hAnsiTheme="minorHAnsi" w:cs="Times New Roman"/>
                <w:bCs/>
                <w:lang w:val="en-IE" w:eastAsia="en-IE"/>
              </w:rPr>
              <w:t>Webb</w:t>
            </w:r>
          </w:p>
        </w:tc>
        <w:tc>
          <w:tcPr>
            <w:tcW w:w="1701" w:type="dxa"/>
            <w:shd w:val="clear" w:color="auto" w:fill="auto"/>
            <w:noWrap/>
            <w:vAlign w:val="bottom"/>
            <w:hideMark/>
          </w:tcPr>
          <w:p w14:paraId="4438F258" w14:textId="00EC2D09" w:rsidR="003E5478" w:rsidRPr="00DB7FA9" w:rsidRDefault="003E5478" w:rsidP="00245681">
            <w:pPr>
              <w:pStyle w:val="BodyText"/>
              <w:rPr>
                <w:rFonts w:asciiTheme="minorHAnsi" w:eastAsia="Times New Roman" w:hAnsiTheme="minorHAnsi" w:cs="Times New Roman"/>
                <w:bCs/>
                <w:lang w:val="en-IE" w:eastAsia="en-IE"/>
              </w:rPr>
            </w:pPr>
            <w:r w:rsidRPr="003E5478">
              <w:rPr>
                <w:rFonts w:asciiTheme="minorHAnsi" w:eastAsia="Times New Roman" w:hAnsiTheme="minorHAnsi" w:cs="Times New Roman"/>
                <w:bCs/>
                <w:lang w:val="en-IE" w:eastAsia="en-IE"/>
              </w:rPr>
              <w:t>Steve</w:t>
            </w:r>
          </w:p>
        </w:tc>
        <w:tc>
          <w:tcPr>
            <w:tcW w:w="4961" w:type="dxa"/>
            <w:shd w:val="clear" w:color="auto" w:fill="auto"/>
            <w:noWrap/>
            <w:vAlign w:val="bottom"/>
            <w:hideMark/>
          </w:tcPr>
          <w:p w14:paraId="57B5E233" w14:textId="6332464D" w:rsidR="003E5478" w:rsidRPr="00DB7FA9" w:rsidRDefault="003E5478" w:rsidP="00245681">
            <w:pPr>
              <w:pStyle w:val="BodyText"/>
              <w:rPr>
                <w:rFonts w:asciiTheme="minorHAnsi" w:eastAsia="Times New Roman" w:hAnsiTheme="minorHAnsi" w:cs="Times New Roman"/>
                <w:lang w:val="en-IE" w:eastAsia="en-IE"/>
              </w:rPr>
            </w:pPr>
            <w:r w:rsidRPr="003E5478">
              <w:rPr>
                <w:rFonts w:asciiTheme="minorHAnsi" w:eastAsia="Times New Roman" w:hAnsiTheme="minorHAnsi" w:cs="Times New Roman"/>
                <w:lang w:val="en-IE" w:eastAsia="en-IE"/>
              </w:rPr>
              <w:t>Monash University</w:t>
            </w:r>
          </w:p>
        </w:tc>
      </w:tr>
      <w:tr w:rsidR="003E5478" w:rsidRPr="00DB7FA9" w14:paraId="1356B609" w14:textId="77777777" w:rsidTr="003E5478">
        <w:trPr>
          <w:trHeight w:hRule="exact" w:val="510"/>
        </w:trPr>
        <w:tc>
          <w:tcPr>
            <w:tcW w:w="1008" w:type="dxa"/>
            <w:shd w:val="clear" w:color="auto" w:fill="auto"/>
            <w:noWrap/>
            <w:vAlign w:val="bottom"/>
            <w:hideMark/>
          </w:tcPr>
          <w:p w14:paraId="3ED817B3" w14:textId="77777777" w:rsidR="003E5478" w:rsidRPr="00DB7FA9" w:rsidRDefault="003E5478" w:rsidP="00245681">
            <w:pPr>
              <w:pStyle w:val="BodyText"/>
              <w:rPr>
                <w:rFonts w:asciiTheme="minorHAnsi" w:eastAsia="Times New Roman" w:hAnsiTheme="minorHAnsi" w:cs="Times New Roman"/>
                <w:lang w:val="en-IE" w:eastAsia="en-IE"/>
              </w:rPr>
            </w:pPr>
            <w:r w:rsidRPr="00DB7FA9">
              <w:rPr>
                <w:rFonts w:asciiTheme="minorHAnsi" w:eastAsia="Times New Roman" w:hAnsiTheme="minorHAnsi" w:cs="Times New Roman"/>
                <w:lang w:val="en-IE" w:eastAsia="en-IE"/>
              </w:rPr>
              <w:t>Mr</w:t>
            </w:r>
          </w:p>
        </w:tc>
        <w:tc>
          <w:tcPr>
            <w:tcW w:w="1417" w:type="dxa"/>
            <w:shd w:val="clear" w:color="auto" w:fill="auto"/>
            <w:noWrap/>
            <w:vAlign w:val="bottom"/>
            <w:hideMark/>
          </w:tcPr>
          <w:p w14:paraId="0311F4B0" w14:textId="77777777" w:rsidR="003E5478" w:rsidRPr="00DB7FA9" w:rsidRDefault="003E5478" w:rsidP="00245681">
            <w:pPr>
              <w:pStyle w:val="BodyText"/>
              <w:rPr>
                <w:rFonts w:asciiTheme="minorHAnsi" w:eastAsia="Times New Roman" w:hAnsiTheme="minorHAnsi" w:cs="Times New Roman"/>
                <w:bCs/>
                <w:lang w:val="en-IE" w:eastAsia="en-IE"/>
              </w:rPr>
            </w:pPr>
            <w:r w:rsidRPr="00DB7FA9">
              <w:rPr>
                <w:rFonts w:asciiTheme="minorHAnsi" w:eastAsia="Times New Roman" w:hAnsiTheme="minorHAnsi" w:cs="Times New Roman"/>
                <w:bCs/>
                <w:lang w:val="en-IE" w:eastAsia="en-IE"/>
              </w:rPr>
              <w:t>Sukumar</w:t>
            </w:r>
          </w:p>
        </w:tc>
        <w:tc>
          <w:tcPr>
            <w:tcW w:w="1701" w:type="dxa"/>
            <w:shd w:val="clear" w:color="auto" w:fill="auto"/>
            <w:noWrap/>
            <w:vAlign w:val="bottom"/>
            <w:hideMark/>
          </w:tcPr>
          <w:p w14:paraId="62E4C26D" w14:textId="77777777" w:rsidR="003E5478" w:rsidRPr="00DB7FA9" w:rsidRDefault="003E5478" w:rsidP="00245681">
            <w:pPr>
              <w:pStyle w:val="BodyText"/>
              <w:rPr>
                <w:rFonts w:asciiTheme="minorHAnsi" w:eastAsia="Times New Roman" w:hAnsiTheme="minorHAnsi" w:cs="Times New Roman"/>
                <w:lang w:val="en-IE" w:eastAsia="en-IE"/>
              </w:rPr>
            </w:pPr>
            <w:r w:rsidRPr="00DB7FA9">
              <w:rPr>
                <w:rFonts w:asciiTheme="minorHAnsi" w:eastAsia="Times New Roman" w:hAnsiTheme="minorHAnsi" w:cs="Times New Roman"/>
                <w:lang w:val="en-IE" w:eastAsia="en-IE"/>
              </w:rPr>
              <w:t>Prasanth</w:t>
            </w:r>
          </w:p>
        </w:tc>
        <w:tc>
          <w:tcPr>
            <w:tcW w:w="4961" w:type="dxa"/>
            <w:shd w:val="clear" w:color="auto" w:fill="auto"/>
            <w:noWrap/>
            <w:vAlign w:val="bottom"/>
            <w:hideMark/>
          </w:tcPr>
          <w:p w14:paraId="7D03BC2B" w14:textId="77777777" w:rsidR="003E5478" w:rsidRPr="00DB7FA9" w:rsidRDefault="003E5478" w:rsidP="00245681">
            <w:pPr>
              <w:pStyle w:val="BodyText"/>
              <w:rPr>
                <w:rFonts w:asciiTheme="minorHAnsi" w:eastAsia="Times New Roman" w:hAnsiTheme="minorHAnsi" w:cs="Times New Roman"/>
                <w:lang w:val="en-IE" w:eastAsia="en-IE"/>
              </w:rPr>
            </w:pPr>
            <w:r w:rsidRPr="00DB7FA9">
              <w:rPr>
                <w:rFonts w:asciiTheme="minorHAnsi" w:eastAsia="Times New Roman" w:hAnsiTheme="minorHAnsi" w:cs="Times New Roman"/>
                <w:lang w:val="en-IE" w:eastAsia="en-IE"/>
              </w:rPr>
              <w:t>University College Dublin</w:t>
            </w:r>
          </w:p>
        </w:tc>
      </w:tr>
      <w:tr w:rsidR="003E5478" w:rsidRPr="00DB7FA9" w14:paraId="54556627" w14:textId="77777777" w:rsidTr="003E5478">
        <w:trPr>
          <w:trHeight w:hRule="exact" w:val="510"/>
        </w:trPr>
        <w:tc>
          <w:tcPr>
            <w:tcW w:w="1008" w:type="dxa"/>
            <w:shd w:val="clear" w:color="auto" w:fill="auto"/>
            <w:noWrap/>
            <w:vAlign w:val="bottom"/>
          </w:tcPr>
          <w:p w14:paraId="10C8798F" w14:textId="77777777" w:rsidR="003E5478" w:rsidRPr="00DB7FA9" w:rsidRDefault="003E5478" w:rsidP="00245681">
            <w:pPr>
              <w:pStyle w:val="BodyText"/>
              <w:rPr>
                <w:rFonts w:asciiTheme="minorHAnsi" w:hAnsiTheme="minorHAnsi"/>
                <w:lang w:val="en-IE"/>
              </w:rPr>
            </w:pPr>
            <w:r w:rsidRPr="00DB7FA9">
              <w:rPr>
                <w:rFonts w:asciiTheme="minorHAnsi" w:hAnsiTheme="minorHAnsi"/>
                <w:lang w:val="en-IE"/>
              </w:rPr>
              <w:t>Ms</w:t>
            </w:r>
          </w:p>
        </w:tc>
        <w:tc>
          <w:tcPr>
            <w:tcW w:w="1417" w:type="dxa"/>
            <w:shd w:val="clear" w:color="auto" w:fill="auto"/>
            <w:noWrap/>
            <w:vAlign w:val="bottom"/>
          </w:tcPr>
          <w:p w14:paraId="75EC2470" w14:textId="77777777" w:rsidR="003E5478" w:rsidRPr="00DB7FA9" w:rsidRDefault="003E5478" w:rsidP="00245681">
            <w:pPr>
              <w:pStyle w:val="BodyText"/>
              <w:rPr>
                <w:rFonts w:asciiTheme="minorHAnsi" w:hAnsiTheme="minorHAnsi"/>
                <w:lang w:val="en-IE"/>
              </w:rPr>
            </w:pPr>
            <w:r w:rsidRPr="00DB7FA9">
              <w:rPr>
                <w:rFonts w:asciiTheme="minorHAnsi" w:hAnsiTheme="minorHAnsi"/>
                <w:lang w:val="en-IE"/>
              </w:rPr>
              <w:t>O’Neill</w:t>
            </w:r>
          </w:p>
        </w:tc>
        <w:tc>
          <w:tcPr>
            <w:tcW w:w="1701" w:type="dxa"/>
            <w:shd w:val="clear" w:color="auto" w:fill="auto"/>
            <w:noWrap/>
            <w:vAlign w:val="bottom"/>
          </w:tcPr>
          <w:p w14:paraId="7F3EC416" w14:textId="6EDC731E" w:rsidR="003E5478" w:rsidRPr="00DB7FA9" w:rsidRDefault="006D302E" w:rsidP="00245681">
            <w:pPr>
              <w:pStyle w:val="BodyText"/>
              <w:rPr>
                <w:rFonts w:asciiTheme="minorHAnsi" w:hAnsiTheme="minorHAnsi"/>
                <w:lang w:val="en-IE"/>
              </w:rPr>
            </w:pPr>
            <w:r w:rsidRPr="00DB7FA9">
              <w:rPr>
                <w:rFonts w:asciiTheme="minorHAnsi" w:hAnsiTheme="minorHAnsi"/>
                <w:lang w:val="en-IE"/>
              </w:rPr>
              <w:t>Genevieve</w:t>
            </w:r>
          </w:p>
        </w:tc>
        <w:tc>
          <w:tcPr>
            <w:tcW w:w="4961" w:type="dxa"/>
            <w:shd w:val="clear" w:color="auto" w:fill="auto"/>
            <w:noWrap/>
            <w:vAlign w:val="bottom"/>
          </w:tcPr>
          <w:p w14:paraId="25F5734F" w14:textId="77777777" w:rsidR="003E5478" w:rsidRPr="00DB7FA9" w:rsidRDefault="003E5478" w:rsidP="00245681">
            <w:pPr>
              <w:pStyle w:val="BodyText"/>
              <w:rPr>
                <w:rFonts w:asciiTheme="minorHAnsi" w:hAnsiTheme="minorHAnsi"/>
                <w:lang w:val="en-IE"/>
              </w:rPr>
            </w:pPr>
            <w:r w:rsidRPr="00DB7FA9">
              <w:rPr>
                <w:rFonts w:asciiTheme="minorHAnsi" w:hAnsiTheme="minorHAnsi"/>
                <w:lang w:val="en-IE"/>
              </w:rPr>
              <w:t>Monash University</w:t>
            </w:r>
          </w:p>
        </w:tc>
      </w:tr>
    </w:tbl>
    <w:p w14:paraId="1EB17555" w14:textId="17D4B4A1" w:rsidR="00BB5034" w:rsidRPr="006E56E8" w:rsidRDefault="00245681" w:rsidP="001D4F73">
      <w:pPr>
        <w:pStyle w:val="Heading1"/>
        <w:spacing w:before="240" w:after="120" w:line="360" w:lineRule="auto"/>
        <w:ind w:left="0"/>
        <w:rPr>
          <w:sz w:val="22"/>
          <w:szCs w:val="22"/>
          <w:lang w:val="en-IE"/>
        </w:rPr>
      </w:pPr>
      <w:bookmarkStart w:id="3" w:name="_Toc435797080"/>
      <w:r w:rsidRPr="006E56E8">
        <w:rPr>
          <w:rFonts w:cs="Times New Roman"/>
          <w:sz w:val="22"/>
          <w:szCs w:val="22"/>
        </w:rPr>
        <w:t>PREPARE EARL WP 1</w:t>
      </w:r>
      <w:bookmarkEnd w:id="3"/>
    </w:p>
    <w:tbl>
      <w:tblPr>
        <w:tblW w:w="9087" w:type="dxa"/>
        <w:tblInd w:w="93" w:type="dxa"/>
        <w:tblLook w:val="04A0" w:firstRow="1" w:lastRow="0" w:firstColumn="1" w:lastColumn="0" w:noHBand="0" w:noVBand="1"/>
      </w:tblPr>
      <w:tblGrid>
        <w:gridCol w:w="1008"/>
        <w:gridCol w:w="1417"/>
        <w:gridCol w:w="1701"/>
        <w:gridCol w:w="4961"/>
      </w:tblGrid>
      <w:tr w:rsidR="003E5478" w:rsidRPr="006E56E8" w14:paraId="6102C298" w14:textId="77777777" w:rsidTr="003E5478">
        <w:trPr>
          <w:trHeight w:hRule="exact" w:val="510"/>
        </w:trPr>
        <w:tc>
          <w:tcPr>
            <w:tcW w:w="1008" w:type="dxa"/>
            <w:shd w:val="clear" w:color="auto" w:fill="auto"/>
            <w:noWrap/>
            <w:vAlign w:val="bottom"/>
            <w:hideMark/>
          </w:tcPr>
          <w:p w14:paraId="00E5C565"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Prof</w:t>
            </w:r>
          </w:p>
        </w:tc>
        <w:tc>
          <w:tcPr>
            <w:tcW w:w="1417" w:type="dxa"/>
            <w:shd w:val="clear" w:color="auto" w:fill="auto"/>
            <w:noWrap/>
            <w:vAlign w:val="bottom"/>
            <w:hideMark/>
          </w:tcPr>
          <w:p w14:paraId="09D260E0" w14:textId="77777777" w:rsidR="003E5478" w:rsidRPr="006E56E8" w:rsidRDefault="003E5478" w:rsidP="00245681">
            <w:pPr>
              <w:pStyle w:val="BodyText"/>
              <w:rPr>
                <w:rFonts w:asciiTheme="minorHAnsi" w:eastAsia="Times New Roman" w:hAnsiTheme="minorHAnsi" w:cs="Times New Roman"/>
                <w:bCs/>
                <w:sz w:val="22"/>
                <w:szCs w:val="22"/>
                <w:lang w:val="en-IE" w:eastAsia="en-IE"/>
              </w:rPr>
            </w:pPr>
            <w:r w:rsidRPr="006E56E8">
              <w:rPr>
                <w:rFonts w:asciiTheme="minorHAnsi" w:eastAsia="Times New Roman" w:hAnsiTheme="minorHAnsi" w:cs="Times New Roman"/>
                <w:bCs/>
                <w:sz w:val="22"/>
                <w:szCs w:val="22"/>
                <w:lang w:val="en-IE" w:eastAsia="en-IE"/>
              </w:rPr>
              <w:t>Nichol</w:t>
            </w:r>
          </w:p>
        </w:tc>
        <w:tc>
          <w:tcPr>
            <w:tcW w:w="1701" w:type="dxa"/>
            <w:shd w:val="clear" w:color="auto" w:fill="auto"/>
            <w:noWrap/>
            <w:vAlign w:val="bottom"/>
            <w:hideMark/>
          </w:tcPr>
          <w:p w14:paraId="66DB3928" w14:textId="77777777" w:rsidR="003E5478" w:rsidRPr="006E56E8" w:rsidRDefault="003E5478" w:rsidP="00245681">
            <w:pPr>
              <w:pStyle w:val="BodyText"/>
              <w:rPr>
                <w:rFonts w:asciiTheme="minorHAnsi" w:eastAsia="Times New Roman" w:hAnsiTheme="minorHAnsi" w:cs="Times New Roman"/>
                <w:bCs/>
                <w:sz w:val="22"/>
                <w:szCs w:val="22"/>
                <w:lang w:val="en-IE" w:eastAsia="en-IE"/>
              </w:rPr>
            </w:pPr>
            <w:r w:rsidRPr="006E56E8">
              <w:rPr>
                <w:rFonts w:asciiTheme="minorHAnsi" w:eastAsia="Times New Roman" w:hAnsiTheme="minorHAnsi" w:cs="Times New Roman"/>
                <w:bCs/>
                <w:sz w:val="22"/>
                <w:szCs w:val="22"/>
                <w:lang w:val="en-IE" w:eastAsia="en-IE"/>
              </w:rPr>
              <w:t>Alistair</w:t>
            </w:r>
          </w:p>
        </w:tc>
        <w:tc>
          <w:tcPr>
            <w:tcW w:w="4961" w:type="dxa"/>
            <w:shd w:val="clear" w:color="auto" w:fill="auto"/>
            <w:noWrap/>
            <w:vAlign w:val="bottom"/>
            <w:hideMark/>
          </w:tcPr>
          <w:p w14:paraId="032C9953"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University College Dublin / Monash University</w:t>
            </w:r>
          </w:p>
        </w:tc>
      </w:tr>
      <w:tr w:rsidR="003E5478" w:rsidRPr="006E56E8" w14:paraId="1C8A0EDD" w14:textId="77777777" w:rsidTr="003E5478">
        <w:trPr>
          <w:trHeight w:hRule="exact" w:val="510"/>
        </w:trPr>
        <w:tc>
          <w:tcPr>
            <w:tcW w:w="1008" w:type="dxa"/>
            <w:shd w:val="clear" w:color="auto" w:fill="auto"/>
            <w:noWrap/>
            <w:vAlign w:val="bottom"/>
            <w:hideMark/>
          </w:tcPr>
          <w:p w14:paraId="41F018F6"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Prof</w:t>
            </w:r>
          </w:p>
        </w:tc>
        <w:tc>
          <w:tcPr>
            <w:tcW w:w="1417" w:type="dxa"/>
            <w:shd w:val="clear" w:color="auto" w:fill="auto"/>
            <w:noWrap/>
            <w:vAlign w:val="bottom"/>
            <w:hideMark/>
          </w:tcPr>
          <w:p w14:paraId="32FA7ABF" w14:textId="77777777" w:rsidR="003E5478" w:rsidRPr="006E56E8" w:rsidRDefault="003E5478" w:rsidP="00245681">
            <w:pPr>
              <w:pStyle w:val="BodyText"/>
              <w:rPr>
                <w:rFonts w:asciiTheme="minorHAnsi" w:eastAsia="Times New Roman" w:hAnsiTheme="minorHAnsi" w:cs="Times New Roman"/>
                <w:bCs/>
                <w:sz w:val="22"/>
                <w:szCs w:val="22"/>
                <w:lang w:val="en-IE" w:eastAsia="en-IE"/>
              </w:rPr>
            </w:pPr>
            <w:r w:rsidRPr="006E56E8">
              <w:rPr>
                <w:rFonts w:asciiTheme="minorHAnsi" w:eastAsia="Times New Roman" w:hAnsiTheme="minorHAnsi" w:cs="Times New Roman"/>
                <w:bCs/>
                <w:sz w:val="22"/>
                <w:szCs w:val="22"/>
                <w:lang w:val="en-IE" w:eastAsia="en-IE"/>
              </w:rPr>
              <w:t>Butler</w:t>
            </w:r>
          </w:p>
        </w:tc>
        <w:tc>
          <w:tcPr>
            <w:tcW w:w="1701" w:type="dxa"/>
            <w:shd w:val="clear" w:color="auto" w:fill="auto"/>
            <w:noWrap/>
            <w:vAlign w:val="bottom"/>
            <w:hideMark/>
          </w:tcPr>
          <w:p w14:paraId="4E43C202" w14:textId="77777777" w:rsidR="003E5478" w:rsidRPr="006E56E8" w:rsidRDefault="003E5478" w:rsidP="00245681">
            <w:pPr>
              <w:pStyle w:val="BodyText"/>
              <w:rPr>
                <w:rFonts w:asciiTheme="minorHAnsi" w:eastAsia="Times New Roman" w:hAnsiTheme="minorHAnsi" w:cs="Times New Roman"/>
                <w:bCs/>
                <w:sz w:val="22"/>
                <w:szCs w:val="22"/>
                <w:lang w:val="en-IE" w:eastAsia="en-IE"/>
              </w:rPr>
            </w:pPr>
            <w:r w:rsidRPr="006E56E8">
              <w:rPr>
                <w:rFonts w:asciiTheme="minorHAnsi" w:eastAsia="Times New Roman" w:hAnsiTheme="minorHAnsi" w:cs="Times New Roman"/>
                <w:bCs/>
                <w:sz w:val="22"/>
                <w:szCs w:val="22"/>
                <w:lang w:val="en-IE" w:eastAsia="en-IE"/>
              </w:rPr>
              <w:t xml:space="preserve">Chris </w:t>
            </w:r>
          </w:p>
        </w:tc>
        <w:tc>
          <w:tcPr>
            <w:tcW w:w="4961" w:type="dxa"/>
            <w:shd w:val="clear" w:color="auto" w:fill="auto"/>
            <w:noWrap/>
            <w:vAlign w:val="bottom"/>
            <w:hideMark/>
          </w:tcPr>
          <w:p w14:paraId="1876B1A7"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Cardiff University / Oxford University</w:t>
            </w:r>
          </w:p>
        </w:tc>
      </w:tr>
      <w:tr w:rsidR="003E5478" w:rsidRPr="006E56E8" w14:paraId="07AEA9A0" w14:textId="77777777" w:rsidTr="003E5478">
        <w:trPr>
          <w:trHeight w:hRule="exact" w:val="510"/>
        </w:trPr>
        <w:tc>
          <w:tcPr>
            <w:tcW w:w="1008" w:type="dxa"/>
            <w:shd w:val="clear" w:color="auto" w:fill="auto"/>
            <w:noWrap/>
            <w:vAlign w:val="bottom"/>
            <w:hideMark/>
          </w:tcPr>
          <w:p w14:paraId="7768FACA"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Dr</w:t>
            </w:r>
          </w:p>
        </w:tc>
        <w:tc>
          <w:tcPr>
            <w:tcW w:w="1417" w:type="dxa"/>
            <w:shd w:val="clear" w:color="auto" w:fill="auto"/>
            <w:noWrap/>
            <w:vAlign w:val="bottom"/>
            <w:hideMark/>
          </w:tcPr>
          <w:p w14:paraId="116A14AB" w14:textId="77777777" w:rsidR="003E5478" w:rsidRPr="006E56E8" w:rsidRDefault="003E5478" w:rsidP="00245681">
            <w:pPr>
              <w:pStyle w:val="BodyText"/>
              <w:rPr>
                <w:rFonts w:asciiTheme="minorHAnsi" w:eastAsia="Times New Roman" w:hAnsiTheme="minorHAnsi" w:cs="Times New Roman"/>
                <w:bCs/>
                <w:sz w:val="22"/>
                <w:szCs w:val="22"/>
                <w:lang w:val="en-IE" w:eastAsia="en-IE"/>
              </w:rPr>
            </w:pPr>
            <w:r w:rsidRPr="006E56E8">
              <w:rPr>
                <w:rFonts w:asciiTheme="minorHAnsi" w:eastAsia="Times New Roman" w:hAnsiTheme="minorHAnsi" w:cs="Times New Roman"/>
                <w:bCs/>
                <w:sz w:val="22"/>
                <w:szCs w:val="22"/>
                <w:lang w:val="en-IE" w:eastAsia="en-IE"/>
              </w:rPr>
              <w:t>Moore</w:t>
            </w:r>
          </w:p>
        </w:tc>
        <w:tc>
          <w:tcPr>
            <w:tcW w:w="1701" w:type="dxa"/>
            <w:shd w:val="clear" w:color="auto" w:fill="auto"/>
            <w:noWrap/>
            <w:vAlign w:val="bottom"/>
            <w:hideMark/>
          </w:tcPr>
          <w:p w14:paraId="2DA78C36"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Ronnie</w:t>
            </w:r>
          </w:p>
        </w:tc>
        <w:tc>
          <w:tcPr>
            <w:tcW w:w="4961" w:type="dxa"/>
            <w:shd w:val="clear" w:color="auto" w:fill="auto"/>
            <w:noWrap/>
            <w:vAlign w:val="bottom"/>
            <w:hideMark/>
          </w:tcPr>
          <w:p w14:paraId="0FBAADEA"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University College Dublin</w:t>
            </w:r>
          </w:p>
        </w:tc>
      </w:tr>
      <w:tr w:rsidR="003E5478" w:rsidRPr="006E56E8" w14:paraId="0CAEE764" w14:textId="77777777" w:rsidTr="003E5478">
        <w:trPr>
          <w:trHeight w:hRule="exact" w:val="510"/>
        </w:trPr>
        <w:tc>
          <w:tcPr>
            <w:tcW w:w="1008" w:type="dxa"/>
            <w:shd w:val="clear" w:color="auto" w:fill="auto"/>
            <w:noWrap/>
            <w:vAlign w:val="bottom"/>
            <w:hideMark/>
          </w:tcPr>
          <w:p w14:paraId="52AE1AC4"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Dr</w:t>
            </w:r>
          </w:p>
        </w:tc>
        <w:tc>
          <w:tcPr>
            <w:tcW w:w="1417" w:type="dxa"/>
            <w:shd w:val="clear" w:color="auto" w:fill="auto"/>
            <w:noWrap/>
            <w:vAlign w:val="bottom"/>
            <w:hideMark/>
          </w:tcPr>
          <w:p w14:paraId="7C45C184" w14:textId="77777777" w:rsidR="003E5478" w:rsidRPr="006E56E8" w:rsidRDefault="003E5478" w:rsidP="00245681">
            <w:pPr>
              <w:pStyle w:val="BodyText"/>
              <w:rPr>
                <w:rFonts w:asciiTheme="minorHAnsi" w:eastAsia="Times New Roman" w:hAnsiTheme="minorHAnsi" w:cs="Times New Roman"/>
                <w:bCs/>
                <w:sz w:val="22"/>
                <w:szCs w:val="22"/>
                <w:lang w:val="en-IE" w:eastAsia="en-IE"/>
              </w:rPr>
            </w:pPr>
            <w:r w:rsidRPr="006E56E8">
              <w:rPr>
                <w:rFonts w:asciiTheme="minorHAnsi" w:eastAsia="Times New Roman" w:hAnsiTheme="minorHAnsi" w:cs="Times New Roman"/>
                <w:bCs/>
                <w:sz w:val="22"/>
                <w:szCs w:val="22"/>
                <w:lang w:val="en-IE" w:eastAsia="en-IE"/>
              </w:rPr>
              <w:t>Francis</w:t>
            </w:r>
          </w:p>
        </w:tc>
        <w:tc>
          <w:tcPr>
            <w:tcW w:w="1701" w:type="dxa"/>
            <w:shd w:val="clear" w:color="auto" w:fill="auto"/>
            <w:noWrap/>
            <w:vAlign w:val="bottom"/>
            <w:hideMark/>
          </w:tcPr>
          <w:p w14:paraId="1B1DEFDF"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 xml:space="preserve">Nick </w:t>
            </w:r>
          </w:p>
        </w:tc>
        <w:tc>
          <w:tcPr>
            <w:tcW w:w="4961" w:type="dxa"/>
            <w:shd w:val="clear" w:color="auto" w:fill="auto"/>
            <w:noWrap/>
            <w:vAlign w:val="bottom"/>
            <w:hideMark/>
          </w:tcPr>
          <w:p w14:paraId="66880EDB"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Cardiff University</w:t>
            </w:r>
          </w:p>
        </w:tc>
      </w:tr>
      <w:tr w:rsidR="003E5478" w:rsidRPr="006E56E8" w14:paraId="2D0949DF" w14:textId="77777777" w:rsidTr="003E5478">
        <w:trPr>
          <w:trHeight w:hRule="exact" w:val="510"/>
        </w:trPr>
        <w:tc>
          <w:tcPr>
            <w:tcW w:w="1008" w:type="dxa"/>
            <w:shd w:val="clear" w:color="auto" w:fill="auto"/>
            <w:noWrap/>
            <w:vAlign w:val="bottom"/>
            <w:hideMark/>
          </w:tcPr>
          <w:p w14:paraId="2CEF9629"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Dr</w:t>
            </w:r>
          </w:p>
        </w:tc>
        <w:tc>
          <w:tcPr>
            <w:tcW w:w="1417" w:type="dxa"/>
            <w:shd w:val="clear" w:color="auto" w:fill="auto"/>
            <w:noWrap/>
            <w:vAlign w:val="bottom"/>
            <w:hideMark/>
          </w:tcPr>
          <w:p w14:paraId="7E606A86" w14:textId="77777777" w:rsidR="003E5478" w:rsidRPr="006E56E8" w:rsidRDefault="003E5478" w:rsidP="00245681">
            <w:pPr>
              <w:pStyle w:val="BodyText"/>
              <w:rPr>
                <w:rFonts w:asciiTheme="minorHAnsi" w:eastAsia="Times New Roman" w:hAnsiTheme="minorHAnsi" w:cs="Times New Roman"/>
                <w:bCs/>
                <w:sz w:val="22"/>
                <w:szCs w:val="22"/>
                <w:lang w:val="en-IE" w:eastAsia="en-IE"/>
              </w:rPr>
            </w:pPr>
            <w:r w:rsidRPr="006E56E8">
              <w:rPr>
                <w:rFonts w:asciiTheme="minorHAnsi" w:eastAsia="Times New Roman" w:hAnsiTheme="minorHAnsi" w:cs="Times New Roman"/>
                <w:bCs/>
                <w:sz w:val="22"/>
                <w:szCs w:val="22"/>
                <w:lang w:val="en-IE" w:eastAsia="en-IE"/>
              </w:rPr>
              <w:t>Gal</w:t>
            </w:r>
          </w:p>
        </w:tc>
        <w:tc>
          <w:tcPr>
            <w:tcW w:w="1701" w:type="dxa"/>
            <w:shd w:val="clear" w:color="auto" w:fill="auto"/>
            <w:noWrap/>
            <w:vAlign w:val="bottom"/>
            <w:hideMark/>
          </w:tcPr>
          <w:p w14:paraId="53E38965"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Micaela</w:t>
            </w:r>
          </w:p>
        </w:tc>
        <w:tc>
          <w:tcPr>
            <w:tcW w:w="4961" w:type="dxa"/>
            <w:shd w:val="clear" w:color="auto" w:fill="auto"/>
            <w:noWrap/>
            <w:vAlign w:val="bottom"/>
            <w:hideMark/>
          </w:tcPr>
          <w:p w14:paraId="5B1AC520"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Cardiff University</w:t>
            </w:r>
          </w:p>
        </w:tc>
      </w:tr>
      <w:tr w:rsidR="003E5478" w:rsidRPr="006E56E8" w14:paraId="4E3A75F1" w14:textId="77777777" w:rsidTr="003E5478">
        <w:trPr>
          <w:trHeight w:hRule="exact" w:val="510"/>
        </w:trPr>
        <w:tc>
          <w:tcPr>
            <w:tcW w:w="1008" w:type="dxa"/>
            <w:shd w:val="clear" w:color="auto" w:fill="auto"/>
            <w:noWrap/>
            <w:vAlign w:val="bottom"/>
            <w:hideMark/>
          </w:tcPr>
          <w:p w14:paraId="5863C368"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Dr</w:t>
            </w:r>
          </w:p>
        </w:tc>
        <w:tc>
          <w:tcPr>
            <w:tcW w:w="1417" w:type="dxa"/>
            <w:shd w:val="clear" w:color="auto" w:fill="auto"/>
            <w:noWrap/>
            <w:vAlign w:val="bottom"/>
            <w:hideMark/>
          </w:tcPr>
          <w:p w14:paraId="064C4CFE" w14:textId="77777777" w:rsidR="003E5478" w:rsidRPr="006E56E8" w:rsidRDefault="003E5478" w:rsidP="00245681">
            <w:pPr>
              <w:pStyle w:val="BodyText"/>
              <w:rPr>
                <w:rFonts w:asciiTheme="minorHAnsi" w:eastAsia="Times New Roman" w:hAnsiTheme="minorHAnsi" w:cs="Times New Roman"/>
                <w:bCs/>
                <w:sz w:val="22"/>
                <w:szCs w:val="22"/>
                <w:lang w:val="en-IE" w:eastAsia="en-IE"/>
              </w:rPr>
            </w:pPr>
            <w:r w:rsidRPr="006E56E8">
              <w:rPr>
                <w:rFonts w:asciiTheme="minorHAnsi" w:eastAsia="Times New Roman" w:hAnsiTheme="minorHAnsi" w:cs="Times New Roman"/>
                <w:bCs/>
                <w:sz w:val="22"/>
                <w:szCs w:val="22"/>
                <w:lang w:val="en-IE" w:eastAsia="en-IE"/>
              </w:rPr>
              <w:t>Gobat</w:t>
            </w:r>
          </w:p>
        </w:tc>
        <w:tc>
          <w:tcPr>
            <w:tcW w:w="1701" w:type="dxa"/>
            <w:shd w:val="clear" w:color="auto" w:fill="auto"/>
            <w:noWrap/>
            <w:vAlign w:val="bottom"/>
            <w:hideMark/>
          </w:tcPr>
          <w:p w14:paraId="38326871"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Nina</w:t>
            </w:r>
          </w:p>
        </w:tc>
        <w:tc>
          <w:tcPr>
            <w:tcW w:w="4961" w:type="dxa"/>
            <w:shd w:val="clear" w:color="auto" w:fill="auto"/>
            <w:noWrap/>
            <w:vAlign w:val="bottom"/>
            <w:hideMark/>
          </w:tcPr>
          <w:p w14:paraId="00DD8B6D"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Cardiff University</w:t>
            </w:r>
          </w:p>
        </w:tc>
      </w:tr>
      <w:tr w:rsidR="003E5478" w:rsidRPr="006E56E8" w14:paraId="1D549243" w14:textId="77777777" w:rsidTr="003E5478">
        <w:trPr>
          <w:trHeight w:hRule="exact" w:val="510"/>
        </w:trPr>
        <w:tc>
          <w:tcPr>
            <w:tcW w:w="1008" w:type="dxa"/>
            <w:shd w:val="clear" w:color="auto" w:fill="auto"/>
            <w:noWrap/>
            <w:vAlign w:val="bottom"/>
            <w:hideMark/>
          </w:tcPr>
          <w:p w14:paraId="33CB71E0"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Mr</w:t>
            </w:r>
          </w:p>
        </w:tc>
        <w:tc>
          <w:tcPr>
            <w:tcW w:w="1417" w:type="dxa"/>
            <w:shd w:val="clear" w:color="auto" w:fill="auto"/>
            <w:noWrap/>
            <w:vAlign w:val="bottom"/>
            <w:hideMark/>
          </w:tcPr>
          <w:p w14:paraId="1EDC5CB8" w14:textId="77777777" w:rsidR="003E5478" w:rsidRPr="006E56E8" w:rsidRDefault="003E5478" w:rsidP="00245681">
            <w:pPr>
              <w:pStyle w:val="BodyText"/>
              <w:rPr>
                <w:rFonts w:asciiTheme="minorHAnsi" w:eastAsia="Times New Roman" w:hAnsiTheme="minorHAnsi" w:cs="Times New Roman"/>
                <w:bCs/>
                <w:sz w:val="22"/>
                <w:szCs w:val="22"/>
                <w:lang w:val="en-IE" w:eastAsia="en-IE"/>
              </w:rPr>
            </w:pPr>
            <w:r w:rsidRPr="006E56E8">
              <w:rPr>
                <w:rFonts w:asciiTheme="minorHAnsi" w:eastAsia="Times New Roman" w:hAnsiTheme="minorHAnsi" w:cs="Times New Roman"/>
                <w:bCs/>
                <w:sz w:val="22"/>
                <w:szCs w:val="22"/>
                <w:lang w:val="en-IE" w:eastAsia="en-IE"/>
              </w:rPr>
              <w:t>Sukumar</w:t>
            </w:r>
          </w:p>
        </w:tc>
        <w:tc>
          <w:tcPr>
            <w:tcW w:w="1701" w:type="dxa"/>
            <w:shd w:val="clear" w:color="auto" w:fill="auto"/>
            <w:noWrap/>
            <w:vAlign w:val="bottom"/>
            <w:hideMark/>
          </w:tcPr>
          <w:p w14:paraId="06DDB71E"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Prasanth</w:t>
            </w:r>
          </w:p>
        </w:tc>
        <w:tc>
          <w:tcPr>
            <w:tcW w:w="4961" w:type="dxa"/>
            <w:shd w:val="clear" w:color="auto" w:fill="auto"/>
            <w:noWrap/>
            <w:vAlign w:val="bottom"/>
            <w:hideMark/>
          </w:tcPr>
          <w:p w14:paraId="02C6BD30"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University College Dublin</w:t>
            </w:r>
          </w:p>
        </w:tc>
      </w:tr>
      <w:tr w:rsidR="003E5478" w:rsidRPr="006E56E8" w14:paraId="57968576" w14:textId="77777777" w:rsidTr="003E5478">
        <w:trPr>
          <w:trHeight w:hRule="exact" w:val="510"/>
        </w:trPr>
        <w:tc>
          <w:tcPr>
            <w:tcW w:w="1008" w:type="dxa"/>
            <w:shd w:val="clear" w:color="auto" w:fill="auto"/>
            <w:noWrap/>
            <w:vAlign w:val="bottom"/>
            <w:hideMark/>
          </w:tcPr>
          <w:p w14:paraId="507BD42E"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Dr</w:t>
            </w:r>
          </w:p>
        </w:tc>
        <w:tc>
          <w:tcPr>
            <w:tcW w:w="1417" w:type="dxa"/>
            <w:shd w:val="clear" w:color="auto" w:fill="auto"/>
            <w:noWrap/>
            <w:vAlign w:val="bottom"/>
            <w:hideMark/>
          </w:tcPr>
          <w:p w14:paraId="3987D043" w14:textId="77777777" w:rsidR="003E5478" w:rsidRPr="006E56E8" w:rsidRDefault="003E5478" w:rsidP="00245681">
            <w:pPr>
              <w:pStyle w:val="BodyText"/>
              <w:rPr>
                <w:rFonts w:asciiTheme="minorHAnsi" w:eastAsia="Times New Roman" w:hAnsiTheme="minorHAnsi" w:cs="Times New Roman"/>
                <w:bCs/>
                <w:sz w:val="22"/>
                <w:szCs w:val="22"/>
                <w:lang w:val="en-IE" w:eastAsia="en-IE"/>
              </w:rPr>
            </w:pPr>
            <w:r w:rsidRPr="006E56E8">
              <w:rPr>
                <w:rFonts w:asciiTheme="minorHAnsi" w:eastAsia="Times New Roman" w:hAnsiTheme="minorHAnsi" w:cs="Times New Roman"/>
                <w:bCs/>
                <w:sz w:val="22"/>
                <w:szCs w:val="22"/>
                <w:lang w:val="en-IE" w:eastAsia="en-IE"/>
              </w:rPr>
              <w:t>Turner</w:t>
            </w:r>
          </w:p>
        </w:tc>
        <w:tc>
          <w:tcPr>
            <w:tcW w:w="1701" w:type="dxa"/>
            <w:shd w:val="clear" w:color="auto" w:fill="auto"/>
            <w:noWrap/>
            <w:vAlign w:val="bottom"/>
            <w:hideMark/>
          </w:tcPr>
          <w:p w14:paraId="2A4D753B"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Jill</w:t>
            </w:r>
          </w:p>
        </w:tc>
        <w:tc>
          <w:tcPr>
            <w:tcW w:w="4961" w:type="dxa"/>
            <w:shd w:val="clear" w:color="auto" w:fill="auto"/>
            <w:noWrap/>
            <w:vAlign w:val="bottom"/>
            <w:hideMark/>
          </w:tcPr>
          <w:p w14:paraId="78971892"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University College Dublin</w:t>
            </w:r>
          </w:p>
        </w:tc>
      </w:tr>
      <w:tr w:rsidR="003E5478" w:rsidRPr="006E56E8" w14:paraId="4FA13379" w14:textId="77777777" w:rsidTr="003E5478">
        <w:trPr>
          <w:trHeight w:hRule="exact" w:val="510"/>
        </w:trPr>
        <w:tc>
          <w:tcPr>
            <w:tcW w:w="1008" w:type="dxa"/>
            <w:shd w:val="clear" w:color="auto" w:fill="auto"/>
            <w:noWrap/>
            <w:vAlign w:val="bottom"/>
            <w:hideMark/>
          </w:tcPr>
          <w:p w14:paraId="448AD36A"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Ms</w:t>
            </w:r>
          </w:p>
        </w:tc>
        <w:tc>
          <w:tcPr>
            <w:tcW w:w="1417" w:type="dxa"/>
            <w:shd w:val="clear" w:color="auto" w:fill="auto"/>
            <w:noWrap/>
            <w:vAlign w:val="bottom"/>
            <w:hideMark/>
          </w:tcPr>
          <w:p w14:paraId="1CDD514B" w14:textId="77777777" w:rsidR="003E5478" w:rsidRPr="006E56E8" w:rsidRDefault="003E5478" w:rsidP="00245681">
            <w:pPr>
              <w:pStyle w:val="BodyText"/>
              <w:rPr>
                <w:rFonts w:asciiTheme="minorHAnsi" w:eastAsia="Times New Roman" w:hAnsiTheme="minorHAnsi" w:cs="Times New Roman"/>
                <w:bCs/>
                <w:sz w:val="22"/>
                <w:szCs w:val="22"/>
                <w:lang w:val="en-IE" w:eastAsia="en-IE"/>
              </w:rPr>
            </w:pPr>
            <w:r w:rsidRPr="006E56E8">
              <w:rPr>
                <w:rFonts w:asciiTheme="minorHAnsi" w:eastAsia="Times New Roman" w:hAnsiTheme="minorHAnsi" w:cs="Times New Roman"/>
                <w:bCs/>
                <w:sz w:val="22"/>
                <w:szCs w:val="22"/>
                <w:lang w:val="en-IE" w:eastAsia="en-IE"/>
              </w:rPr>
              <w:t>Watkins</w:t>
            </w:r>
          </w:p>
        </w:tc>
        <w:tc>
          <w:tcPr>
            <w:tcW w:w="1701" w:type="dxa"/>
            <w:shd w:val="clear" w:color="auto" w:fill="auto"/>
            <w:noWrap/>
            <w:vAlign w:val="bottom"/>
            <w:hideMark/>
          </w:tcPr>
          <w:p w14:paraId="71845E2B"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Angela</w:t>
            </w:r>
          </w:p>
        </w:tc>
        <w:tc>
          <w:tcPr>
            <w:tcW w:w="4961" w:type="dxa"/>
            <w:shd w:val="clear" w:color="auto" w:fill="auto"/>
            <w:noWrap/>
            <w:vAlign w:val="bottom"/>
            <w:hideMark/>
          </w:tcPr>
          <w:p w14:paraId="7E1D9319"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eastAsia="Times New Roman" w:hAnsiTheme="minorHAnsi" w:cs="Times New Roman"/>
                <w:sz w:val="22"/>
                <w:szCs w:val="22"/>
                <w:lang w:val="en-IE" w:eastAsia="en-IE"/>
              </w:rPr>
              <w:t>Cardiff University</w:t>
            </w:r>
          </w:p>
        </w:tc>
      </w:tr>
      <w:tr w:rsidR="003E5478" w:rsidRPr="006E56E8" w14:paraId="25C3AD6C" w14:textId="77777777" w:rsidTr="003E5478">
        <w:trPr>
          <w:trHeight w:hRule="exact" w:val="510"/>
        </w:trPr>
        <w:tc>
          <w:tcPr>
            <w:tcW w:w="1008" w:type="dxa"/>
            <w:shd w:val="clear" w:color="auto" w:fill="auto"/>
            <w:noWrap/>
            <w:vAlign w:val="bottom"/>
          </w:tcPr>
          <w:p w14:paraId="76407981"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hAnsiTheme="minorHAnsi"/>
                <w:sz w:val="22"/>
                <w:szCs w:val="22"/>
                <w:lang w:val="en-IE"/>
              </w:rPr>
              <w:t xml:space="preserve">Prof   </w:t>
            </w:r>
          </w:p>
        </w:tc>
        <w:tc>
          <w:tcPr>
            <w:tcW w:w="1417" w:type="dxa"/>
            <w:shd w:val="clear" w:color="auto" w:fill="auto"/>
            <w:noWrap/>
            <w:vAlign w:val="bottom"/>
          </w:tcPr>
          <w:p w14:paraId="22822DD2" w14:textId="77777777" w:rsidR="003E5478" w:rsidRPr="006E56E8" w:rsidRDefault="003E5478" w:rsidP="00245681">
            <w:pPr>
              <w:pStyle w:val="BodyText"/>
              <w:rPr>
                <w:rFonts w:asciiTheme="minorHAnsi" w:eastAsia="Times New Roman" w:hAnsiTheme="minorHAnsi" w:cs="Times New Roman"/>
                <w:bCs/>
                <w:sz w:val="22"/>
                <w:szCs w:val="22"/>
                <w:lang w:val="en-IE" w:eastAsia="en-IE"/>
              </w:rPr>
            </w:pPr>
            <w:r w:rsidRPr="006E56E8">
              <w:rPr>
                <w:rFonts w:asciiTheme="minorHAnsi" w:hAnsiTheme="minorHAnsi"/>
                <w:sz w:val="22"/>
                <w:szCs w:val="22"/>
                <w:lang w:val="en-IE"/>
              </w:rPr>
              <w:t>Webb</w:t>
            </w:r>
          </w:p>
        </w:tc>
        <w:tc>
          <w:tcPr>
            <w:tcW w:w="1701" w:type="dxa"/>
            <w:shd w:val="clear" w:color="auto" w:fill="auto"/>
            <w:noWrap/>
            <w:vAlign w:val="bottom"/>
          </w:tcPr>
          <w:p w14:paraId="772490C0"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hAnsiTheme="minorHAnsi"/>
                <w:sz w:val="22"/>
                <w:szCs w:val="22"/>
                <w:lang w:val="en-IE"/>
              </w:rPr>
              <w:t>Steve</w:t>
            </w:r>
          </w:p>
        </w:tc>
        <w:tc>
          <w:tcPr>
            <w:tcW w:w="4961" w:type="dxa"/>
            <w:shd w:val="clear" w:color="auto" w:fill="auto"/>
            <w:noWrap/>
            <w:vAlign w:val="bottom"/>
          </w:tcPr>
          <w:p w14:paraId="50D2102F" w14:textId="77777777" w:rsidR="003E5478" w:rsidRPr="006E56E8" w:rsidRDefault="003E5478" w:rsidP="00245681">
            <w:pPr>
              <w:pStyle w:val="BodyText"/>
              <w:rPr>
                <w:rFonts w:asciiTheme="minorHAnsi" w:eastAsia="Times New Roman" w:hAnsiTheme="minorHAnsi" w:cs="Times New Roman"/>
                <w:sz w:val="22"/>
                <w:szCs w:val="22"/>
                <w:lang w:val="en-IE" w:eastAsia="en-IE"/>
              </w:rPr>
            </w:pPr>
            <w:r w:rsidRPr="006E56E8">
              <w:rPr>
                <w:rFonts w:asciiTheme="minorHAnsi" w:hAnsiTheme="minorHAnsi"/>
                <w:sz w:val="22"/>
                <w:szCs w:val="22"/>
                <w:lang w:val="en-IE"/>
              </w:rPr>
              <w:t>Monash University</w:t>
            </w:r>
          </w:p>
        </w:tc>
      </w:tr>
      <w:tr w:rsidR="003E5478" w:rsidRPr="006E56E8" w14:paraId="258026FF" w14:textId="77777777" w:rsidTr="003E5478">
        <w:trPr>
          <w:trHeight w:hRule="exact" w:val="510"/>
        </w:trPr>
        <w:tc>
          <w:tcPr>
            <w:tcW w:w="1008" w:type="dxa"/>
            <w:shd w:val="clear" w:color="auto" w:fill="auto"/>
            <w:noWrap/>
            <w:vAlign w:val="bottom"/>
          </w:tcPr>
          <w:p w14:paraId="5EE0D39C" w14:textId="77777777" w:rsidR="003E5478" w:rsidRPr="006E56E8" w:rsidRDefault="003E5478" w:rsidP="00245681">
            <w:pPr>
              <w:pStyle w:val="BodyText"/>
              <w:rPr>
                <w:rFonts w:asciiTheme="minorHAnsi" w:hAnsiTheme="minorHAnsi"/>
                <w:sz w:val="22"/>
                <w:szCs w:val="22"/>
                <w:lang w:val="en-IE"/>
              </w:rPr>
            </w:pPr>
            <w:r w:rsidRPr="006E56E8">
              <w:rPr>
                <w:rFonts w:asciiTheme="minorHAnsi" w:hAnsiTheme="minorHAnsi"/>
                <w:sz w:val="22"/>
                <w:szCs w:val="22"/>
                <w:lang w:val="en-IE"/>
              </w:rPr>
              <w:t>Ms</w:t>
            </w:r>
          </w:p>
        </w:tc>
        <w:tc>
          <w:tcPr>
            <w:tcW w:w="1417" w:type="dxa"/>
            <w:shd w:val="clear" w:color="auto" w:fill="auto"/>
            <w:noWrap/>
            <w:vAlign w:val="bottom"/>
          </w:tcPr>
          <w:p w14:paraId="7222FD88" w14:textId="77777777" w:rsidR="003E5478" w:rsidRPr="006E56E8" w:rsidRDefault="003E5478" w:rsidP="00245681">
            <w:pPr>
              <w:pStyle w:val="BodyText"/>
              <w:rPr>
                <w:rFonts w:asciiTheme="minorHAnsi" w:hAnsiTheme="minorHAnsi"/>
                <w:sz w:val="22"/>
                <w:szCs w:val="22"/>
                <w:lang w:val="en-IE"/>
              </w:rPr>
            </w:pPr>
            <w:r w:rsidRPr="006E56E8">
              <w:rPr>
                <w:rFonts w:asciiTheme="minorHAnsi" w:hAnsiTheme="minorHAnsi"/>
                <w:sz w:val="22"/>
                <w:szCs w:val="22"/>
                <w:lang w:val="en-IE"/>
              </w:rPr>
              <w:t>O’Neill</w:t>
            </w:r>
          </w:p>
        </w:tc>
        <w:tc>
          <w:tcPr>
            <w:tcW w:w="1701" w:type="dxa"/>
            <w:shd w:val="clear" w:color="auto" w:fill="auto"/>
            <w:noWrap/>
            <w:vAlign w:val="bottom"/>
          </w:tcPr>
          <w:p w14:paraId="43653FE5" w14:textId="4B516B42" w:rsidR="003E5478" w:rsidRPr="006E56E8" w:rsidRDefault="00D75093" w:rsidP="00245681">
            <w:pPr>
              <w:pStyle w:val="BodyText"/>
              <w:rPr>
                <w:rFonts w:asciiTheme="minorHAnsi" w:hAnsiTheme="minorHAnsi"/>
                <w:sz w:val="22"/>
                <w:szCs w:val="22"/>
                <w:lang w:val="en-IE"/>
              </w:rPr>
            </w:pPr>
            <w:r w:rsidRPr="006E56E8">
              <w:rPr>
                <w:rFonts w:asciiTheme="minorHAnsi" w:hAnsiTheme="minorHAnsi"/>
                <w:sz w:val="22"/>
                <w:szCs w:val="22"/>
                <w:lang w:val="en-IE"/>
              </w:rPr>
              <w:t>Genevieve</w:t>
            </w:r>
          </w:p>
        </w:tc>
        <w:tc>
          <w:tcPr>
            <w:tcW w:w="4961" w:type="dxa"/>
            <w:shd w:val="clear" w:color="auto" w:fill="auto"/>
            <w:noWrap/>
            <w:vAlign w:val="bottom"/>
          </w:tcPr>
          <w:p w14:paraId="1E5106D7" w14:textId="77777777" w:rsidR="003E5478" w:rsidRPr="006E56E8" w:rsidRDefault="003E5478" w:rsidP="00245681">
            <w:pPr>
              <w:pStyle w:val="BodyText"/>
              <w:rPr>
                <w:rFonts w:asciiTheme="minorHAnsi" w:hAnsiTheme="minorHAnsi"/>
                <w:sz w:val="22"/>
                <w:szCs w:val="22"/>
                <w:lang w:val="en-IE"/>
              </w:rPr>
            </w:pPr>
            <w:r w:rsidRPr="006E56E8">
              <w:rPr>
                <w:rFonts w:asciiTheme="minorHAnsi" w:hAnsiTheme="minorHAnsi"/>
                <w:sz w:val="22"/>
                <w:szCs w:val="22"/>
                <w:lang w:val="en-IE"/>
              </w:rPr>
              <w:t>Monash University</w:t>
            </w:r>
          </w:p>
        </w:tc>
      </w:tr>
    </w:tbl>
    <w:p w14:paraId="05BD6548" w14:textId="50154406" w:rsidR="0052468D" w:rsidRPr="00DB7FA9" w:rsidRDefault="00425325" w:rsidP="001634D0">
      <w:pPr>
        <w:pStyle w:val="BodyText"/>
        <w:rPr>
          <w:rFonts w:asciiTheme="minorHAnsi" w:hAnsiTheme="minorHAnsi"/>
          <w:lang w:val="en-IE"/>
        </w:rPr>
      </w:pPr>
      <w:r w:rsidRPr="00DB7FA9">
        <w:rPr>
          <w:rFonts w:asciiTheme="minorHAnsi" w:hAnsiTheme="minorHAnsi"/>
          <w:lang w:val="en-IE"/>
        </w:rPr>
        <w:t xml:space="preserve">                                 </w:t>
      </w:r>
    </w:p>
    <w:p w14:paraId="65F95552" w14:textId="77777777" w:rsidR="006E56E8" w:rsidRDefault="006E56E8">
      <w:pPr>
        <w:rPr>
          <w:rFonts w:ascii="Arial" w:eastAsia="Arial" w:hAnsi="Arial"/>
          <w:b/>
          <w:bCs/>
        </w:rPr>
      </w:pPr>
      <w:bookmarkStart w:id="4" w:name="_Toc435797081"/>
      <w:r>
        <w:br w:type="page"/>
      </w:r>
      <w:bookmarkStart w:id="5" w:name="_GoBack"/>
      <w:bookmarkEnd w:id="5"/>
    </w:p>
    <w:p w14:paraId="74E87E4F" w14:textId="7987B360" w:rsidR="00D103EB" w:rsidRPr="00245681" w:rsidRDefault="00D103EB" w:rsidP="00245681">
      <w:pPr>
        <w:pStyle w:val="Heading1"/>
        <w:spacing w:before="120" w:after="120" w:line="360" w:lineRule="auto"/>
        <w:ind w:left="0"/>
        <w:rPr>
          <w:sz w:val="22"/>
          <w:szCs w:val="22"/>
          <w:lang w:val="en-IE"/>
        </w:rPr>
      </w:pPr>
      <w:r w:rsidRPr="00245681">
        <w:rPr>
          <w:sz w:val="22"/>
          <w:szCs w:val="22"/>
          <w:lang w:val="en-IE"/>
        </w:rPr>
        <w:lastRenderedPageBreak/>
        <w:t>BACKGROUND &amp; RATIONALE</w:t>
      </w:r>
      <w:bookmarkEnd w:id="0"/>
      <w:bookmarkEnd w:id="4"/>
    </w:p>
    <w:p w14:paraId="4CF06E67" w14:textId="48E75A9A" w:rsidR="00205DDA" w:rsidRPr="00DB7FA9" w:rsidRDefault="00D103EB" w:rsidP="002F378C">
      <w:pPr>
        <w:pStyle w:val="Heading2"/>
        <w:spacing w:before="120" w:after="120" w:line="360" w:lineRule="auto"/>
        <w:ind w:left="0"/>
        <w:rPr>
          <w:sz w:val="24"/>
          <w:szCs w:val="24"/>
          <w:lang w:val="en-IE"/>
        </w:rPr>
      </w:pPr>
      <w:bookmarkStart w:id="6" w:name="_TOC_250044"/>
      <w:bookmarkStart w:id="7" w:name="_Toc435797082"/>
      <w:r w:rsidRPr="00DB7FA9">
        <w:rPr>
          <w:sz w:val="24"/>
          <w:szCs w:val="24"/>
          <w:lang w:val="en-IE"/>
        </w:rPr>
        <w:t>Rationale</w:t>
      </w:r>
      <w:bookmarkEnd w:id="6"/>
      <w:r w:rsidR="00E4601A" w:rsidRPr="00DB7FA9">
        <w:rPr>
          <w:sz w:val="24"/>
          <w:szCs w:val="24"/>
          <w:lang w:val="en-IE"/>
        </w:rPr>
        <w:t xml:space="preserve"> of the research</w:t>
      </w:r>
      <w:bookmarkEnd w:id="7"/>
    </w:p>
    <w:p w14:paraId="4D5081E1" w14:textId="339D0A9A" w:rsidR="005960F8" w:rsidRPr="00DB7FA9" w:rsidRDefault="00527006" w:rsidP="002F378C">
      <w:pPr>
        <w:pStyle w:val="BodyText"/>
        <w:spacing w:before="120" w:after="120"/>
        <w:rPr>
          <w:rFonts w:asciiTheme="minorHAnsi" w:hAnsiTheme="minorHAnsi"/>
          <w:lang w:val="en-IE"/>
        </w:rPr>
      </w:pPr>
      <w:r w:rsidRPr="00DB7FA9">
        <w:rPr>
          <w:rFonts w:asciiTheme="minorHAnsi" w:hAnsiTheme="minorHAnsi"/>
          <w:lang w:val="en-IE"/>
        </w:rPr>
        <w:t>It is increasingly recognised th</w:t>
      </w:r>
      <w:r w:rsidR="00592376" w:rsidRPr="00DB7FA9">
        <w:rPr>
          <w:rFonts w:asciiTheme="minorHAnsi" w:hAnsiTheme="minorHAnsi"/>
          <w:lang w:val="en-IE"/>
        </w:rPr>
        <w:t>a</w:t>
      </w:r>
      <w:r w:rsidRPr="00DB7FA9">
        <w:rPr>
          <w:rFonts w:asciiTheme="minorHAnsi" w:hAnsiTheme="minorHAnsi"/>
          <w:lang w:val="en-IE"/>
        </w:rPr>
        <w:t xml:space="preserve">t there is a significant chance of </w:t>
      </w:r>
      <w:r w:rsidR="005960F8" w:rsidRPr="00DB7FA9">
        <w:rPr>
          <w:rFonts w:asciiTheme="minorHAnsi" w:hAnsiTheme="minorHAnsi"/>
          <w:lang w:val="en-IE"/>
        </w:rPr>
        <w:t>a large scale epidemic, ei</w:t>
      </w:r>
      <w:r w:rsidR="00676383" w:rsidRPr="00DB7FA9">
        <w:rPr>
          <w:rFonts w:asciiTheme="minorHAnsi" w:hAnsiTheme="minorHAnsi"/>
          <w:lang w:val="en-IE"/>
        </w:rPr>
        <w:t>ther in the form of bioterroris</w:t>
      </w:r>
      <w:r w:rsidR="005960F8" w:rsidRPr="00DB7FA9">
        <w:rPr>
          <w:rFonts w:asciiTheme="minorHAnsi" w:hAnsiTheme="minorHAnsi"/>
          <w:lang w:val="en-IE"/>
        </w:rPr>
        <w:t xml:space="preserve">m or </w:t>
      </w:r>
      <w:r w:rsidRPr="00DB7FA9">
        <w:rPr>
          <w:rFonts w:asciiTheme="minorHAnsi" w:hAnsiTheme="minorHAnsi"/>
          <w:lang w:val="en-IE"/>
        </w:rPr>
        <w:t xml:space="preserve">natural </w:t>
      </w:r>
      <w:r w:rsidR="005960F8" w:rsidRPr="00DB7FA9">
        <w:rPr>
          <w:rFonts w:asciiTheme="minorHAnsi" w:hAnsiTheme="minorHAnsi"/>
          <w:lang w:val="en-IE"/>
        </w:rPr>
        <w:t>infectious agent</w:t>
      </w:r>
      <w:r w:rsidR="00E61CA9">
        <w:rPr>
          <w:rFonts w:asciiTheme="minorHAnsi" w:hAnsiTheme="minorHAnsi"/>
          <w:lang w:val="en-IE"/>
        </w:rPr>
        <w:fldChar w:fldCharType="begin"/>
      </w:r>
      <w:r w:rsidR="00E61CA9">
        <w:rPr>
          <w:rFonts w:asciiTheme="minorHAnsi" w:hAnsiTheme="minorHAnsi"/>
          <w:lang w:val="en-IE"/>
        </w:rPr>
        <w:instrText xml:space="preserve"> ADDIN EN.CITE &lt;EndNote&gt;&lt;Cite&gt;&lt;Author&gt;Gates&lt;/Author&gt;&lt;Year&gt;2015&lt;/Year&gt;&lt;RecNum&gt;72&lt;/RecNum&gt;&lt;DisplayText&gt;&lt;style face="superscript"&gt;1&lt;/style&gt;&lt;/DisplayText&gt;&lt;record&gt;&lt;rec-number&gt;72&lt;/rec-number&gt;&lt;foreign-keys&gt;&lt;key app="EN" db-id="see99zf945x009epdza5vpee0zavzaxdvz2x" timestamp="1438082523"&gt;72&lt;/key&gt;&lt;/foreign-keys&gt;&lt;ref-type name="Journal Article"&gt;17&lt;/ref-type&gt;&lt;contributors&gt;&lt;authors&gt;&lt;author&gt;Gates, Bill&lt;/author&gt;&lt;/authors&gt;&lt;/contributors&gt;&lt;titles&gt;&lt;title&gt;The next epidemic- lessons from Ebola&lt;/title&gt;&lt;secondary-title&gt;New England Journal of Medicine&lt;/secondary-title&gt;&lt;/titles&gt;&lt;periodical&gt;&lt;full-title&gt;New England Journal of Medicine&lt;/full-title&gt;&lt;/periodical&gt;&lt;pages&gt;1381-1384&lt;/pages&gt;&lt;volume&gt;372&lt;/volume&gt;&lt;number&gt;15&lt;/number&gt;&lt;dates&gt;&lt;year&gt;2015&lt;/year&gt;&lt;/dates&gt;&lt;urls&gt;&lt;/urls&gt;&lt;/record&gt;&lt;/Cite&gt;&lt;/EndNote&gt;</w:instrText>
      </w:r>
      <w:r w:rsidR="00E61CA9">
        <w:rPr>
          <w:rFonts w:asciiTheme="minorHAnsi" w:hAnsiTheme="minorHAnsi"/>
          <w:lang w:val="en-IE"/>
        </w:rPr>
        <w:fldChar w:fldCharType="separate"/>
      </w:r>
      <w:r w:rsidR="00E61CA9" w:rsidRPr="00E61CA9">
        <w:rPr>
          <w:rFonts w:asciiTheme="minorHAnsi" w:hAnsiTheme="minorHAnsi"/>
          <w:noProof/>
          <w:vertAlign w:val="superscript"/>
          <w:lang w:val="en-IE"/>
        </w:rPr>
        <w:t>1</w:t>
      </w:r>
      <w:r w:rsidR="00E61CA9">
        <w:rPr>
          <w:rFonts w:asciiTheme="minorHAnsi" w:hAnsiTheme="minorHAnsi"/>
          <w:lang w:val="en-IE"/>
        </w:rPr>
        <w:fldChar w:fldCharType="end"/>
      </w:r>
      <w:r w:rsidR="00A747DA">
        <w:rPr>
          <w:rFonts w:asciiTheme="minorHAnsi" w:hAnsiTheme="minorHAnsi"/>
          <w:lang w:val="en-IE"/>
        </w:rPr>
        <w:t>. Y</w:t>
      </w:r>
      <w:r w:rsidR="005960F8" w:rsidRPr="00DB7FA9">
        <w:rPr>
          <w:rFonts w:asciiTheme="minorHAnsi" w:hAnsiTheme="minorHAnsi"/>
          <w:lang w:val="en-IE"/>
        </w:rPr>
        <w:t>et concern</w:t>
      </w:r>
      <w:r w:rsidRPr="00DB7FA9">
        <w:rPr>
          <w:rFonts w:asciiTheme="minorHAnsi" w:hAnsiTheme="minorHAnsi"/>
          <w:lang w:val="en-IE"/>
        </w:rPr>
        <w:t>s</w:t>
      </w:r>
      <w:r w:rsidR="005960F8" w:rsidRPr="00DB7FA9">
        <w:rPr>
          <w:rFonts w:asciiTheme="minorHAnsi" w:hAnsiTheme="minorHAnsi"/>
          <w:lang w:val="en-IE"/>
        </w:rPr>
        <w:t xml:space="preserve"> </w:t>
      </w:r>
      <w:r w:rsidRPr="00DB7FA9">
        <w:rPr>
          <w:rFonts w:asciiTheme="minorHAnsi" w:hAnsiTheme="minorHAnsi"/>
          <w:lang w:val="en-IE"/>
        </w:rPr>
        <w:t xml:space="preserve">continue to exist that </w:t>
      </w:r>
      <w:r w:rsidR="005960F8" w:rsidRPr="00DB7FA9">
        <w:rPr>
          <w:rFonts w:asciiTheme="minorHAnsi" w:hAnsiTheme="minorHAnsi"/>
          <w:lang w:val="en-IE"/>
        </w:rPr>
        <w:t>the infrastructures, funding and staffing may not be in place to address such a thre</w:t>
      </w:r>
      <w:r w:rsidRPr="00DB7FA9">
        <w:rPr>
          <w:rFonts w:asciiTheme="minorHAnsi" w:hAnsiTheme="minorHAnsi"/>
          <w:lang w:val="en-IE"/>
        </w:rPr>
        <w:t>a</w:t>
      </w:r>
      <w:r w:rsidR="005960F8" w:rsidRPr="00DB7FA9">
        <w:rPr>
          <w:rFonts w:asciiTheme="minorHAnsi" w:hAnsiTheme="minorHAnsi"/>
          <w:lang w:val="en-IE"/>
        </w:rPr>
        <w:t>t to public healt</w:t>
      </w:r>
      <w:r w:rsidR="005960F8" w:rsidRPr="00E61CA9">
        <w:rPr>
          <w:rFonts w:asciiTheme="minorHAnsi" w:hAnsiTheme="minorHAnsi"/>
          <w:lang w:val="en-IE"/>
        </w:rPr>
        <w:t>h</w:t>
      </w:r>
      <w:r w:rsidR="0049715C">
        <w:rPr>
          <w:rFonts w:asciiTheme="minorHAnsi" w:hAnsiTheme="minorHAnsi"/>
          <w:lang w:val="en-IE"/>
        </w:rPr>
        <w:t xml:space="preserve"> at the global level</w:t>
      </w:r>
      <w:r w:rsidR="005960F8" w:rsidRPr="00E61CA9">
        <w:rPr>
          <w:rFonts w:asciiTheme="minorHAnsi" w:hAnsiTheme="minorHAnsi"/>
          <w:lang w:val="en-IE"/>
        </w:rPr>
        <w:t>.</w:t>
      </w:r>
      <w:r w:rsidR="005960F8" w:rsidRPr="00DB7FA9">
        <w:rPr>
          <w:rFonts w:asciiTheme="minorHAnsi" w:hAnsiTheme="minorHAnsi"/>
          <w:lang w:val="en-IE"/>
        </w:rPr>
        <w:t xml:space="preserve"> </w:t>
      </w:r>
    </w:p>
    <w:p w14:paraId="42E7E080" w14:textId="2BAC6503" w:rsidR="00A747DA" w:rsidRPr="00A747DA" w:rsidRDefault="005960F8" w:rsidP="002F378C">
      <w:pPr>
        <w:pStyle w:val="BodyText"/>
        <w:spacing w:before="120" w:after="120"/>
        <w:rPr>
          <w:rFonts w:asciiTheme="minorHAnsi" w:hAnsiTheme="minorHAnsi"/>
          <w:lang w:val="en-IE"/>
        </w:rPr>
      </w:pPr>
      <w:r w:rsidRPr="00E61CA9">
        <w:rPr>
          <w:rFonts w:asciiTheme="minorHAnsi" w:hAnsiTheme="minorHAnsi"/>
          <w:lang w:val="en-IE"/>
        </w:rPr>
        <w:t xml:space="preserve">The recent </w:t>
      </w:r>
      <w:r w:rsidR="005A000F" w:rsidRPr="00E61CA9">
        <w:rPr>
          <w:rFonts w:asciiTheme="minorHAnsi" w:hAnsiTheme="minorHAnsi"/>
          <w:lang w:val="en-IE"/>
        </w:rPr>
        <w:t>Ebola outbreak</w:t>
      </w:r>
      <w:r w:rsidRPr="00E61CA9">
        <w:rPr>
          <w:rFonts w:asciiTheme="minorHAnsi" w:hAnsiTheme="minorHAnsi"/>
          <w:lang w:val="en-IE"/>
        </w:rPr>
        <w:t>,</w:t>
      </w:r>
      <w:r w:rsidR="001452F5" w:rsidRPr="00E61CA9">
        <w:rPr>
          <w:rFonts w:asciiTheme="minorHAnsi" w:hAnsiTheme="minorHAnsi"/>
          <w:lang w:val="en-IE"/>
        </w:rPr>
        <w:t xml:space="preserve"> </w:t>
      </w:r>
      <w:r w:rsidRPr="00E61CA9">
        <w:rPr>
          <w:rFonts w:asciiTheme="minorHAnsi" w:hAnsiTheme="minorHAnsi"/>
          <w:lang w:val="en-IE"/>
        </w:rPr>
        <w:t>(of a relatively non virulent ag</w:t>
      </w:r>
      <w:r w:rsidR="001452F5" w:rsidRPr="00E61CA9">
        <w:rPr>
          <w:rFonts w:asciiTheme="minorHAnsi" w:hAnsiTheme="minorHAnsi"/>
          <w:lang w:val="en-IE"/>
        </w:rPr>
        <w:t>ent) reveal</w:t>
      </w:r>
      <w:r w:rsidRPr="00E61CA9">
        <w:rPr>
          <w:rFonts w:asciiTheme="minorHAnsi" w:hAnsiTheme="minorHAnsi"/>
          <w:lang w:val="en-IE"/>
        </w:rPr>
        <w:t>ed many areas that must be addressed in a more tim</w:t>
      </w:r>
      <w:r w:rsidR="00C220A0" w:rsidRPr="00E61CA9">
        <w:rPr>
          <w:rFonts w:asciiTheme="minorHAnsi" w:hAnsiTheme="minorHAnsi"/>
          <w:lang w:val="en-IE"/>
        </w:rPr>
        <w:t>e</w:t>
      </w:r>
      <w:r w:rsidRPr="00E61CA9">
        <w:rPr>
          <w:rFonts w:asciiTheme="minorHAnsi" w:hAnsiTheme="minorHAnsi"/>
          <w:lang w:val="en-IE"/>
        </w:rPr>
        <w:t>ly fashion</w:t>
      </w:r>
      <w:r w:rsidR="001452F5" w:rsidRPr="00E61CA9">
        <w:rPr>
          <w:rFonts w:asciiTheme="minorHAnsi" w:hAnsiTheme="minorHAnsi"/>
          <w:lang w:val="en-IE"/>
        </w:rPr>
        <w:t xml:space="preserve"> should a future epidemic evolve</w:t>
      </w:r>
      <w:r w:rsidRPr="00E61CA9">
        <w:rPr>
          <w:rFonts w:asciiTheme="minorHAnsi" w:hAnsiTheme="minorHAnsi"/>
          <w:lang w:val="en-IE"/>
        </w:rPr>
        <w:t xml:space="preserve">. </w:t>
      </w:r>
      <w:r w:rsidR="00EE7CD4" w:rsidRPr="00E61CA9">
        <w:rPr>
          <w:rFonts w:asciiTheme="minorHAnsi" w:hAnsiTheme="minorHAnsi"/>
          <w:lang w:val="en-IE"/>
        </w:rPr>
        <w:t>C</w:t>
      </w:r>
      <w:r w:rsidR="00592376" w:rsidRPr="00E61CA9">
        <w:rPr>
          <w:rFonts w:asciiTheme="minorHAnsi" w:hAnsiTheme="minorHAnsi"/>
          <w:lang w:val="en-IE"/>
        </w:rPr>
        <w:t xml:space="preserve">onduct of </w:t>
      </w:r>
      <w:r w:rsidR="001452F5" w:rsidRPr="00E61CA9">
        <w:rPr>
          <w:rFonts w:asciiTheme="minorHAnsi" w:hAnsiTheme="minorHAnsi"/>
          <w:lang w:val="en-IE"/>
        </w:rPr>
        <w:t xml:space="preserve">clinical trials </w:t>
      </w:r>
      <w:r w:rsidR="00592376" w:rsidRPr="00E61CA9">
        <w:rPr>
          <w:rFonts w:asciiTheme="minorHAnsi" w:hAnsiTheme="minorHAnsi"/>
          <w:lang w:val="en-IE"/>
        </w:rPr>
        <w:t>proved ext</w:t>
      </w:r>
      <w:r w:rsidR="001452F5" w:rsidRPr="00E61CA9">
        <w:rPr>
          <w:rFonts w:asciiTheme="minorHAnsi" w:hAnsiTheme="minorHAnsi"/>
          <w:lang w:val="en-IE"/>
        </w:rPr>
        <w:t>r</w:t>
      </w:r>
      <w:r w:rsidR="00592376" w:rsidRPr="00E61CA9">
        <w:rPr>
          <w:rFonts w:asciiTheme="minorHAnsi" w:hAnsiTheme="minorHAnsi"/>
          <w:lang w:val="en-IE"/>
        </w:rPr>
        <w:t>e</w:t>
      </w:r>
      <w:r w:rsidR="001452F5" w:rsidRPr="00E61CA9">
        <w:rPr>
          <w:rFonts w:asciiTheme="minorHAnsi" w:hAnsiTheme="minorHAnsi"/>
          <w:lang w:val="en-IE"/>
        </w:rPr>
        <w:t>mely difficult due to the limited health resources</w:t>
      </w:r>
      <w:r w:rsidR="00592376" w:rsidRPr="00E61CA9">
        <w:rPr>
          <w:rFonts w:asciiTheme="minorHAnsi" w:hAnsiTheme="minorHAnsi"/>
          <w:lang w:val="en-IE"/>
        </w:rPr>
        <w:t xml:space="preserve"> in the countries affected,</w:t>
      </w:r>
      <w:r w:rsidR="001452F5" w:rsidRPr="00E61CA9">
        <w:rPr>
          <w:rFonts w:asciiTheme="minorHAnsi" w:hAnsiTheme="minorHAnsi"/>
          <w:lang w:val="en-IE"/>
        </w:rPr>
        <w:t xml:space="preserve"> </w:t>
      </w:r>
      <w:r w:rsidR="00592376" w:rsidRPr="00E61CA9">
        <w:rPr>
          <w:rFonts w:asciiTheme="minorHAnsi" w:hAnsiTheme="minorHAnsi"/>
          <w:lang w:val="en-IE"/>
        </w:rPr>
        <w:t xml:space="preserve">lack of </w:t>
      </w:r>
      <w:r w:rsidR="001452F5" w:rsidRPr="00E61CA9">
        <w:rPr>
          <w:rFonts w:asciiTheme="minorHAnsi" w:hAnsiTheme="minorHAnsi"/>
          <w:lang w:val="en-IE"/>
        </w:rPr>
        <w:t xml:space="preserve">personnel </w:t>
      </w:r>
      <w:r w:rsidR="00592376" w:rsidRPr="00E61CA9">
        <w:rPr>
          <w:rFonts w:asciiTheme="minorHAnsi" w:hAnsiTheme="minorHAnsi"/>
          <w:lang w:val="en-IE"/>
        </w:rPr>
        <w:t xml:space="preserve">and limited infrastructure in place.  </w:t>
      </w:r>
      <w:r w:rsidR="0022054C" w:rsidRPr="00E61CA9">
        <w:rPr>
          <w:rFonts w:asciiTheme="minorHAnsi" w:hAnsiTheme="minorHAnsi"/>
          <w:lang w:val="en-IE"/>
        </w:rPr>
        <w:t xml:space="preserve">It was a year after the first reported case before large scale trials of vaccines were underway and </w:t>
      </w:r>
      <w:r w:rsidR="00127328" w:rsidRPr="00E61CA9">
        <w:rPr>
          <w:rFonts w:asciiTheme="minorHAnsi" w:hAnsiTheme="minorHAnsi"/>
          <w:lang w:val="en-IE"/>
        </w:rPr>
        <w:t xml:space="preserve">as a result of delays </w:t>
      </w:r>
      <w:r w:rsidR="00127328" w:rsidRPr="00E61CA9">
        <w:rPr>
          <w:rFonts w:asciiTheme="minorHAnsi" w:hAnsiTheme="minorHAnsi" w:cs="Arial"/>
          <w:lang w:val="en-IE"/>
        </w:rPr>
        <w:t>s</w:t>
      </w:r>
      <w:r w:rsidR="0022054C" w:rsidRPr="00E61CA9">
        <w:rPr>
          <w:rFonts w:asciiTheme="minorHAnsi" w:hAnsiTheme="minorHAnsi" w:cs="Arial"/>
          <w:lang w:val="en-IE"/>
        </w:rPr>
        <w:t xml:space="preserve">ome of those trials </w:t>
      </w:r>
      <w:r w:rsidR="00A747DA" w:rsidRPr="00E61CA9">
        <w:rPr>
          <w:rFonts w:asciiTheme="minorHAnsi" w:hAnsiTheme="minorHAnsi" w:cs="Arial"/>
          <w:lang w:val="en-IE"/>
        </w:rPr>
        <w:t xml:space="preserve">are considered to </w:t>
      </w:r>
      <w:r w:rsidR="0022054C" w:rsidRPr="00E61CA9">
        <w:rPr>
          <w:rFonts w:asciiTheme="minorHAnsi" w:hAnsiTheme="minorHAnsi" w:cs="Arial"/>
          <w:lang w:val="en-IE"/>
        </w:rPr>
        <w:t xml:space="preserve">have little chance of being completed because cases are now too </w:t>
      </w:r>
      <w:r w:rsidR="00081C86" w:rsidRPr="00E61CA9">
        <w:rPr>
          <w:rFonts w:asciiTheme="minorHAnsi" w:hAnsiTheme="minorHAnsi" w:cs="Arial"/>
          <w:lang w:val="en-IE"/>
        </w:rPr>
        <w:t>rare</w:t>
      </w:r>
      <w:r w:rsidR="00462A26" w:rsidRPr="00E61CA9">
        <w:rPr>
          <w:rFonts w:asciiTheme="minorHAnsi" w:hAnsiTheme="minorHAnsi" w:cs="Arial"/>
          <w:lang w:val="en-IE"/>
        </w:rPr>
        <w:fldChar w:fldCharType="begin"/>
      </w:r>
      <w:r w:rsidR="00E61CA9">
        <w:rPr>
          <w:rFonts w:asciiTheme="minorHAnsi" w:hAnsiTheme="minorHAnsi" w:cs="Arial"/>
          <w:lang w:val="en-IE"/>
        </w:rPr>
        <w:instrText xml:space="preserve"> ADDIN EN.CITE &lt;EndNote&gt;&lt;Cite&gt;&lt;Author&gt;Hayden&lt;/Author&gt;&lt;Year&gt;2015&lt;/Year&gt;&lt;RecNum&gt;73&lt;/RecNum&gt;&lt;DisplayText&gt;&lt;style face="superscript"&gt;2&lt;/style&gt;&lt;/DisplayText&gt;&lt;record&gt;&lt;rec-number&gt;73&lt;/rec-number&gt;&lt;foreign-keys&gt;&lt;key app="EN" db-id="see99zf945x009epdza5vpee0zavzaxdvz2x" timestamp="1438083286"&gt;73&lt;/key&gt;&lt;/foreign-keys&gt;&lt;ref-type name="Journal Article"&gt;17&lt;/ref-type&gt;&lt;contributors&gt;&lt;authors&gt;&lt;author&gt;Erika Check Hayden&lt;/author&gt;&lt;/authors&gt;&lt;/contributors&gt;&lt;titles&gt;&lt;title&gt;Ebola teaches tough lessons about rapid research&lt;/title&gt;&lt;secondary-title&gt;Nature&lt;/secondary-title&gt;&lt;/titles&gt;&lt;periodical&gt;&lt;full-title&gt;Nature&lt;/full-title&gt;&lt;/periodical&gt;&lt;pages&gt;405–406&lt;/pages&gt;&lt;volume&gt;521&lt;/volume&gt;&lt;number&gt;7553 &lt;/number&gt;&lt;dates&gt;&lt;year&gt;2015&lt;/year&gt;&lt;/dates&gt;&lt;urls&gt;&lt;related-urls&gt;&lt;url&gt;http://www.nature.com/news/ebola-teaches-tough-lessons-about-rapid-research-1.17623&lt;/url&gt;&lt;/related-urls&gt;&lt;/urls&gt;&lt;/record&gt;&lt;/Cite&gt;&lt;/EndNote&gt;</w:instrText>
      </w:r>
      <w:r w:rsidR="00462A26" w:rsidRPr="00E61CA9">
        <w:rPr>
          <w:rFonts w:asciiTheme="minorHAnsi" w:hAnsiTheme="minorHAnsi" w:cs="Arial"/>
          <w:lang w:val="en-IE"/>
        </w:rPr>
        <w:fldChar w:fldCharType="separate"/>
      </w:r>
      <w:r w:rsidR="00E61CA9" w:rsidRPr="00E61CA9">
        <w:rPr>
          <w:rFonts w:asciiTheme="minorHAnsi" w:hAnsiTheme="minorHAnsi" w:cs="Arial"/>
          <w:noProof/>
          <w:vertAlign w:val="superscript"/>
          <w:lang w:val="en-IE"/>
        </w:rPr>
        <w:t>2</w:t>
      </w:r>
      <w:r w:rsidR="00462A26" w:rsidRPr="00E61CA9">
        <w:rPr>
          <w:rFonts w:asciiTheme="minorHAnsi" w:hAnsiTheme="minorHAnsi" w:cs="Arial"/>
          <w:lang w:val="en-IE"/>
        </w:rPr>
        <w:fldChar w:fldCharType="end"/>
      </w:r>
      <w:r w:rsidR="002E68BD" w:rsidRPr="00E61CA9">
        <w:rPr>
          <w:rFonts w:asciiTheme="minorHAnsi" w:hAnsiTheme="minorHAnsi" w:cs="Arial"/>
          <w:lang w:val="en-IE"/>
        </w:rPr>
        <w:t>.</w:t>
      </w:r>
      <w:r w:rsidR="00127328" w:rsidRPr="00E61CA9">
        <w:rPr>
          <w:rFonts w:asciiTheme="minorHAnsi" w:hAnsiTheme="minorHAnsi" w:cs="Arial"/>
          <w:lang w:val="en-IE"/>
        </w:rPr>
        <w:t xml:space="preserve"> </w:t>
      </w:r>
      <w:r w:rsidR="00A747DA" w:rsidRPr="00E61CA9">
        <w:rPr>
          <w:rFonts w:asciiTheme="minorHAnsi" w:hAnsiTheme="minorHAnsi" w:cs="Arial"/>
          <w:lang w:val="en-IE"/>
        </w:rPr>
        <w:t xml:space="preserve"> Reasons for delay in clinical trials during the recent Ebola outbreak cited included </w:t>
      </w:r>
      <w:r w:rsidR="00A747DA" w:rsidRPr="00E61CA9">
        <w:rPr>
          <w:rFonts w:asciiTheme="minorHAnsi" w:hAnsiTheme="minorHAnsi"/>
          <w:lang w:val="en-IE"/>
        </w:rPr>
        <w:t>logistic and ethical problems, such as approval of studies by large regulatory bodies such as the FDA and difficulty recruiting adequate numbers of participants</w:t>
      </w:r>
      <w:r w:rsidR="00A747DA" w:rsidRPr="00E61CA9">
        <w:rPr>
          <w:rFonts w:asciiTheme="minorHAnsi" w:hAnsiTheme="minorHAnsi"/>
          <w:lang w:val="en-IE"/>
        </w:rPr>
        <w:fldChar w:fldCharType="begin"/>
      </w:r>
      <w:r w:rsidR="00E61CA9">
        <w:rPr>
          <w:rFonts w:asciiTheme="minorHAnsi" w:hAnsiTheme="minorHAnsi"/>
          <w:lang w:val="en-IE"/>
        </w:rPr>
        <w:instrText xml:space="preserve"> ADDIN EN.CITE &lt;EndNote&gt;&lt;Cite&gt;&lt;Author&gt;Hayden&lt;/Author&gt;&lt;Year&gt;2015&lt;/Year&gt;&lt;RecNum&gt;73&lt;/RecNum&gt;&lt;DisplayText&gt;&lt;style face="superscript"&gt;2&lt;/style&gt;&lt;/DisplayText&gt;&lt;record&gt;&lt;rec-number&gt;73&lt;/rec-number&gt;&lt;foreign-keys&gt;&lt;key app="EN" db-id="see99zf945x009epdza5vpee0zavzaxdvz2x" timestamp="1438083286"&gt;73&lt;/key&gt;&lt;/foreign-keys&gt;&lt;ref-type name="Journal Article"&gt;17&lt;/ref-type&gt;&lt;contributors&gt;&lt;authors&gt;&lt;author&gt;Erika Check Hayden&lt;/author&gt;&lt;/authors&gt;&lt;/contributors&gt;&lt;titles&gt;&lt;title&gt;Ebola teaches tough lessons about rapid research&lt;/title&gt;&lt;secondary-title&gt;Nature&lt;/secondary-title&gt;&lt;/titles&gt;&lt;periodical&gt;&lt;full-title&gt;Nature&lt;/full-title&gt;&lt;/periodical&gt;&lt;pages&gt;405–406&lt;/pages&gt;&lt;volume&gt;521&lt;/volume&gt;&lt;number&gt;7553 &lt;/number&gt;&lt;dates&gt;&lt;year&gt;2015&lt;/year&gt;&lt;/dates&gt;&lt;urls&gt;&lt;related-urls&gt;&lt;url&gt;http://www.nature.com/news/ebola-teaches-tough-lessons-about-rapid-research-1.17623&lt;/url&gt;&lt;/related-urls&gt;&lt;/urls&gt;&lt;/record&gt;&lt;/Cite&gt;&lt;/EndNote&gt;</w:instrText>
      </w:r>
      <w:r w:rsidR="00A747DA" w:rsidRPr="00E61CA9">
        <w:rPr>
          <w:rFonts w:asciiTheme="minorHAnsi" w:hAnsiTheme="minorHAnsi"/>
          <w:lang w:val="en-IE"/>
        </w:rPr>
        <w:fldChar w:fldCharType="separate"/>
      </w:r>
      <w:r w:rsidR="00E61CA9" w:rsidRPr="00E61CA9">
        <w:rPr>
          <w:rFonts w:asciiTheme="minorHAnsi" w:hAnsiTheme="minorHAnsi"/>
          <w:noProof/>
          <w:vertAlign w:val="superscript"/>
          <w:lang w:val="en-IE"/>
        </w:rPr>
        <w:t>2</w:t>
      </w:r>
      <w:r w:rsidR="00A747DA" w:rsidRPr="00E61CA9">
        <w:rPr>
          <w:rFonts w:asciiTheme="minorHAnsi" w:hAnsiTheme="minorHAnsi"/>
          <w:lang w:val="en-IE"/>
        </w:rPr>
        <w:fldChar w:fldCharType="end"/>
      </w:r>
      <w:r w:rsidR="00A747DA" w:rsidRPr="00E61CA9">
        <w:rPr>
          <w:rFonts w:asciiTheme="minorHAnsi" w:hAnsiTheme="minorHAnsi"/>
          <w:lang w:val="en-IE"/>
        </w:rPr>
        <w:t>.</w:t>
      </w:r>
      <w:r w:rsidR="00A747DA" w:rsidRPr="00DB7FA9">
        <w:rPr>
          <w:rFonts w:asciiTheme="minorHAnsi" w:hAnsiTheme="minorHAnsi"/>
          <w:lang w:val="en-IE"/>
        </w:rPr>
        <w:t xml:space="preserve"> </w:t>
      </w:r>
    </w:p>
    <w:p w14:paraId="6652F13B" w14:textId="14A9134B" w:rsidR="00A747DA" w:rsidRDefault="00EE7CD4" w:rsidP="002F378C">
      <w:pPr>
        <w:pStyle w:val="BodyText"/>
        <w:spacing w:before="120" w:after="120"/>
        <w:rPr>
          <w:rFonts w:asciiTheme="minorHAnsi" w:hAnsiTheme="minorHAnsi"/>
          <w:lang w:val="en-IE"/>
        </w:rPr>
      </w:pPr>
      <w:r w:rsidRPr="00DB7FA9">
        <w:rPr>
          <w:rFonts w:asciiTheme="minorHAnsi" w:hAnsiTheme="minorHAnsi"/>
          <w:lang w:val="en-IE"/>
        </w:rPr>
        <w:t xml:space="preserve">The benefits of large multinational clinical trials include greater </w:t>
      </w:r>
      <w:r w:rsidR="001634D0" w:rsidRPr="00DB7FA9">
        <w:rPr>
          <w:rFonts w:asciiTheme="minorHAnsi" w:hAnsiTheme="minorHAnsi"/>
          <w:lang w:val="en-IE"/>
        </w:rPr>
        <w:t>generalizability</w:t>
      </w:r>
      <w:r w:rsidRPr="00DB7FA9">
        <w:rPr>
          <w:rFonts w:asciiTheme="minorHAnsi" w:hAnsiTheme="minorHAnsi"/>
          <w:lang w:val="en-IE"/>
        </w:rPr>
        <w:t xml:space="preserve"> and more rapid results. They allow for more rapid recruitment of greater</w:t>
      </w:r>
      <w:r w:rsidR="00A747DA">
        <w:rPr>
          <w:rFonts w:asciiTheme="minorHAnsi" w:hAnsiTheme="minorHAnsi"/>
          <w:lang w:val="en-IE"/>
        </w:rPr>
        <w:t xml:space="preserve"> numbers of participants</w:t>
      </w:r>
      <w:r w:rsidRPr="00DB7FA9">
        <w:rPr>
          <w:rFonts w:asciiTheme="minorHAnsi" w:hAnsiTheme="minorHAnsi"/>
          <w:lang w:val="en-IE"/>
        </w:rPr>
        <w:t xml:space="preserve">. </w:t>
      </w:r>
      <w:r w:rsidR="00A747DA">
        <w:rPr>
          <w:rFonts w:asciiTheme="minorHAnsi" w:hAnsiTheme="minorHAnsi"/>
          <w:lang w:val="en-IE"/>
        </w:rPr>
        <w:t>However</w:t>
      </w:r>
      <w:r w:rsidR="0049715C">
        <w:rPr>
          <w:rFonts w:asciiTheme="minorHAnsi" w:hAnsiTheme="minorHAnsi"/>
          <w:lang w:val="en-IE"/>
        </w:rPr>
        <w:t>,</w:t>
      </w:r>
      <w:r w:rsidR="00A747DA">
        <w:rPr>
          <w:rFonts w:asciiTheme="minorHAnsi" w:hAnsiTheme="minorHAnsi"/>
          <w:lang w:val="en-IE"/>
        </w:rPr>
        <w:t xml:space="preserve"> </w:t>
      </w:r>
      <w:r w:rsidRPr="00DB7FA9">
        <w:rPr>
          <w:rFonts w:asciiTheme="minorHAnsi" w:hAnsiTheme="minorHAnsi"/>
          <w:lang w:val="en-IE"/>
        </w:rPr>
        <w:t xml:space="preserve">multinational clinical trials are increasingly difficult to carry out </w:t>
      </w:r>
      <w:r w:rsidR="006E56E8">
        <w:rPr>
          <w:rFonts w:asciiTheme="minorHAnsi" w:hAnsiTheme="minorHAnsi"/>
          <w:lang w:val="en-IE"/>
        </w:rPr>
        <w:t xml:space="preserve">in Europe and beyond </w:t>
      </w:r>
      <w:r w:rsidRPr="00DB7FA9">
        <w:rPr>
          <w:rFonts w:asciiTheme="minorHAnsi" w:hAnsiTheme="minorHAnsi"/>
          <w:lang w:val="en-IE"/>
        </w:rPr>
        <w:t xml:space="preserve">due to varying clinical trial </w:t>
      </w:r>
      <w:r w:rsidR="005820B9" w:rsidRPr="00DB7FA9">
        <w:rPr>
          <w:rFonts w:asciiTheme="minorHAnsi" w:hAnsiTheme="minorHAnsi"/>
          <w:lang w:val="en-IE"/>
        </w:rPr>
        <w:t>regu</w:t>
      </w:r>
      <w:r w:rsidRPr="00DB7FA9">
        <w:rPr>
          <w:rFonts w:asciiTheme="minorHAnsi" w:hAnsiTheme="minorHAnsi"/>
          <w:lang w:val="en-IE"/>
        </w:rPr>
        <w:t>l</w:t>
      </w:r>
      <w:r w:rsidR="005820B9" w:rsidRPr="00DB7FA9">
        <w:rPr>
          <w:rFonts w:asciiTheme="minorHAnsi" w:hAnsiTheme="minorHAnsi"/>
          <w:lang w:val="en-IE"/>
        </w:rPr>
        <w:t>a</w:t>
      </w:r>
      <w:r w:rsidRPr="00DB7FA9">
        <w:rPr>
          <w:rFonts w:asciiTheme="minorHAnsi" w:hAnsiTheme="minorHAnsi"/>
          <w:lang w:val="en-IE"/>
        </w:rPr>
        <w:t>tions and data protection laws</w:t>
      </w:r>
      <w:r w:rsidR="008732DE" w:rsidRPr="00DB7FA9">
        <w:rPr>
          <w:rFonts w:asciiTheme="minorHAnsi" w:hAnsiTheme="minorHAnsi"/>
          <w:lang w:val="en-IE"/>
        </w:rPr>
        <w:t xml:space="preserve">, lack of uniformity in application procedures and </w:t>
      </w:r>
      <w:r w:rsidR="001634D0" w:rsidRPr="00DB7FA9">
        <w:rPr>
          <w:rFonts w:asciiTheme="minorHAnsi" w:hAnsiTheme="minorHAnsi"/>
          <w:lang w:val="en-IE"/>
        </w:rPr>
        <w:t>variation</w:t>
      </w:r>
      <w:r w:rsidR="008732DE" w:rsidRPr="00DB7FA9">
        <w:rPr>
          <w:rFonts w:asciiTheme="minorHAnsi" w:hAnsiTheme="minorHAnsi"/>
          <w:lang w:val="en-IE"/>
        </w:rPr>
        <w:t xml:space="preserve"> in time frames for approval processes</w:t>
      </w:r>
      <w:r w:rsidR="00537963" w:rsidRPr="00E61CA9">
        <w:rPr>
          <w:rFonts w:asciiTheme="minorHAnsi" w:hAnsiTheme="minorHAnsi"/>
          <w:lang w:val="en-IE"/>
        </w:rPr>
        <w:fldChar w:fldCharType="begin"/>
      </w:r>
      <w:r w:rsidR="005E3C7E">
        <w:rPr>
          <w:rFonts w:asciiTheme="minorHAnsi" w:hAnsiTheme="minorHAnsi"/>
          <w:lang w:val="en-IE"/>
        </w:rPr>
        <w:instrText xml:space="preserve"> ADDIN EN.CITE &lt;EndNote&gt;&lt;Cite&gt;&lt;Author&gt;PREPARE&lt;/Author&gt;&lt;Year&gt;2014&lt;/Year&gt;&lt;RecNum&gt;16&lt;/RecNum&gt;&lt;DisplayText&gt;&lt;style face="superscript"&gt;3&lt;/style&gt;&lt;/DisplayText&gt;&lt;record&gt;&lt;rec-number&gt;16&lt;/rec-number&gt;&lt;foreign-keys&gt;&lt;key app="EN" db-id="see99zf945x009epdza5vpee0zavzaxdvz2x" timestamp="1423483918"&gt;16&lt;/key&gt;&lt;/foreign-keys&gt;&lt;ref-type name="Report"&gt;27&lt;/ref-type&gt;&lt;contributors&gt;&lt;authors&gt;&lt;author&gt;PREPARE&lt;/author&gt;&lt;/authors&gt;&lt;/contributors&gt;&lt;titles&gt;&lt;title&gt;First Report: EARL (Ethical, Administrative, Regulatory and Logistical) Solutions&lt;/title&gt;&lt;/titles&gt;&lt;dates&gt;&lt;year&gt;2014&lt;/year&gt;&lt;/dates&gt;&lt;pub-location&gt;Dublin&lt;/pub-location&gt;&lt;publisher&gt;University College Dublin&lt;/publisher&gt;&lt;urls&gt;&lt;/urls&gt;&lt;/record&gt;&lt;/Cite&gt;&lt;/EndNote&gt;</w:instrText>
      </w:r>
      <w:r w:rsidR="00537963" w:rsidRPr="00E61CA9">
        <w:rPr>
          <w:rFonts w:asciiTheme="minorHAnsi" w:hAnsiTheme="minorHAnsi"/>
          <w:lang w:val="en-IE"/>
        </w:rPr>
        <w:fldChar w:fldCharType="separate"/>
      </w:r>
      <w:r w:rsidR="00E61CA9" w:rsidRPr="00E61CA9">
        <w:rPr>
          <w:rFonts w:asciiTheme="minorHAnsi" w:hAnsiTheme="minorHAnsi"/>
          <w:noProof/>
          <w:vertAlign w:val="superscript"/>
          <w:lang w:val="en-IE"/>
        </w:rPr>
        <w:t>3</w:t>
      </w:r>
      <w:r w:rsidR="00537963" w:rsidRPr="00E61CA9">
        <w:rPr>
          <w:rFonts w:asciiTheme="minorHAnsi" w:hAnsiTheme="minorHAnsi"/>
          <w:lang w:val="en-IE"/>
        </w:rPr>
        <w:fldChar w:fldCharType="end"/>
      </w:r>
      <w:r w:rsidR="001634D0" w:rsidRPr="00E61CA9">
        <w:rPr>
          <w:rFonts w:asciiTheme="minorHAnsi" w:hAnsiTheme="minorHAnsi"/>
          <w:lang w:val="en-IE"/>
        </w:rPr>
        <w:t xml:space="preserve">. </w:t>
      </w:r>
      <w:r w:rsidR="00A747DA" w:rsidRPr="00E61CA9">
        <w:rPr>
          <w:rFonts w:asciiTheme="minorHAnsi" w:hAnsiTheme="minorHAnsi"/>
          <w:lang w:val="en-IE"/>
        </w:rPr>
        <w:t xml:space="preserve"> </w:t>
      </w:r>
      <w:r w:rsidRPr="00E61CA9">
        <w:rPr>
          <w:rFonts w:asciiTheme="minorHAnsi" w:hAnsiTheme="minorHAnsi"/>
          <w:lang w:val="en-IE"/>
        </w:rPr>
        <w:t>Revision of key legislation in both these areas is underway</w:t>
      </w:r>
      <w:r w:rsidR="00537963" w:rsidRPr="00E61CA9">
        <w:rPr>
          <w:rFonts w:asciiTheme="minorHAnsi" w:hAnsiTheme="minorHAnsi"/>
          <w:lang w:val="en-IE"/>
        </w:rPr>
        <w:fldChar w:fldCharType="begin"/>
      </w:r>
      <w:r w:rsidR="005E3C7E">
        <w:rPr>
          <w:rFonts w:asciiTheme="minorHAnsi" w:hAnsiTheme="minorHAnsi"/>
          <w:lang w:val="en-IE"/>
        </w:rPr>
        <w:instrText xml:space="preserve"> ADDIN EN.CITE &lt;EndNote&gt;&lt;Cite&gt;&lt;Author&gt;PREPARE&lt;/Author&gt;&lt;Year&gt;2014&lt;/Year&gt;&lt;RecNum&gt;16&lt;/RecNum&gt;&lt;DisplayText&gt;&lt;style face="superscript"&gt;3&lt;/style&gt;&lt;/DisplayText&gt;&lt;record&gt;&lt;rec-number&gt;16&lt;/rec-number&gt;&lt;foreign-keys&gt;&lt;key app="EN" db-id="see99zf945x009epdza5vpee0zavzaxdvz2x" timestamp="1423483918"&gt;16&lt;/key&gt;&lt;/foreign-keys&gt;&lt;ref-type name="Report"&gt;27&lt;/ref-type&gt;&lt;contributors&gt;&lt;authors&gt;&lt;author&gt;PREPARE&lt;/author&gt;&lt;/authors&gt;&lt;/contributors&gt;&lt;titles&gt;&lt;title&gt;First Report: EARL (Ethical, Administrative, Regulatory and Logistical) Solutions&lt;/title&gt;&lt;/titles&gt;&lt;dates&gt;&lt;year&gt;2014&lt;/year&gt;&lt;/dates&gt;&lt;pub-location&gt;Dublin&lt;/pub-location&gt;&lt;publisher&gt;University College Dublin&lt;/publisher&gt;&lt;urls&gt;&lt;/urls&gt;&lt;/record&gt;&lt;/Cite&gt;&lt;/EndNote&gt;</w:instrText>
      </w:r>
      <w:r w:rsidR="00537963" w:rsidRPr="00E61CA9">
        <w:rPr>
          <w:rFonts w:asciiTheme="minorHAnsi" w:hAnsiTheme="minorHAnsi"/>
          <w:lang w:val="en-IE"/>
        </w:rPr>
        <w:fldChar w:fldCharType="separate"/>
      </w:r>
      <w:r w:rsidR="00E61CA9" w:rsidRPr="00E61CA9">
        <w:rPr>
          <w:rFonts w:asciiTheme="minorHAnsi" w:hAnsiTheme="minorHAnsi"/>
          <w:noProof/>
          <w:vertAlign w:val="superscript"/>
          <w:lang w:val="en-IE"/>
        </w:rPr>
        <w:t>3</w:t>
      </w:r>
      <w:r w:rsidR="00537963" w:rsidRPr="00E61CA9">
        <w:rPr>
          <w:rFonts w:asciiTheme="minorHAnsi" w:hAnsiTheme="minorHAnsi"/>
          <w:lang w:val="en-IE"/>
        </w:rPr>
        <w:fldChar w:fldCharType="end"/>
      </w:r>
      <w:r w:rsidR="00537963" w:rsidRPr="00DB7FA9">
        <w:rPr>
          <w:rFonts w:asciiTheme="minorHAnsi" w:hAnsiTheme="minorHAnsi"/>
          <w:lang w:val="en-IE"/>
        </w:rPr>
        <w:t xml:space="preserve"> </w:t>
      </w:r>
      <w:r w:rsidRPr="00DB7FA9">
        <w:rPr>
          <w:rFonts w:asciiTheme="minorHAnsi" w:hAnsiTheme="minorHAnsi"/>
          <w:lang w:val="en-IE"/>
        </w:rPr>
        <w:t xml:space="preserve">but </w:t>
      </w:r>
      <w:r w:rsidR="005820B9" w:rsidRPr="00DB7FA9">
        <w:rPr>
          <w:rFonts w:asciiTheme="minorHAnsi" w:hAnsiTheme="minorHAnsi"/>
          <w:lang w:val="en-IE"/>
        </w:rPr>
        <w:t>expe</w:t>
      </w:r>
      <w:r w:rsidR="00282E5D" w:rsidRPr="00DB7FA9">
        <w:rPr>
          <w:rFonts w:asciiTheme="minorHAnsi" w:hAnsiTheme="minorHAnsi"/>
          <w:lang w:val="en-IE"/>
        </w:rPr>
        <w:t>rience has highlighted both in E</w:t>
      </w:r>
      <w:r w:rsidR="005820B9" w:rsidRPr="00DB7FA9">
        <w:rPr>
          <w:rFonts w:asciiTheme="minorHAnsi" w:hAnsiTheme="minorHAnsi"/>
          <w:lang w:val="en-IE"/>
        </w:rPr>
        <w:t xml:space="preserve">urope and </w:t>
      </w:r>
      <w:r w:rsidR="001634D0" w:rsidRPr="00DB7FA9">
        <w:rPr>
          <w:rFonts w:asciiTheme="minorHAnsi" w:hAnsiTheme="minorHAnsi"/>
          <w:lang w:val="en-IE"/>
        </w:rPr>
        <w:t>elsewhere</w:t>
      </w:r>
      <w:r w:rsidR="005820B9" w:rsidRPr="00DB7FA9">
        <w:rPr>
          <w:rFonts w:asciiTheme="minorHAnsi" w:hAnsiTheme="minorHAnsi"/>
          <w:lang w:val="en-IE"/>
        </w:rPr>
        <w:t xml:space="preserve"> that new legislation can introduce unintended </w:t>
      </w:r>
      <w:r w:rsidR="001634D0" w:rsidRPr="00DB7FA9">
        <w:rPr>
          <w:rFonts w:asciiTheme="minorHAnsi" w:hAnsiTheme="minorHAnsi"/>
          <w:lang w:val="en-IE"/>
        </w:rPr>
        <w:t>consequences, which</w:t>
      </w:r>
      <w:r w:rsidR="005820B9" w:rsidRPr="00DB7FA9">
        <w:rPr>
          <w:rFonts w:asciiTheme="minorHAnsi" w:hAnsiTheme="minorHAnsi"/>
          <w:lang w:val="en-IE"/>
        </w:rPr>
        <w:t xml:space="preserve"> may inhibit the effective conduct of research.</w:t>
      </w:r>
      <w:r w:rsidR="00B250A2" w:rsidRPr="00DB7FA9">
        <w:rPr>
          <w:rFonts w:asciiTheme="minorHAnsi" w:hAnsiTheme="minorHAnsi"/>
          <w:lang w:val="en-IE"/>
        </w:rPr>
        <w:t xml:space="preserve"> </w:t>
      </w:r>
    </w:p>
    <w:p w14:paraId="027FC156" w14:textId="05D23D10" w:rsidR="00127328" w:rsidRPr="00DB7FA9" w:rsidRDefault="00B250A2" w:rsidP="002F378C">
      <w:pPr>
        <w:pStyle w:val="BodyText"/>
        <w:spacing w:before="120" w:after="120"/>
        <w:rPr>
          <w:rFonts w:asciiTheme="minorHAnsi" w:hAnsiTheme="minorHAnsi" w:cs="Times New Roman"/>
          <w:lang w:val="en-IE"/>
        </w:rPr>
      </w:pPr>
      <w:r w:rsidRPr="00DB7FA9">
        <w:rPr>
          <w:rFonts w:asciiTheme="minorHAnsi" w:hAnsiTheme="minorHAnsi"/>
          <w:lang w:val="en-IE"/>
        </w:rPr>
        <w:t>For example</w:t>
      </w:r>
      <w:r w:rsidR="00C220A0" w:rsidRPr="00DB7FA9">
        <w:rPr>
          <w:rFonts w:asciiTheme="minorHAnsi" w:hAnsiTheme="minorHAnsi"/>
          <w:lang w:val="en-IE"/>
        </w:rPr>
        <w:t>,</w:t>
      </w:r>
      <w:r w:rsidRPr="00DB7FA9">
        <w:rPr>
          <w:rFonts w:asciiTheme="minorHAnsi" w:hAnsiTheme="minorHAnsi"/>
          <w:lang w:val="en-IE"/>
        </w:rPr>
        <w:t xml:space="preserve"> </w:t>
      </w:r>
      <w:r w:rsidR="008732DE" w:rsidRPr="00DB7FA9">
        <w:rPr>
          <w:rFonts w:asciiTheme="minorHAnsi" w:hAnsiTheme="minorHAnsi"/>
          <w:lang w:val="en-IE"/>
        </w:rPr>
        <w:t xml:space="preserve">in </w:t>
      </w:r>
      <w:r w:rsidR="00127328" w:rsidRPr="00DB7FA9">
        <w:rPr>
          <w:rFonts w:asciiTheme="minorHAnsi" w:hAnsiTheme="minorHAnsi"/>
          <w:lang w:val="en-IE"/>
        </w:rPr>
        <w:t xml:space="preserve">Russia </w:t>
      </w:r>
      <w:r w:rsidR="008732DE" w:rsidRPr="00DB7FA9">
        <w:rPr>
          <w:rFonts w:asciiTheme="minorHAnsi" w:hAnsiTheme="minorHAnsi"/>
          <w:lang w:val="en-IE"/>
        </w:rPr>
        <w:t xml:space="preserve">new laws have been introduced which </w:t>
      </w:r>
      <w:r w:rsidR="00A747DA">
        <w:rPr>
          <w:rFonts w:asciiTheme="minorHAnsi" w:hAnsiTheme="minorHAnsi" w:cs="Arial"/>
          <w:lang w:val="en-IE"/>
        </w:rPr>
        <w:t>forbid</w:t>
      </w:r>
      <w:r w:rsidR="008732DE" w:rsidRPr="00DB7FA9">
        <w:rPr>
          <w:rFonts w:asciiTheme="minorHAnsi" w:hAnsiTheme="minorHAnsi" w:cs="Arial"/>
          <w:lang w:val="en-IE"/>
        </w:rPr>
        <w:t xml:space="preserve"> the </w:t>
      </w:r>
      <w:r w:rsidR="00C220A0" w:rsidRPr="00DB7FA9">
        <w:rPr>
          <w:rFonts w:asciiTheme="minorHAnsi" w:hAnsiTheme="minorHAnsi" w:cs="Arial"/>
          <w:lang w:val="en-IE"/>
        </w:rPr>
        <w:t>e</w:t>
      </w:r>
      <w:r w:rsidR="008732DE" w:rsidRPr="00DB7FA9">
        <w:rPr>
          <w:rFonts w:asciiTheme="minorHAnsi" w:hAnsiTheme="minorHAnsi" w:cs="Arial"/>
          <w:lang w:val="en-IE"/>
        </w:rPr>
        <w:t xml:space="preserve">thics </w:t>
      </w:r>
      <w:r w:rsidR="00C220A0" w:rsidRPr="00DB7FA9">
        <w:rPr>
          <w:rFonts w:asciiTheme="minorHAnsi" w:hAnsiTheme="minorHAnsi" w:cs="Arial"/>
          <w:lang w:val="en-IE"/>
        </w:rPr>
        <w:t>c</w:t>
      </w:r>
      <w:r w:rsidR="008732DE" w:rsidRPr="00DB7FA9">
        <w:rPr>
          <w:rFonts w:asciiTheme="minorHAnsi" w:hAnsiTheme="minorHAnsi" w:cs="Arial"/>
          <w:lang w:val="en-IE"/>
        </w:rPr>
        <w:t>ouncil</w:t>
      </w:r>
      <w:r w:rsidR="00A747DA">
        <w:rPr>
          <w:rFonts w:asciiTheme="minorHAnsi" w:hAnsiTheme="minorHAnsi" w:cs="Arial"/>
          <w:lang w:val="en-IE"/>
        </w:rPr>
        <w:t>s</w:t>
      </w:r>
      <w:r w:rsidR="008732DE" w:rsidRPr="00DB7FA9">
        <w:rPr>
          <w:rFonts w:asciiTheme="minorHAnsi" w:hAnsiTheme="minorHAnsi" w:cs="Arial"/>
          <w:lang w:val="en-IE"/>
        </w:rPr>
        <w:t xml:space="preserve"> from directly contacting companies, so </w:t>
      </w:r>
      <w:r w:rsidR="00A747DA">
        <w:rPr>
          <w:rFonts w:asciiTheme="minorHAnsi" w:hAnsiTheme="minorHAnsi" w:cs="Arial"/>
          <w:lang w:val="en-IE"/>
        </w:rPr>
        <w:t xml:space="preserve">they </w:t>
      </w:r>
      <w:r w:rsidR="008732DE" w:rsidRPr="00DB7FA9">
        <w:rPr>
          <w:rFonts w:asciiTheme="minorHAnsi" w:hAnsiTheme="minorHAnsi" w:cs="Arial"/>
          <w:lang w:val="en-IE"/>
        </w:rPr>
        <w:t>cannot request that small errors are corrected</w:t>
      </w:r>
      <w:r w:rsidR="008732DE" w:rsidRPr="00DB7FA9">
        <w:rPr>
          <w:rFonts w:asciiTheme="minorHAnsi" w:hAnsiTheme="minorHAnsi"/>
          <w:lang w:val="en-IE"/>
        </w:rPr>
        <w:t xml:space="preserve"> – as a result it has been estimated that </w:t>
      </w:r>
      <w:r w:rsidR="00127328" w:rsidRPr="00DB7FA9">
        <w:rPr>
          <w:rFonts w:asciiTheme="minorHAnsi" w:hAnsiTheme="minorHAnsi" w:cs="Arial"/>
          <w:lang w:val="en-IE"/>
        </w:rPr>
        <w:t xml:space="preserve">the ministry's Ethics Council rejects more than 30% of applications to run trials, mostly as a result of administrative or clerical errors in the </w:t>
      </w:r>
      <w:r w:rsidR="00127328" w:rsidRPr="00E61CA9">
        <w:rPr>
          <w:rFonts w:asciiTheme="minorHAnsi" w:hAnsiTheme="minorHAnsi" w:cs="Arial"/>
          <w:lang w:val="en-IE"/>
        </w:rPr>
        <w:t>applications</w:t>
      </w:r>
      <w:r w:rsidR="00BC2B3B" w:rsidRPr="00E61CA9">
        <w:rPr>
          <w:rFonts w:asciiTheme="minorHAnsi" w:hAnsiTheme="minorHAnsi" w:cs="Arial"/>
          <w:lang w:val="en-IE"/>
        </w:rPr>
        <w:fldChar w:fldCharType="begin"/>
      </w:r>
      <w:r w:rsidR="00E61CA9" w:rsidRPr="00E61CA9">
        <w:rPr>
          <w:rFonts w:asciiTheme="minorHAnsi" w:hAnsiTheme="minorHAnsi" w:cs="Arial"/>
          <w:lang w:val="en-IE"/>
        </w:rPr>
        <w:instrText xml:space="preserve"> ADDIN EN.CITE &lt;EndNote&gt;&lt;Cite&gt;&lt;Author&gt;Katsnelson&lt;/Author&gt;&lt;Year&gt;2012&lt;/Year&gt;&lt;RecNum&gt;74&lt;/RecNum&gt;&lt;DisplayText&gt;&lt;style face="superscript"&gt;4&lt;/style&gt;&lt;/DisplayText&gt;&lt;record&gt;&lt;rec-number&gt;74&lt;/rec-number&gt;&lt;foreign-keys&gt;&lt;key app="EN" db-id="see99zf945x009epdza5vpee0zavzaxdvz2x" timestamp="1438084469"&gt;74&lt;/key&gt;&lt;/foreign-keys&gt;&lt;ref-type name="Journal Article"&gt;17&lt;/ref-type&gt;&lt;contributors&gt;&lt;authors&gt;&lt;author&gt;Alla Katsnelson&lt;/author&gt;&lt;/authors&gt;&lt;/contributors&gt;&lt;titles&gt;&lt;title&gt;Russian drug law hinders clinical trials&lt;/title&gt;&lt;secondary-title&gt;Nature&lt;/secondary-title&gt;&lt;/titles&gt;&lt;periodical&gt;&lt;full-title&gt;Nature&lt;/full-title&gt;&lt;/periodical&gt;&lt;pages&gt;250&lt;/pages&gt;&lt;volume&gt;481&lt;/volume&gt;&lt;number&gt;7381&lt;/number&gt;&lt;dates&gt;&lt;year&gt;2012&lt;/year&gt;&lt;/dates&gt;&lt;urls&gt;&lt;/urls&gt;&lt;/record&gt;&lt;/Cite&gt;&lt;/EndNote&gt;</w:instrText>
      </w:r>
      <w:r w:rsidR="00BC2B3B" w:rsidRPr="00E61CA9">
        <w:rPr>
          <w:rFonts w:asciiTheme="minorHAnsi" w:hAnsiTheme="minorHAnsi" w:cs="Arial"/>
          <w:lang w:val="en-IE"/>
        </w:rPr>
        <w:fldChar w:fldCharType="separate"/>
      </w:r>
      <w:r w:rsidR="00E61CA9" w:rsidRPr="00E61CA9">
        <w:rPr>
          <w:rFonts w:asciiTheme="minorHAnsi" w:hAnsiTheme="minorHAnsi" w:cs="Arial"/>
          <w:noProof/>
          <w:vertAlign w:val="superscript"/>
          <w:lang w:val="en-IE"/>
        </w:rPr>
        <w:t>4</w:t>
      </w:r>
      <w:r w:rsidR="00BC2B3B" w:rsidRPr="00E61CA9">
        <w:rPr>
          <w:rFonts w:asciiTheme="minorHAnsi" w:hAnsiTheme="minorHAnsi" w:cs="Arial"/>
          <w:lang w:val="en-IE"/>
        </w:rPr>
        <w:fldChar w:fldCharType="end"/>
      </w:r>
      <w:r w:rsidR="00127328" w:rsidRPr="00E61CA9">
        <w:rPr>
          <w:rFonts w:asciiTheme="minorHAnsi" w:hAnsiTheme="minorHAnsi" w:cs="Arial"/>
          <w:lang w:val="en-IE"/>
        </w:rPr>
        <w:t>.</w:t>
      </w:r>
      <w:r w:rsidR="00127328" w:rsidRPr="00DB7FA9">
        <w:rPr>
          <w:rFonts w:asciiTheme="minorHAnsi" w:hAnsiTheme="minorHAnsi" w:cs="Arial"/>
          <w:lang w:val="en-IE"/>
        </w:rPr>
        <w:t xml:space="preserve"> </w:t>
      </w:r>
    </w:p>
    <w:p w14:paraId="27E6DEB8" w14:textId="0CB994BE" w:rsidR="00A747DA" w:rsidRPr="00207388" w:rsidRDefault="008732DE" w:rsidP="002F378C">
      <w:pPr>
        <w:pStyle w:val="BodyText"/>
        <w:spacing w:before="120" w:after="120"/>
        <w:rPr>
          <w:rFonts w:asciiTheme="minorHAnsi" w:hAnsiTheme="minorHAnsi" w:cs="Times New Roman"/>
          <w:lang w:val="en-IE"/>
        </w:rPr>
      </w:pPr>
      <w:r w:rsidRPr="00DB7FA9">
        <w:rPr>
          <w:rFonts w:asciiTheme="minorHAnsi" w:hAnsiTheme="minorHAnsi"/>
          <w:lang w:val="en-IE"/>
        </w:rPr>
        <w:t xml:space="preserve">Similarly in </w:t>
      </w:r>
      <w:r w:rsidR="001634D0" w:rsidRPr="00DB7FA9">
        <w:rPr>
          <w:rFonts w:asciiTheme="minorHAnsi" w:hAnsiTheme="minorHAnsi"/>
          <w:lang w:val="en-IE"/>
        </w:rPr>
        <w:t>India following</w:t>
      </w:r>
      <w:r w:rsidRPr="00DB7FA9">
        <w:rPr>
          <w:rFonts w:asciiTheme="minorHAnsi" w:hAnsiTheme="minorHAnsi"/>
          <w:lang w:val="en-IE"/>
        </w:rPr>
        <w:t xml:space="preserve"> concerns raised in the Supreme </w:t>
      </w:r>
      <w:r w:rsidR="00BC2B3B" w:rsidRPr="00DB7FA9">
        <w:rPr>
          <w:rFonts w:asciiTheme="minorHAnsi" w:hAnsiTheme="minorHAnsi"/>
          <w:lang w:val="en-IE"/>
        </w:rPr>
        <w:t>Court</w:t>
      </w:r>
      <w:r w:rsidRPr="00DB7FA9">
        <w:rPr>
          <w:rFonts w:asciiTheme="minorHAnsi" w:hAnsiTheme="minorHAnsi"/>
          <w:lang w:val="en-IE"/>
        </w:rPr>
        <w:t xml:space="preserve"> </w:t>
      </w:r>
      <w:r w:rsidR="00127328" w:rsidRPr="00DB7FA9">
        <w:rPr>
          <w:rFonts w:asciiTheme="minorHAnsi" w:hAnsiTheme="minorHAnsi" w:cs="Arial"/>
          <w:lang w:val="en-IE"/>
        </w:rPr>
        <w:t xml:space="preserve">about allegations of unethical practices and deaths linked to </w:t>
      </w:r>
      <w:r w:rsidR="00127328" w:rsidRPr="00E61CA9">
        <w:rPr>
          <w:rFonts w:asciiTheme="minorHAnsi" w:hAnsiTheme="minorHAnsi" w:cs="Arial"/>
          <w:lang w:val="en-IE"/>
        </w:rPr>
        <w:t>trials</w:t>
      </w:r>
      <w:r w:rsidR="00537963" w:rsidRPr="00E61CA9">
        <w:rPr>
          <w:rFonts w:asciiTheme="minorHAnsi" w:hAnsiTheme="minorHAnsi" w:cs="Arial"/>
          <w:lang w:val="en-IE"/>
        </w:rPr>
        <w:fldChar w:fldCharType="begin"/>
      </w:r>
      <w:r w:rsidR="00E61CA9" w:rsidRPr="00E61CA9">
        <w:rPr>
          <w:rFonts w:asciiTheme="minorHAnsi" w:hAnsiTheme="minorHAnsi" w:cs="Arial"/>
          <w:lang w:val="en-IE"/>
        </w:rPr>
        <w:instrText xml:space="preserve"> ADDIN EN.CITE &lt;EndNote&gt;&lt;Cite&gt;&lt;Author&gt;Cressey&lt;/Author&gt;&lt;Year&gt;2012&lt;/Year&gt;&lt;RecNum&gt;75&lt;/RecNum&gt;&lt;DisplayText&gt;&lt;style face="superscript"&gt;5&lt;/style&gt;&lt;/DisplayText&gt;&lt;record&gt;&lt;rec-number&gt;75&lt;/rec-number&gt;&lt;foreign-keys&gt;&lt;key app="EN" db-id="see99zf945x009epdza5vpee0zavzaxdvz2x" timestamp="1438092049"&gt;75&lt;/key&gt;&lt;/foreign-keys&gt;&lt;ref-type name="Journal Article"&gt;17&lt;/ref-type&gt;&lt;contributors&gt;&lt;authors&gt;&lt;author&gt;Daniel Cressey&lt;/author&gt;&lt;/authors&gt;&lt;/contributors&gt;&lt;titles&gt;&lt;title&gt;India shakes up rules on clinical trials&lt;/title&gt;&lt;secondary-title&gt;Nature&lt;/secondary-title&gt;&lt;/titles&gt;&lt;periodical&gt;&lt;full-title&gt;Nature&lt;/full-title&gt;&lt;/periodical&gt;&lt;pages&gt;http://www.nature.com/news/india-shakes-up-rules-on-clinical-trials-1.11223&lt;/pages&gt;&lt;dates&gt;&lt;year&gt;2012&lt;/year&gt;&lt;/dates&gt;&lt;urls&gt;&lt;related-urls&gt;&lt;url&gt;http://www.nature.com/news/india-shakes-up-rules-on-clinical-trials-1.11223&lt;/url&gt;&lt;/related-urls&gt;&lt;/urls&gt;&lt;/record&gt;&lt;/Cite&gt;&lt;/EndNote&gt;</w:instrText>
      </w:r>
      <w:r w:rsidR="00537963" w:rsidRPr="00E61CA9">
        <w:rPr>
          <w:rFonts w:asciiTheme="minorHAnsi" w:hAnsiTheme="minorHAnsi" w:cs="Arial"/>
          <w:lang w:val="en-IE"/>
        </w:rPr>
        <w:fldChar w:fldCharType="separate"/>
      </w:r>
      <w:r w:rsidR="00E61CA9" w:rsidRPr="00E61CA9">
        <w:rPr>
          <w:rFonts w:asciiTheme="minorHAnsi" w:hAnsiTheme="minorHAnsi" w:cs="Arial"/>
          <w:noProof/>
          <w:vertAlign w:val="superscript"/>
          <w:lang w:val="en-IE"/>
        </w:rPr>
        <w:t>5</w:t>
      </w:r>
      <w:r w:rsidR="00537963" w:rsidRPr="00E61CA9">
        <w:rPr>
          <w:rFonts w:asciiTheme="minorHAnsi" w:hAnsiTheme="minorHAnsi" w:cs="Arial"/>
          <w:lang w:val="en-IE"/>
        </w:rPr>
        <w:fldChar w:fldCharType="end"/>
      </w:r>
      <w:r w:rsidR="00DB7FA9" w:rsidRPr="00E61CA9">
        <w:rPr>
          <w:rFonts w:asciiTheme="minorHAnsi" w:hAnsiTheme="minorHAnsi" w:cs="Arial"/>
          <w:lang w:val="en-IE"/>
        </w:rPr>
        <w:t xml:space="preserve">, </w:t>
      </w:r>
      <w:r w:rsidRPr="00E61CA9">
        <w:rPr>
          <w:rFonts w:asciiTheme="minorHAnsi" w:hAnsiTheme="minorHAnsi" w:cs="Arial"/>
          <w:lang w:val="en-IE"/>
        </w:rPr>
        <w:t>new</w:t>
      </w:r>
      <w:r w:rsidRPr="00DB7FA9">
        <w:rPr>
          <w:rFonts w:asciiTheme="minorHAnsi" w:hAnsiTheme="minorHAnsi" w:cs="Arial"/>
          <w:lang w:val="en-IE"/>
        </w:rPr>
        <w:t xml:space="preserve"> stringent r</w:t>
      </w:r>
      <w:r w:rsidR="00A747DA">
        <w:rPr>
          <w:rFonts w:asciiTheme="minorHAnsi" w:hAnsiTheme="minorHAnsi" w:cs="Arial"/>
          <w:lang w:val="en-IE"/>
        </w:rPr>
        <w:t>egulations</w:t>
      </w:r>
      <w:r w:rsidRPr="00DB7FA9">
        <w:rPr>
          <w:rFonts w:asciiTheme="minorHAnsi" w:hAnsiTheme="minorHAnsi" w:cs="Arial"/>
          <w:lang w:val="en-IE"/>
        </w:rPr>
        <w:t xml:space="preserve"> were introduced in </w:t>
      </w:r>
      <w:r w:rsidRPr="00DB7FA9">
        <w:rPr>
          <w:rFonts w:asciiTheme="minorHAnsi" w:hAnsiTheme="minorHAnsi" w:cs="Arial"/>
          <w:lang w:val="en-IE"/>
        </w:rPr>
        <w:lastRenderedPageBreak/>
        <w:t>an attempt to tighten patient protection. The new law has led to the NIH put</w:t>
      </w:r>
      <w:r w:rsidR="00A747DA">
        <w:rPr>
          <w:rFonts w:asciiTheme="minorHAnsi" w:hAnsiTheme="minorHAnsi" w:cs="Arial"/>
          <w:lang w:val="en-IE"/>
        </w:rPr>
        <w:t>ting</w:t>
      </w:r>
      <w:r w:rsidRPr="00DB7FA9">
        <w:rPr>
          <w:rFonts w:asciiTheme="minorHAnsi" w:hAnsiTheme="minorHAnsi" w:cs="Arial"/>
          <w:lang w:val="en-IE"/>
        </w:rPr>
        <w:t xml:space="preserve"> on hold many clinical trials due to concerns that t</w:t>
      </w:r>
      <w:r w:rsidR="00127328" w:rsidRPr="00DB7FA9">
        <w:rPr>
          <w:rFonts w:asciiTheme="minorHAnsi" w:hAnsiTheme="minorHAnsi" w:cs="Arial"/>
          <w:lang w:val="en-IE"/>
        </w:rPr>
        <w:t>he</w:t>
      </w:r>
      <w:r w:rsidRPr="00DB7FA9">
        <w:rPr>
          <w:rFonts w:asciiTheme="minorHAnsi" w:hAnsiTheme="minorHAnsi" w:cs="Arial"/>
          <w:lang w:val="en-IE"/>
        </w:rPr>
        <w:t xml:space="preserve"> “</w:t>
      </w:r>
      <w:r w:rsidR="00127328" w:rsidRPr="00DB7FA9">
        <w:rPr>
          <w:rFonts w:asciiTheme="minorHAnsi" w:hAnsiTheme="minorHAnsi" w:cs="Arial"/>
          <w:lang w:val="en-IE"/>
        </w:rPr>
        <w:t>law was vague and open to interpretation</w:t>
      </w:r>
      <w:r w:rsidR="00A747DA">
        <w:rPr>
          <w:rFonts w:asciiTheme="minorHAnsi" w:hAnsiTheme="minorHAnsi" w:cs="Arial"/>
          <w:lang w:val="en-IE"/>
        </w:rPr>
        <w:t>”.  For example</w:t>
      </w:r>
      <w:r w:rsidR="0049715C">
        <w:rPr>
          <w:rFonts w:asciiTheme="minorHAnsi" w:hAnsiTheme="minorHAnsi" w:cs="Arial"/>
          <w:lang w:val="en-IE"/>
        </w:rPr>
        <w:t>,</w:t>
      </w:r>
      <w:r w:rsidR="00A747DA">
        <w:rPr>
          <w:rFonts w:asciiTheme="minorHAnsi" w:hAnsiTheme="minorHAnsi" w:cs="Arial"/>
          <w:lang w:val="en-IE"/>
        </w:rPr>
        <w:t xml:space="preserve"> there is confusion as to whether </w:t>
      </w:r>
      <w:r w:rsidR="00127328" w:rsidRPr="00DB7FA9">
        <w:rPr>
          <w:rFonts w:asciiTheme="minorHAnsi" w:hAnsiTheme="minorHAnsi" w:cs="Arial"/>
          <w:lang w:val="en-IE"/>
        </w:rPr>
        <w:t xml:space="preserve">trial sponsors </w:t>
      </w:r>
      <w:r w:rsidR="00A747DA">
        <w:rPr>
          <w:rFonts w:asciiTheme="minorHAnsi" w:hAnsiTheme="minorHAnsi" w:cs="Arial"/>
          <w:lang w:val="en-IE"/>
        </w:rPr>
        <w:t xml:space="preserve">are </w:t>
      </w:r>
      <w:r w:rsidR="00127328" w:rsidRPr="00DB7FA9">
        <w:rPr>
          <w:rFonts w:asciiTheme="minorHAnsi" w:hAnsiTheme="minorHAnsi" w:cs="Arial"/>
          <w:lang w:val="en-IE"/>
        </w:rPr>
        <w:t>required to provide medical care for trial participants for the rest of their lives, regardless of whether the trial itself had caused a medical problem. It also see</w:t>
      </w:r>
      <w:r w:rsidR="00A747DA">
        <w:rPr>
          <w:rFonts w:asciiTheme="minorHAnsi" w:hAnsiTheme="minorHAnsi" w:cs="Arial"/>
          <w:lang w:val="en-IE"/>
        </w:rPr>
        <w:t>ms</w:t>
      </w:r>
      <w:r w:rsidR="00127328" w:rsidRPr="00DB7FA9">
        <w:rPr>
          <w:rFonts w:asciiTheme="minorHAnsi" w:hAnsiTheme="minorHAnsi" w:cs="Arial"/>
          <w:lang w:val="en-IE"/>
        </w:rPr>
        <w:t xml:space="preserve"> that patients who received placebos, or for whom the drug did not work, would be entitled to compensation.</w:t>
      </w:r>
      <w:r w:rsidR="001634D0" w:rsidRPr="00DB7FA9">
        <w:rPr>
          <w:rFonts w:asciiTheme="minorHAnsi" w:hAnsiTheme="minorHAnsi" w:cs="Arial"/>
          <w:lang w:val="en-IE"/>
        </w:rPr>
        <w:t xml:space="preserve"> </w:t>
      </w:r>
      <w:r w:rsidR="00A747DA">
        <w:rPr>
          <w:rFonts w:asciiTheme="minorHAnsi" w:hAnsiTheme="minorHAnsi" w:cs="Arial"/>
          <w:lang w:val="en-IE"/>
        </w:rPr>
        <w:t xml:space="preserve"> </w:t>
      </w:r>
      <w:r w:rsidR="0049715C">
        <w:rPr>
          <w:rFonts w:asciiTheme="minorHAnsi" w:hAnsiTheme="minorHAnsi" w:cs="Arial"/>
          <w:lang w:val="en-IE"/>
        </w:rPr>
        <w:t>Additionally,</w:t>
      </w:r>
      <w:r w:rsidR="00A747DA">
        <w:rPr>
          <w:rFonts w:asciiTheme="minorHAnsi" w:hAnsiTheme="minorHAnsi" w:cs="Arial"/>
          <w:lang w:val="en-IE"/>
        </w:rPr>
        <w:t xml:space="preserve"> a </w:t>
      </w:r>
      <w:r w:rsidR="00127328" w:rsidRPr="00DB7FA9">
        <w:rPr>
          <w:rFonts w:asciiTheme="minorHAnsi" w:hAnsiTheme="minorHAnsi" w:cs="Arial"/>
          <w:lang w:val="en-IE"/>
        </w:rPr>
        <w:t xml:space="preserve">requirement </w:t>
      </w:r>
      <w:r w:rsidR="00A747DA">
        <w:rPr>
          <w:rFonts w:asciiTheme="minorHAnsi" w:hAnsiTheme="minorHAnsi" w:cs="Arial"/>
          <w:lang w:val="en-IE"/>
        </w:rPr>
        <w:t xml:space="preserve">was enforced </w:t>
      </w:r>
      <w:r w:rsidR="00127328" w:rsidRPr="00DB7FA9">
        <w:rPr>
          <w:rFonts w:asciiTheme="minorHAnsi" w:hAnsiTheme="minorHAnsi" w:cs="Arial"/>
          <w:lang w:val="en-IE"/>
        </w:rPr>
        <w:t xml:space="preserve">to make a videotape of each trial </w:t>
      </w:r>
      <w:r w:rsidR="00127328" w:rsidRPr="00E61CA9">
        <w:rPr>
          <w:rFonts w:asciiTheme="minorHAnsi" w:hAnsiTheme="minorHAnsi" w:cs="Arial"/>
          <w:lang w:val="en-IE"/>
        </w:rPr>
        <w:t>partic</w:t>
      </w:r>
      <w:r w:rsidR="00DB7FA9" w:rsidRPr="00E61CA9">
        <w:rPr>
          <w:rFonts w:asciiTheme="minorHAnsi" w:hAnsiTheme="minorHAnsi" w:cs="Arial"/>
          <w:lang w:val="en-IE"/>
        </w:rPr>
        <w:t xml:space="preserve">ipant giving informed consent </w:t>
      </w:r>
      <w:r w:rsidR="00127328" w:rsidRPr="00E61CA9">
        <w:rPr>
          <w:rFonts w:asciiTheme="minorHAnsi" w:hAnsiTheme="minorHAnsi" w:cs="Arial"/>
          <w:lang w:val="en-IE"/>
        </w:rPr>
        <w:t>for a vaccine trial that could mean video­taping thousands of patients</w:t>
      </w:r>
      <w:r w:rsidR="00537963" w:rsidRPr="00E61CA9">
        <w:rPr>
          <w:rFonts w:asciiTheme="minorHAnsi" w:hAnsiTheme="minorHAnsi" w:cs="Arial"/>
          <w:lang w:val="en-IE"/>
        </w:rPr>
        <w:fldChar w:fldCharType="begin"/>
      </w:r>
      <w:r w:rsidR="00E61CA9" w:rsidRPr="00E61CA9">
        <w:rPr>
          <w:rFonts w:asciiTheme="minorHAnsi" w:hAnsiTheme="minorHAnsi" w:cs="Arial"/>
          <w:lang w:val="en-IE"/>
        </w:rPr>
        <w:instrText xml:space="preserve"> ADDIN EN.CITE &lt;EndNote&gt;&lt;Cite&gt;&lt;Author&gt;Reardon&lt;/Author&gt;&lt;Year&gt;2014&lt;/Year&gt;&lt;RecNum&gt;77&lt;/RecNum&gt;&lt;DisplayText&gt;&lt;style face="superscript"&gt;6&lt;/style&gt;&lt;/DisplayText&gt;&lt;record&gt;&lt;rec-number&gt;77&lt;/rec-number&gt;&lt;foreign-keys&gt;&lt;key app="EN" db-id="see99zf945x009epdza5vpee0zavzaxdvz2x" timestamp="1438093057"&gt;77&lt;/key&gt;&lt;/foreign-keys&gt;&lt;ref-type name="Journal Article"&gt;17&lt;/ref-type&gt;&lt;contributors&gt;&lt;authors&gt;&lt;author&gt;Sara Reardon&lt;/author&gt;&lt;/authors&gt;&lt;/contributors&gt;&lt;titles&gt;&lt;title&gt;NIH makes wary return to India&lt;/title&gt;&lt;secondary-title&gt;Nature&lt;/secondary-title&gt;&lt;/titles&gt;&lt;periodical&gt;&lt;full-title&gt;Nature&lt;/full-title&gt;&lt;/periodical&gt;&lt;pages&gt;143 - 4&lt;/pages&gt;&lt;volume&gt;506&lt;/volume&gt;&lt;number&gt;7487&lt;/number&gt;&lt;dates&gt;&lt;year&gt;2014&lt;/year&gt;&lt;/dates&gt;&lt;urls&gt;&lt;/urls&gt;&lt;/record&gt;&lt;/Cite&gt;&lt;/EndNote&gt;</w:instrText>
      </w:r>
      <w:r w:rsidR="00537963" w:rsidRPr="00E61CA9">
        <w:rPr>
          <w:rFonts w:asciiTheme="minorHAnsi" w:hAnsiTheme="minorHAnsi" w:cs="Arial"/>
          <w:lang w:val="en-IE"/>
        </w:rPr>
        <w:fldChar w:fldCharType="separate"/>
      </w:r>
      <w:r w:rsidR="00E61CA9" w:rsidRPr="00E61CA9">
        <w:rPr>
          <w:rFonts w:asciiTheme="minorHAnsi" w:hAnsiTheme="minorHAnsi" w:cs="Arial"/>
          <w:noProof/>
          <w:vertAlign w:val="superscript"/>
          <w:lang w:val="en-IE"/>
        </w:rPr>
        <w:t>6</w:t>
      </w:r>
      <w:r w:rsidR="00537963" w:rsidRPr="00E61CA9">
        <w:rPr>
          <w:rFonts w:asciiTheme="minorHAnsi" w:hAnsiTheme="minorHAnsi" w:cs="Arial"/>
          <w:lang w:val="en-IE"/>
        </w:rPr>
        <w:fldChar w:fldCharType="end"/>
      </w:r>
      <w:r w:rsidR="00127328" w:rsidRPr="00E61CA9">
        <w:rPr>
          <w:rFonts w:asciiTheme="minorHAnsi" w:hAnsiTheme="minorHAnsi" w:cs="Arial"/>
          <w:lang w:val="en-IE"/>
        </w:rPr>
        <w:t>.</w:t>
      </w:r>
      <w:r w:rsidR="00127328" w:rsidRPr="00DB7FA9">
        <w:rPr>
          <w:rFonts w:asciiTheme="minorHAnsi" w:hAnsiTheme="minorHAnsi" w:cs="Times New Roman"/>
          <w:lang w:val="en-IE"/>
        </w:rPr>
        <w:t xml:space="preserve"> </w:t>
      </w:r>
    </w:p>
    <w:p w14:paraId="23E53956" w14:textId="329E4EB9" w:rsidR="00B10C2A" w:rsidRPr="00DB7FA9" w:rsidRDefault="00A04E96" w:rsidP="002F378C">
      <w:pPr>
        <w:pStyle w:val="BodyText"/>
        <w:spacing w:before="120" w:after="120"/>
        <w:rPr>
          <w:rFonts w:asciiTheme="minorHAnsi" w:hAnsiTheme="minorHAnsi"/>
          <w:lang w:val="en-IE"/>
        </w:rPr>
      </w:pPr>
      <w:r>
        <w:rPr>
          <w:rFonts w:asciiTheme="minorHAnsi" w:hAnsiTheme="minorHAnsi"/>
          <w:lang w:val="en-IE"/>
        </w:rPr>
        <w:t>The PREPARE EARL WP</w:t>
      </w:r>
      <w:r w:rsidR="00491427" w:rsidRPr="00DB7FA9">
        <w:rPr>
          <w:rFonts w:asciiTheme="minorHAnsi" w:hAnsiTheme="minorHAnsi"/>
          <w:lang w:val="en-IE"/>
        </w:rPr>
        <w:t xml:space="preserve"> recently conducted </w:t>
      </w:r>
      <w:r w:rsidR="00AF0FD9" w:rsidRPr="00DB7FA9">
        <w:rPr>
          <w:rFonts w:asciiTheme="minorHAnsi" w:hAnsiTheme="minorHAnsi"/>
          <w:lang w:val="en-IE"/>
        </w:rPr>
        <w:t>research</w:t>
      </w:r>
      <w:r w:rsidR="00491427" w:rsidRPr="00DB7FA9">
        <w:rPr>
          <w:rFonts w:asciiTheme="minorHAnsi" w:hAnsiTheme="minorHAnsi"/>
          <w:lang w:val="en-IE"/>
        </w:rPr>
        <w:t xml:space="preserve"> that identified a number of issues that </w:t>
      </w:r>
      <w:r w:rsidR="00AF0FD9" w:rsidRPr="00DB7FA9">
        <w:rPr>
          <w:rFonts w:asciiTheme="minorHAnsi" w:hAnsiTheme="minorHAnsi"/>
          <w:lang w:val="en-IE"/>
        </w:rPr>
        <w:t>significantly</w:t>
      </w:r>
      <w:r w:rsidR="00491427" w:rsidRPr="00DB7FA9">
        <w:rPr>
          <w:rFonts w:asciiTheme="minorHAnsi" w:hAnsiTheme="minorHAnsi"/>
          <w:lang w:val="en-IE"/>
        </w:rPr>
        <w:t xml:space="preserve"> delay the </w:t>
      </w:r>
      <w:r w:rsidR="00B250A2" w:rsidRPr="00DB7FA9">
        <w:rPr>
          <w:rFonts w:asciiTheme="minorHAnsi" w:hAnsiTheme="minorHAnsi"/>
          <w:lang w:val="en-IE"/>
        </w:rPr>
        <w:t xml:space="preserve">current </w:t>
      </w:r>
      <w:r w:rsidR="00491427" w:rsidRPr="00DB7FA9">
        <w:rPr>
          <w:rFonts w:asciiTheme="minorHAnsi" w:hAnsiTheme="minorHAnsi"/>
          <w:lang w:val="en-IE"/>
        </w:rPr>
        <w:t xml:space="preserve">timely </w:t>
      </w:r>
      <w:r w:rsidR="00AF0FD9" w:rsidRPr="00DB7FA9">
        <w:rPr>
          <w:rFonts w:asciiTheme="minorHAnsi" w:hAnsiTheme="minorHAnsi"/>
          <w:lang w:val="en-IE"/>
        </w:rPr>
        <w:t>conduct</w:t>
      </w:r>
      <w:r w:rsidR="00491427" w:rsidRPr="00DB7FA9">
        <w:rPr>
          <w:rFonts w:asciiTheme="minorHAnsi" w:hAnsiTheme="minorHAnsi"/>
          <w:lang w:val="en-IE"/>
        </w:rPr>
        <w:t xml:space="preserve"> of trials (</w:t>
      </w:r>
      <w:r w:rsidR="004320F1" w:rsidRPr="00DB7FA9">
        <w:rPr>
          <w:rFonts w:asciiTheme="minorHAnsi" w:hAnsiTheme="minorHAnsi"/>
          <w:lang w:val="en-IE"/>
        </w:rPr>
        <w:t>e.g</w:t>
      </w:r>
      <w:r w:rsidR="00491427" w:rsidRPr="00DB7FA9">
        <w:rPr>
          <w:rFonts w:asciiTheme="minorHAnsi" w:hAnsiTheme="minorHAnsi"/>
          <w:lang w:val="en-IE"/>
        </w:rPr>
        <w:t xml:space="preserve">. the </w:t>
      </w:r>
      <w:r w:rsidR="00AF0FD9" w:rsidRPr="00DB7FA9">
        <w:rPr>
          <w:rFonts w:asciiTheme="minorHAnsi" w:hAnsiTheme="minorHAnsi"/>
          <w:lang w:val="en-IE"/>
        </w:rPr>
        <w:t>agreement</w:t>
      </w:r>
      <w:r w:rsidR="00491427" w:rsidRPr="00DB7FA9">
        <w:rPr>
          <w:rFonts w:asciiTheme="minorHAnsi" w:hAnsiTheme="minorHAnsi"/>
          <w:lang w:val="en-IE"/>
        </w:rPr>
        <w:t xml:space="preserve"> of contracts between sponsor and sites)</w:t>
      </w:r>
      <w:r w:rsidR="00133814">
        <w:rPr>
          <w:rFonts w:asciiTheme="minorHAnsi" w:hAnsiTheme="minorHAnsi"/>
          <w:lang w:val="en-IE"/>
        </w:rPr>
        <w:fldChar w:fldCharType="begin"/>
      </w:r>
      <w:r w:rsidR="00133814">
        <w:rPr>
          <w:rFonts w:asciiTheme="minorHAnsi" w:hAnsiTheme="minorHAnsi"/>
          <w:lang w:val="en-IE"/>
        </w:rPr>
        <w:instrText xml:space="preserve"> ADDIN EN.CITE &lt;EndNote&gt;&lt;Cite&gt;&lt;Author&gt;PREPARE&lt;/Author&gt;&lt;Year&gt;2014&lt;/Year&gt;&lt;RecNum&gt;16&lt;/RecNum&gt;&lt;DisplayText&gt;&lt;style face="superscript"&gt;3&lt;/style&gt;&lt;/DisplayText&gt;&lt;record&gt;&lt;rec-number&gt;16&lt;/rec-number&gt;&lt;foreign-keys&gt;&lt;key app="EN" db-id="see99zf945x009epdza5vpee0zavzaxdvz2x" timestamp="1423483918"&gt;16&lt;/key&gt;&lt;/foreign-keys&gt;&lt;ref-type name="Report"&gt;27&lt;/ref-type&gt;&lt;contributors&gt;&lt;authors&gt;&lt;author&gt;PREPARE&lt;/author&gt;&lt;/authors&gt;&lt;/contributors&gt;&lt;titles&gt;&lt;title&gt;First Report: EARL (Ethical, Administrative, Regulatory and Logistical) Solutions&lt;/title&gt;&lt;/titles&gt;&lt;dates&gt;&lt;year&gt;2014&lt;/year&gt;&lt;/dates&gt;&lt;pub-location&gt;Dublin&lt;/pub-location&gt;&lt;publisher&gt;University College Dublin&lt;/publisher&gt;&lt;urls&gt;&lt;/urls&gt;&lt;/record&gt;&lt;/Cite&gt;&lt;/EndNote&gt;</w:instrText>
      </w:r>
      <w:r w:rsidR="00133814">
        <w:rPr>
          <w:rFonts w:asciiTheme="minorHAnsi" w:hAnsiTheme="minorHAnsi"/>
          <w:lang w:val="en-IE"/>
        </w:rPr>
        <w:fldChar w:fldCharType="separate"/>
      </w:r>
      <w:r w:rsidR="00133814" w:rsidRPr="00133814">
        <w:rPr>
          <w:rFonts w:asciiTheme="minorHAnsi" w:hAnsiTheme="minorHAnsi"/>
          <w:noProof/>
          <w:vertAlign w:val="superscript"/>
          <w:lang w:val="en-IE"/>
        </w:rPr>
        <w:t>3</w:t>
      </w:r>
      <w:r w:rsidR="00133814">
        <w:rPr>
          <w:rFonts w:asciiTheme="minorHAnsi" w:hAnsiTheme="minorHAnsi"/>
          <w:lang w:val="en-IE"/>
        </w:rPr>
        <w:fldChar w:fldCharType="end"/>
      </w:r>
      <w:r w:rsidR="00491427" w:rsidRPr="00DB7FA9">
        <w:rPr>
          <w:rFonts w:asciiTheme="minorHAnsi" w:hAnsiTheme="minorHAnsi"/>
          <w:lang w:val="en-IE"/>
        </w:rPr>
        <w:t xml:space="preserve">. </w:t>
      </w:r>
      <w:r w:rsidR="00FE582C" w:rsidRPr="00DB7FA9">
        <w:rPr>
          <w:rFonts w:asciiTheme="minorHAnsi" w:hAnsiTheme="minorHAnsi"/>
          <w:lang w:val="en-IE"/>
        </w:rPr>
        <w:t>However</w:t>
      </w:r>
      <w:r w:rsidR="0049715C">
        <w:rPr>
          <w:rFonts w:asciiTheme="minorHAnsi" w:hAnsiTheme="minorHAnsi"/>
          <w:lang w:val="en-IE"/>
        </w:rPr>
        <w:t>, to date</w:t>
      </w:r>
      <w:r w:rsidR="00491427" w:rsidRPr="00DB7FA9">
        <w:rPr>
          <w:rFonts w:asciiTheme="minorHAnsi" w:hAnsiTheme="minorHAnsi"/>
          <w:lang w:val="en-IE"/>
        </w:rPr>
        <w:t xml:space="preserve"> </w:t>
      </w:r>
      <w:r w:rsidR="00FE582C" w:rsidRPr="00DB7FA9">
        <w:rPr>
          <w:rFonts w:asciiTheme="minorHAnsi" w:hAnsiTheme="minorHAnsi"/>
          <w:lang w:val="en-IE"/>
        </w:rPr>
        <w:t xml:space="preserve">there </w:t>
      </w:r>
      <w:r w:rsidR="00491427" w:rsidRPr="00DB7FA9">
        <w:rPr>
          <w:rFonts w:asciiTheme="minorHAnsi" w:hAnsiTheme="minorHAnsi"/>
          <w:lang w:val="en-IE"/>
        </w:rPr>
        <w:t xml:space="preserve">have </w:t>
      </w:r>
      <w:r w:rsidR="00FE582C" w:rsidRPr="00DB7FA9">
        <w:rPr>
          <w:rFonts w:asciiTheme="minorHAnsi" w:hAnsiTheme="minorHAnsi"/>
          <w:lang w:val="en-IE"/>
        </w:rPr>
        <w:t>only</w:t>
      </w:r>
      <w:r w:rsidR="00491427" w:rsidRPr="00DB7FA9">
        <w:rPr>
          <w:rFonts w:asciiTheme="minorHAnsi" w:hAnsiTheme="minorHAnsi"/>
          <w:lang w:val="en-IE"/>
        </w:rPr>
        <w:t xml:space="preserve"> been </w:t>
      </w:r>
      <w:r w:rsidR="00B10C2A" w:rsidRPr="00DB7FA9">
        <w:rPr>
          <w:rFonts w:asciiTheme="minorHAnsi" w:hAnsiTheme="minorHAnsi"/>
          <w:i/>
          <w:lang w:val="en-IE"/>
        </w:rPr>
        <w:t>a limited</w:t>
      </w:r>
      <w:r w:rsidR="00491427" w:rsidRPr="00DB7FA9">
        <w:rPr>
          <w:rFonts w:asciiTheme="minorHAnsi" w:hAnsiTheme="minorHAnsi"/>
          <w:lang w:val="en-IE"/>
        </w:rPr>
        <w:t xml:space="preserve"> number </w:t>
      </w:r>
      <w:r w:rsidR="00B10C2A" w:rsidRPr="00DB7FA9">
        <w:rPr>
          <w:rFonts w:asciiTheme="minorHAnsi" w:hAnsiTheme="minorHAnsi"/>
          <w:i/>
          <w:lang w:val="en-IE"/>
        </w:rPr>
        <w:t>of attempts</w:t>
      </w:r>
      <w:r w:rsidR="00FE582C" w:rsidRPr="00DB7FA9">
        <w:rPr>
          <w:rFonts w:asciiTheme="minorHAnsi" w:hAnsiTheme="minorHAnsi"/>
          <w:lang w:val="en-IE"/>
        </w:rPr>
        <w:t xml:space="preserve"> to understand </w:t>
      </w:r>
      <w:r w:rsidR="00491427" w:rsidRPr="00DB7FA9">
        <w:rPr>
          <w:rFonts w:asciiTheme="minorHAnsi" w:hAnsiTheme="minorHAnsi"/>
          <w:lang w:val="en-IE"/>
        </w:rPr>
        <w:t xml:space="preserve">the </w:t>
      </w:r>
      <w:r w:rsidR="004061F3" w:rsidRPr="00DB7FA9">
        <w:rPr>
          <w:rFonts w:asciiTheme="minorHAnsi" w:hAnsiTheme="minorHAnsi"/>
          <w:lang w:val="en-IE"/>
        </w:rPr>
        <w:t>time line</w:t>
      </w:r>
      <w:r w:rsidR="00491427" w:rsidRPr="00DB7FA9">
        <w:rPr>
          <w:rFonts w:asciiTheme="minorHAnsi" w:hAnsiTheme="minorHAnsi"/>
          <w:lang w:val="en-IE"/>
        </w:rPr>
        <w:t>s</w:t>
      </w:r>
      <w:r w:rsidR="004061F3" w:rsidRPr="00DB7FA9">
        <w:rPr>
          <w:rFonts w:asciiTheme="minorHAnsi" w:hAnsiTheme="minorHAnsi"/>
          <w:lang w:val="en-IE"/>
        </w:rPr>
        <w:t xml:space="preserve"> of</w:t>
      </w:r>
      <w:r w:rsidR="00FE582C" w:rsidRPr="00DB7FA9">
        <w:rPr>
          <w:rFonts w:asciiTheme="minorHAnsi" w:hAnsiTheme="minorHAnsi"/>
          <w:lang w:val="en-IE"/>
        </w:rPr>
        <w:t xml:space="preserve"> </w:t>
      </w:r>
      <w:r w:rsidR="00B10C2A" w:rsidRPr="00DB7FA9">
        <w:rPr>
          <w:rFonts w:asciiTheme="minorHAnsi" w:hAnsiTheme="minorHAnsi"/>
          <w:i/>
          <w:lang w:val="en-IE"/>
        </w:rPr>
        <w:t>these approval processes</w:t>
      </w:r>
      <w:r w:rsidR="004061F3" w:rsidRPr="00DB7FA9">
        <w:rPr>
          <w:rFonts w:asciiTheme="minorHAnsi" w:hAnsiTheme="minorHAnsi"/>
          <w:lang w:val="en-IE"/>
        </w:rPr>
        <w:t xml:space="preserve"> </w:t>
      </w:r>
      <w:r w:rsidR="00491427" w:rsidRPr="00DB7FA9">
        <w:rPr>
          <w:rFonts w:asciiTheme="minorHAnsi" w:hAnsiTheme="minorHAnsi"/>
          <w:lang w:val="en-IE"/>
        </w:rPr>
        <w:t xml:space="preserve">in </w:t>
      </w:r>
      <w:r w:rsidR="00FE582C" w:rsidRPr="00DB7FA9">
        <w:rPr>
          <w:rFonts w:asciiTheme="minorHAnsi" w:hAnsiTheme="minorHAnsi"/>
          <w:lang w:val="en-IE"/>
        </w:rPr>
        <w:t>EU member state</w:t>
      </w:r>
      <w:r w:rsidR="004061F3" w:rsidRPr="00DB7FA9">
        <w:rPr>
          <w:rFonts w:asciiTheme="minorHAnsi" w:hAnsiTheme="minorHAnsi"/>
          <w:lang w:val="en-IE"/>
        </w:rPr>
        <w:t>s</w:t>
      </w:r>
      <w:r w:rsidR="00FE582C" w:rsidRPr="00DB7FA9">
        <w:rPr>
          <w:rFonts w:asciiTheme="minorHAnsi" w:hAnsiTheme="minorHAnsi"/>
          <w:lang w:val="en-IE"/>
        </w:rPr>
        <w:t xml:space="preserve"> and </w:t>
      </w:r>
      <w:r w:rsidR="00491427" w:rsidRPr="00DB7FA9">
        <w:rPr>
          <w:rFonts w:asciiTheme="minorHAnsi" w:hAnsiTheme="minorHAnsi"/>
          <w:lang w:val="en-IE"/>
        </w:rPr>
        <w:t xml:space="preserve">understand </w:t>
      </w:r>
      <w:r w:rsidR="005820B9" w:rsidRPr="00DB7FA9">
        <w:rPr>
          <w:rFonts w:asciiTheme="minorHAnsi" w:hAnsiTheme="minorHAnsi"/>
          <w:lang w:val="en-IE"/>
        </w:rPr>
        <w:t xml:space="preserve">or identify any </w:t>
      </w:r>
      <w:r w:rsidR="004320F1" w:rsidRPr="00DB7FA9">
        <w:rPr>
          <w:rFonts w:asciiTheme="minorHAnsi" w:hAnsiTheme="minorHAnsi"/>
          <w:lang w:val="en-IE"/>
        </w:rPr>
        <w:t xml:space="preserve">additional </w:t>
      </w:r>
      <w:r w:rsidR="00491427" w:rsidRPr="00DB7FA9">
        <w:rPr>
          <w:rFonts w:asciiTheme="minorHAnsi" w:hAnsiTheme="minorHAnsi"/>
          <w:lang w:val="en-IE"/>
        </w:rPr>
        <w:t>barriers</w:t>
      </w:r>
      <w:r w:rsidR="005820B9" w:rsidRPr="00DB7FA9">
        <w:rPr>
          <w:rFonts w:asciiTheme="minorHAnsi" w:hAnsiTheme="minorHAnsi"/>
          <w:lang w:val="en-IE"/>
        </w:rPr>
        <w:t xml:space="preserve"> that may exist</w:t>
      </w:r>
      <w:r w:rsidR="006B4F46">
        <w:rPr>
          <w:rFonts w:asciiTheme="minorHAnsi" w:hAnsiTheme="minorHAnsi"/>
          <w:lang w:val="en-IE"/>
        </w:rPr>
        <w:fldChar w:fldCharType="begin"/>
      </w:r>
      <w:r w:rsidR="006B4F46">
        <w:rPr>
          <w:rFonts w:asciiTheme="minorHAnsi" w:hAnsiTheme="minorHAnsi"/>
          <w:lang w:val="en-IE"/>
        </w:rPr>
        <w:instrText xml:space="preserve"> ADDIN EN.CITE &lt;EndNote&gt;&lt;Cite&gt;&lt;Author&gt;Hearnshaw&lt;/Author&gt;&lt;Year&gt;2004&lt;/Year&gt;&lt;RecNum&gt;108&lt;/RecNum&gt;&lt;DisplayText&gt;&lt;style face="superscript"&gt;9&lt;/style&gt;&lt;/DisplayText&gt;&lt;record&gt;&lt;rec-number&gt;108&lt;/rec-number&gt;&lt;foreign-keys&gt;&lt;key app="EN" db-id="see99zf945x009epdza5vpee0zavzaxdvz2x" timestamp="1438254262"&gt;108&lt;/key&gt;&lt;/foreign-keys&gt;&lt;ref-type name="Journal Article"&gt;17&lt;/ref-type&gt;&lt;contributors&gt;&lt;authors&gt;&lt;author&gt;Hearnshaw, Hilary&lt;/author&gt;&lt;/authors&gt;&lt;/contributors&gt;&lt;titles&gt;&lt;title&gt;Comparison of requirements of research ethics committees in 11 European countries for a non-invasive interventional study&lt;/title&gt;&lt;secondary-title&gt;BmJ&lt;/secondary-title&gt;&lt;/titles&gt;&lt;periodical&gt;&lt;full-title&gt;BMJ&lt;/full-title&gt;&lt;/periodical&gt;&lt;pages&gt;140-141&lt;/pages&gt;&lt;volume&gt;328&lt;/volume&gt;&lt;number&gt;7432&lt;/number&gt;&lt;dates&gt;&lt;year&gt;2004&lt;/year&gt;&lt;/dates&gt;&lt;isbn&gt;0959-8138&lt;/isbn&gt;&lt;urls&gt;&lt;/urls&gt;&lt;/record&gt;&lt;/Cite&gt;&lt;/EndNote&gt;</w:instrText>
      </w:r>
      <w:r w:rsidR="006B4F46">
        <w:rPr>
          <w:rFonts w:asciiTheme="minorHAnsi" w:hAnsiTheme="minorHAnsi"/>
          <w:lang w:val="en-IE"/>
        </w:rPr>
        <w:fldChar w:fldCharType="separate"/>
      </w:r>
      <w:r w:rsidR="006B4F46" w:rsidRPr="006B4F46">
        <w:rPr>
          <w:rFonts w:asciiTheme="minorHAnsi" w:hAnsiTheme="minorHAnsi"/>
          <w:noProof/>
          <w:vertAlign w:val="superscript"/>
          <w:lang w:val="en-IE"/>
        </w:rPr>
        <w:t>9</w:t>
      </w:r>
      <w:r w:rsidR="006B4F46">
        <w:rPr>
          <w:rFonts w:asciiTheme="minorHAnsi" w:hAnsiTheme="minorHAnsi"/>
          <w:lang w:val="en-IE"/>
        </w:rPr>
        <w:fldChar w:fldCharType="end"/>
      </w:r>
      <w:r w:rsidR="00FE582C" w:rsidRPr="00DB7FA9">
        <w:rPr>
          <w:rFonts w:asciiTheme="minorHAnsi" w:hAnsiTheme="minorHAnsi"/>
          <w:lang w:val="en-IE"/>
        </w:rPr>
        <w:t xml:space="preserve">. </w:t>
      </w:r>
    </w:p>
    <w:p w14:paraId="11C9DB6D" w14:textId="765A8229" w:rsidR="0062207C" w:rsidRDefault="005820B9" w:rsidP="002F378C">
      <w:pPr>
        <w:pStyle w:val="BodyText"/>
        <w:spacing w:before="120" w:after="120"/>
        <w:rPr>
          <w:rFonts w:asciiTheme="minorHAnsi" w:hAnsiTheme="minorHAnsi"/>
          <w:lang w:val="en-IE"/>
        </w:rPr>
      </w:pPr>
      <w:r w:rsidRPr="00DB7FA9">
        <w:rPr>
          <w:rFonts w:asciiTheme="minorHAnsi" w:hAnsiTheme="minorHAnsi"/>
          <w:lang w:val="en-IE"/>
        </w:rPr>
        <w:t>In</w:t>
      </w:r>
      <w:r w:rsidR="00282E5D" w:rsidRPr="00DB7FA9">
        <w:rPr>
          <w:rFonts w:asciiTheme="minorHAnsi" w:hAnsiTheme="minorHAnsi"/>
          <w:lang w:val="en-IE"/>
        </w:rPr>
        <w:t xml:space="preserve"> this </w:t>
      </w:r>
      <w:r w:rsidR="00F25FF7" w:rsidRPr="00DB7FA9">
        <w:rPr>
          <w:rFonts w:asciiTheme="minorHAnsi" w:hAnsiTheme="minorHAnsi"/>
          <w:lang w:val="en-IE"/>
        </w:rPr>
        <w:t>study</w:t>
      </w:r>
      <w:r w:rsidR="00A04E96">
        <w:rPr>
          <w:rFonts w:asciiTheme="minorHAnsi" w:hAnsiTheme="minorHAnsi"/>
          <w:lang w:val="en-IE"/>
        </w:rPr>
        <w:t>,</w:t>
      </w:r>
      <w:r w:rsidR="00282E5D" w:rsidRPr="00DB7FA9">
        <w:rPr>
          <w:rFonts w:asciiTheme="minorHAnsi" w:hAnsiTheme="minorHAnsi"/>
          <w:lang w:val="en-IE"/>
        </w:rPr>
        <w:t xml:space="preserve"> </w:t>
      </w:r>
      <w:r w:rsidR="00F25FF7" w:rsidRPr="00DB7FA9">
        <w:rPr>
          <w:rFonts w:asciiTheme="minorHAnsi" w:hAnsiTheme="minorHAnsi"/>
          <w:lang w:val="en-IE"/>
        </w:rPr>
        <w:t xml:space="preserve">we </w:t>
      </w:r>
      <w:r w:rsidRPr="00DB7FA9">
        <w:rPr>
          <w:rFonts w:asciiTheme="minorHAnsi" w:hAnsiTheme="minorHAnsi"/>
          <w:lang w:val="en-IE"/>
        </w:rPr>
        <w:t xml:space="preserve">will aim to track </w:t>
      </w:r>
      <w:r w:rsidR="00282E5D" w:rsidRPr="00DB7FA9">
        <w:rPr>
          <w:rFonts w:asciiTheme="minorHAnsi" w:hAnsiTheme="minorHAnsi"/>
          <w:lang w:val="en-IE"/>
        </w:rPr>
        <w:t>these issues thoroughly</w:t>
      </w:r>
      <w:r w:rsidRPr="00DB7FA9">
        <w:rPr>
          <w:rFonts w:asciiTheme="minorHAnsi" w:hAnsiTheme="minorHAnsi"/>
          <w:lang w:val="en-IE"/>
        </w:rPr>
        <w:t xml:space="preserve"> through both </w:t>
      </w:r>
      <w:r w:rsidR="001634D0" w:rsidRPr="00DB7FA9">
        <w:rPr>
          <w:rFonts w:asciiTheme="minorHAnsi" w:hAnsiTheme="minorHAnsi"/>
          <w:lang w:val="en-IE"/>
        </w:rPr>
        <w:t>reviewing timelines</w:t>
      </w:r>
      <w:r w:rsidRPr="00DB7FA9">
        <w:rPr>
          <w:rFonts w:asciiTheme="minorHAnsi" w:hAnsiTheme="minorHAnsi"/>
          <w:lang w:val="en-IE"/>
        </w:rPr>
        <w:t xml:space="preserve"> in </w:t>
      </w:r>
      <w:r w:rsidR="00491427" w:rsidRPr="00DB7FA9">
        <w:rPr>
          <w:rFonts w:asciiTheme="minorHAnsi" w:hAnsiTheme="minorHAnsi"/>
          <w:lang w:val="en-IE"/>
        </w:rPr>
        <w:t>application</w:t>
      </w:r>
      <w:r w:rsidR="004320F1" w:rsidRPr="00DB7FA9">
        <w:rPr>
          <w:rFonts w:asciiTheme="minorHAnsi" w:hAnsiTheme="minorHAnsi"/>
          <w:lang w:val="en-IE"/>
        </w:rPr>
        <w:t xml:space="preserve">s for </w:t>
      </w:r>
      <w:r w:rsidR="00A04E96">
        <w:rPr>
          <w:rFonts w:asciiTheme="minorHAnsi" w:hAnsiTheme="minorHAnsi"/>
          <w:lang w:val="en-IE"/>
        </w:rPr>
        <w:t xml:space="preserve">a global observational study (SPRINT SARI) </w:t>
      </w:r>
      <w:r w:rsidR="00491427" w:rsidRPr="00DB7FA9">
        <w:rPr>
          <w:rFonts w:asciiTheme="minorHAnsi" w:hAnsiTheme="minorHAnsi"/>
          <w:lang w:val="en-IE"/>
        </w:rPr>
        <w:t>for review under the current</w:t>
      </w:r>
      <w:r w:rsidR="0049715C">
        <w:rPr>
          <w:rFonts w:asciiTheme="minorHAnsi" w:hAnsiTheme="minorHAnsi"/>
          <w:lang w:val="en-IE"/>
        </w:rPr>
        <w:t xml:space="preserve"> national legislation </w:t>
      </w:r>
      <w:r w:rsidR="00A04E96">
        <w:rPr>
          <w:rFonts w:asciiTheme="minorHAnsi" w:hAnsiTheme="minorHAnsi"/>
          <w:lang w:val="en-IE"/>
        </w:rPr>
        <w:t xml:space="preserve">in each </w:t>
      </w:r>
      <w:r w:rsidR="00803881">
        <w:rPr>
          <w:rFonts w:asciiTheme="minorHAnsi" w:hAnsiTheme="minorHAnsi"/>
          <w:lang w:val="en-IE"/>
        </w:rPr>
        <w:t>participating</w:t>
      </w:r>
      <w:r w:rsidR="00A04E96">
        <w:rPr>
          <w:rFonts w:asciiTheme="minorHAnsi" w:hAnsiTheme="minorHAnsi"/>
          <w:lang w:val="en-IE"/>
        </w:rPr>
        <w:t xml:space="preserve"> country</w:t>
      </w:r>
      <w:r w:rsidR="00491427" w:rsidRPr="00E61CA9">
        <w:rPr>
          <w:rFonts w:asciiTheme="minorHAnsi" w:hAnsiTheme="minorHAnsi"/>
          <w:lang w:val="en-IE"/>
        </w:rPr>
        <w:t xml:space="preserve">. </w:t>
      </w:r>
      <w:r w:rsidRPr="00E61CA9">
        <w:rPr>
          <w:rFonts w:asciiTheme="minorHAnsi" w:hAnsiTheme="minorHAnsi"/>
          <w:lang w:val="en-IE"/>
        </w:rPr>
        <w:t>Specifically</w:t>
      </w:r>
      <w:r w:rsidR="00F25FF7" w:rsidRPr="00E61CA9">
        <w:rPr>
          <w:rFonts w:asciiTheme="minorHAnsi" w:hAnsiTheme="minorHAnsi"/>
          <w:lang w:val="en-IE"/>
        </w:rPr>
        <w:t>,</w:t>
      </w:r>
      <w:r w:rsidRPr="00E61CA9">
        <w:rPr>
          <w:rFonts w:asciiTheme="minorHAnsi" w:hAnsiTheme="minorHAnsi"/>
          <w:lang w:val="en-IE"/>
        </w:rPr>
        <w:t xml:space="preserve"> we aim to</w:t>
      </w:r>
      <w:r w:rsidRPr="00DB7FA9">
        <w:rPr>
          <w:rFonts w:asciiTheme="minorHAnsi" w:hAnsiTheme="minorHAnsi"/>
          <w:lang w:val="en-IE"/>
        </w:rPr>
        <w:t xml:space="preserve"> </w:t>
      </w:r>
      <w:r w:rsidR="00FE582C" w:rsidRPr="00DB7FA9">
        <w:rPr>
          <w:rFonts w:asciiTheme="minorHAnsi" w:hAnsiTheme="minorHAnsi"/>
          <w:lang w:val="en-IE"/>
        </w:rPr>
        <w:t xml:space="preserve">understand </w:t>
      </w:r>
      <w:r w:rsidRPr="00DB7FA9">
        <w:rPr>
          <w:rFonts w:asciiTheme="minorHAnsi" w:hAnsiTheme="minorHAnsi"/>
          <w:lang w:val="en-IE"/>
        </w:rPr>
        <w:t xml:space="preserve">the </w:t>
      </w:r>
      <w:r w:rsidR="00FE582C" w:rsidRPr="00DB7FA9">
        <w:rPr>
          <w:rFonts w:asciiTheme="minorHAnsi" w:hAnsiTheme="minorHAnsi"/>
          <w:lang w:val="en-IE"/>
        </w:rPr>
        <w:t xml:space="preserve">time taken for </w:t>
      </w:r>
      <w:r w:rsidR="00491427" w:rsidRPr="00DB7FA9">
        <w:rPr>
          <w:rFonts w:asciiTheme="minorHAnsi" w:hAnsiTheme="minorHAnsi"/>
          <w:lang w:val="en-IE"/>
        </w:rPr>
        <w:t xml:space="preserve">EARL </w:t>
      </w:r>
      <w:r w:rsidR="00FE582C" w:rsidRPr="00DB7FA9">
        <w:rPr>
          <w:rFonts w:asciiTheme="minorHAnsi" w:hAnsiTheme="minorHAnsi"/>
          <w:lang w:val="en-IE"/>
        </w:rPr>
        <w:t>approval</w:t>
      </w:r>
      <w:r w:rsidR="00F25FF7" w:rsidRPr="00DB7FA9">
        <w:rPr>
          <w:rFonts w:asciiTheme="minorHAnsi" w:hAnsiTheme="minorHAnsi"/>
          <w:lang w:val="en-IE"/>
        </w:rPr>
        <w:t>s</w:t>
      </w:r>
      <w:r w:rsidR="00FE582C" w:rsidRPr="00DB7FA9">
        <w:rPr>
          <w:rFonts w:asciiTheme="minorHAnsi" w:hAnsiTheme="minorHAnsi"/>
          <w:lang w:val="en-IE"/>
        </w:rPr>
        <w:t xml:space="preserve"> in each country and </w:t>
      </w:r>
      <w:r w:rsidRPr="00DB7FA9">
        <w:rPr>
          <w:rFonts w:asciiTheme="minorHAnsi" w:hAnsiTheme="minorHAnsi"/>
          <w:lang w:val="en-IE"/>
        </w:rPr>
        <w:t xml:space="preserve">to identify </w:t>
      </w:r>
      <w:r w:rsidR="00FE582C" w:rsidRPr="00DB7FA9">
        <w:rPr>
          <w:rFonts w:asciiTheme="minorHAnsi" w:hAnsiTheme="minorHAnsi"/>
          <w:lang w:val="en-IE"/>
        </w:rPr>
        <w:t xml:space="preserve">what </w:t>
      </w:r>
      <w:r w:rsidR="00983D55" w:rsidRPr="00DB7FA9">
        <w:rPr>
          <w:rFonts w:asciiTheme="minorHAnsi" w:hAnsiTheme="minorHAnsi"/>
          <w:lang w:val="en-IE"/>
        </w:rPr>
        <w:t xml:space="preserve">the </w:t>
      </w:r>
      <w:r w:rsidR="00FE582C" w:rsidRPr="00DB7FA9">
        <w:rPr>
          <w:rFonts w:asciiTheme="minorHAnsi" w:hAnsiTheme="minorHAnsi"/>
          <w:lang w:val="en-IE"/>
        </w:rPr>
        <w:t xml:space="preserve">factors that </w:t>
      </w:r>
      <w:r w:rsidR="004061F3" w:rsidRPr="00DB7FA9">
        <w:rPr>
          <w:rFonts w:asciiTheme="minorHAnsi" w:hAnsiTheme="minorHAnsi"/>
          <w:lang w:val="en-IE"/>
        </w:rPr>
        <w:t xml:space="preserve">determine </w:t>
      </w:r>
      <w:r w:rsidRPr="00DB7FA9">
        <w:rPr>
          <w:rFonts w:asciiTheme="minorHAnsi" w:hAnsiTheme="minorHAnsi"/>
          <w:lang w:val="en-IE"/>
        </w:rPr>
        <w:t xml:space="preserve">or may influence </w:t>
      </w:r>
      <w:r w:rsidR="004061F3" w:rsidRPr="00DB7FA9">
        <w:rPr>
          <w:rFonts w:asciiTheme="minorHAnsi" w:hAnsiTheme="minorHAnsi"/>
          <w:lang w:val="en-IE"/>
        </w:rPr>
        <w:t>the time line of</w:t>
      </w:r>
      <w:r w:rsidR="00FE582C" w:rsidRPr="00DB7FA9">
        <w:rPr>
          <w:rFonts w:asciiTheme="minorHAnsi" w:hAnsiTheme="minorHAnsi"/>
          <w:lang w:val="en-IE"/>
        </w:rPr>
        <w:t xml:space="preserve"> approval process</w:t>
      </w:r>
      <w:r w:rsidR="00A04E96">
        <w:rPr>
          <w:rFonts w:asciiTheme="minorHAnsi" w:hAnsiTheme="minorHAnsi"/>
          <w:lang w:val="en-IE"/>
        </w:rPr>
        <w:t xml:space="preserve"> on a global level</w:t>
      </w:r>
      <w:r w:rsidR="00FE582C" w:rsidRPr="00DB7FA9">
        <w:rPr>
          <w:rFonts w:asciiTheme="minorHAnsi" w:hAnsiTheme="minorHAnsi"/>
          <w:lang w:val="en-IE"/>
        </w:rPr>
        <w:t xml:space="preserve">. </w:t>
      </w:r>
      <w:r w:rsidR="00491427" w:rsidRPr="00DB7FA9">
        <w:rPr>
          <w:rFonts w:asciiTheme="minorHAnsi" w:hAnsiTheme="minorHAnsi"/>
          <w:lang w:val="en-IE"/>
        </w:rPr>
        <w:t xml:space="preserve">This iterative process will allow </w:t>
      </w:r>
      <w:r w:rsidR="00AF0FD9" w:rsidRPr="00DB7FA9">
        <w:rPr>
          <w:rFonts w:asciiTheme="minorHAnsi" w:hAnsiTheme="minorHAnsi"/>
          <w:lang w:val="en-IE"/>
        </w:rPr>
        <w:t>researchers</w:t>
      </w:r>
      <w:r w:rsidR="00A04E96">
        <w:rPr>
          <w:rFonts w:asciiTheme="minorHAnsi" w:hAnsiTheme="minorHAnsi"/>
          <w:lang w:val="en-IE"/>
        </w:rPr>
        <w:t xml:space="preserve"> in ISARIC</w:t>
      </w:r>
      <w:r w:rsidR="00491427" w:rsidRPr="00DB7FA9">
        <w:rPr>
          <w:rFonts w:asciiTheme="minorHAnsi" w:hAnsiTheme="minorHAnsi"/>
          <w:lang w:val="en-IE"/>
        </w:rPr>
        <w:t xml:space="preserve"> and outside to </w:t>
      </w:r>
      <w:r w:rsidR="00AF0FD9" w:rsidRPr="00DB7FA9">
        <w:rPr>
          <w:rFonts w:asciiTheme="minorHAnsi" w:hAnsiTheme="minorHAnsi"/>
          <w:lang w:val="en-IE"/>
        </w:rPr>
        <w:t>streamline</w:t>
      </w:r>
      <w:r w:rsidR="00491427" w:rsidRPr="00DB7FA9">
        <w:rPr>
          <w:rFonts w:asciiTheme="minorHAnsi" w:hAnsiTheme="minorHAnsi"/>
          <w:lang w:val="en-IE"/>
        </w:rPr>
        <w:t xml:space="preserve"> </w:t>
      </w:r>
      <w:r w:rsidR="00AF0FD9" w:rsidRPr="00DB7FA9">
        <w:rPr>
          <w:rFonts w:asciiTheme="minorHAnsi" w:hAnsiTheme="minorHAnsi"/>
          <w:lang w:val="en-IE"/>
        </w:rPr>
        <w:t>applications</w:t>
      </w:r>
      <w:r w:rsidR="00491427" w:rsidRPr="00DB7FA9">
        <w:rPr>
          <w:rFonts w:asciiTheme="minorHAnsi" w:hAnsiTheme="minorHAnsi"/>
          <w:lang w:val="en-IE"/>
        </w:rPr>
        <w:t xml:space="preserve"> to optimise the chances </w:t>
      </w:r>
      <w:r w:rsidR="00983D55" w:rsidRPr="00DB7FA9">
        <w:rPr>
          <w:rFonts w:asciiTheme="minorHAnsi" w:hAnsiTheme="minorHAnsi"/>
          <w:lang w:val="en-IE"/>
        </w:rPr>
        <w:t xml:space="preserve">for </w:t>
      </w:r>
      <w:r w:rsidR="00491427" w:rsidRPr="00DB7FA9">
        <w:rPr>
          <w:rFonts w:asciiTheme="minorHAnsi" w:hAnsiTheme="minorHAnsi"/>
          <w:lang w:val="en-IE"/>
        </w:rPr>
        <w:t xml:space="preserve">timely </w:t>
      </w:r>
      <w:r w:rsidR="00A04E96">
        <w:rPr>
          <w:rFonts w:asciiTheme="minorHAnsi" w:hAnsiTheme="minorHAnsi"/>
          <w:lang w:val="en-IE"/>
        </w:rPr>
        <w:t>approval</w:t>
      </w:r>
      <w:r w:rsidR="00491427" w:rsidRPr="00DB7FA9">
        <w:rPr>
          <w:rFonts w:asciiTheme="minorHAnsi" w:hAnsiTheme="minorHAnsi"/>
          <w:lang w:val="en-IE"/>
        </w:rPr>
        <w:t>.</w:t>
      </w:r>
      <w:r w:rsidR="00A04E96">
        <w:rPr>
          <w:rFonts w:asciiTheme="minorHAnsi" w:hAnsiTheme="minorHAnsi"/>
          <w:lang w:val="en-IE"/>
        </w:rPr>
        <w:t xml:space="preserve"> </w:t>
      </w:r>
    </w:p>
    <w:p w14:paraId="07F3B1C7" w14:textId="77777777" w:rsidR="00D103EB" w:rsidRPr="00DB7FA9" w:rsidRDefault="00D103EB" w:rsidP="001B501D">
      <w:pPr>
        <w:pStyle w:val="Heading1"/>
        <w:spacing w:before="360" w:after="120" w:line="360" w:lineRule="auto"/>
        <w:ind w:left="0"/>
        <w:rPr>
          <w:sz w:val="22"/>
          <w:szCs w:val="22"/>
          <w:lang w:val="en-IE"/>
        </w:rPr>
      </w:pPr>
      <w:bookmarkStart w:id="8" w:name="_TOC_250043"/>
      <w:bookmarkStart w:id="9" w:name="_Toc435797083"/>
      <w:r w:rsidRPr="00DB7FA9">
        <w:rPr>
          <w:sz w:val="22"/>
          <w:szCs w:val="22"/>
          <w:lang w:val="en-IE"/>
        </w:rPr>
        <w:t>OBJECTIVES</w:t>
      </w:r>
      <w:bookmarkEnd w:id="8"/>
      <w:bookmarkEnd w:id="9"/>
    </w:p>
    <w:p w14:paraId="2AF7D638" w14:textId="77777777" w:rsidR="00D103EB" w:rsidRPr="00DB7FA9" w:rsidRDefault="00D103EB" w:rsidP="002F378C">
      <w:pPr>
        <w:pStyle w:val="Heading2"/>
        <w:spacing w:before="120" w:after="120" w:line="360" w:lineRule="auto"/>
        <w:ind w:left="0"/>
        <w:rPr>
          <w:sz w:val="24"/>
          <w:szCs w:val="24"/>
          <w:lang w:val="en-IE"/>
        </w:rPr>
      </w:pPr>
      <w:bookmarkStart w:id="10" w:name="_TOC_250042"/>
      <w:bookmarkStart w:id="11" w:name="_Toc435797084"/>
      <w:r w:rsidRPr="00DB7FA9">
        <w:rPr>
          <w:sz w:val="24"/>
          <w:szCs w:val="24"/>
          <w:lang w:val="en-IE"/>
        </w:rPr>
        <w:t>Aim</w:t>
      </w:r>
      <w:bookmarkEnd w:id="10"/>
      <w:bookmarkEnd w:id="11"/>
    </w:p>
    <w:p w14:paraId="00E1DB4B" w14:textId="2865D2E4" w:rsidR="003C06A9" w:rsidRPr="00DB7FA9" w:rsidRDefault="00E4601A" w:rsidP="002F378C">
      <w:pPr>
        <w:pStyle w:val="BodyText"/>
        <w:spacing w:before="120" w:after="120"/>
        <w:rPr>
          <w:rFonts w:asciiTheme="minorHAnsi" w:hAnsiTheme="minorHAnsi"/>
          <w:lang w:val="en-IE"/>
        </w:rPr>
      </w:pPr>
      <w:r w:rsidRPr="00DB7FA9">
        <w:rPr>
          <w:rFonts w:asciiTheme="minorHAnsi" w:hAnsiTheme="minorHAnsi"/>
          <w:lang w:val="en-IE"/>
        </w:rPr>
        <w:t xml:space="preserve">This research </w:t>
      </w:r>
      <w:r w:rsidR="00491427" w:rsidRPr="00DB7FA9">
        <w:rPr>
          <w:rFonts w:asciiTheme="minorHAnsi" w:hAnsiTheme="minorHAnsi"/>
          <w:lang w:val="en-IE"/>
        </w:rPr>
        <w:t xml:space="preserve">project </w:t>
      </w:r>
      <w:r w:rsidR="00F25FF7" w:rsidRPr="00DB7FA9">
        <w:rPr>
          <w:rFonts w:asciiTheme="minorHAnsi" w:hAnsiTheme="minorHAnsi"/>
          <w:lang w:val="en-IE"/>
        </w:rPr>
        <w:t>aims to follow and describe</w:t>
      </w:r>
      <w:r w:rsidRPr="00DB7FA9">
        <w:rPr>
          <w:rFonts w:asciiTheme="minorHAnsi" w:hAnsiTheme="minorHAnsi"/>
          <w:lang w:val="en-IE"/>
        </w:rPr>
        <w:t xml:space="preserve"> the </w:t>
      </w:r>
      <w:r w:rsidR="00491427" w:rsidRPr="00DB7FA9">
        <w:rPr>
          <w:rFonts w:asciiTheme="minorHAnsi" w:hAnsiTheme="minorHAnsi"/>
          <w:lang w:val="en-IE"/>
        </w:rPr>
        <w:t xml:space="preserve">application </w:t>
      </w:r>
      <w:r w:rsidR="0091555A" w:rsidRPr="00DB7FA9">
        <w:rPr>
          <w:rFonts w:asciiTheme="minorHAnsi" w:hAnsiTheme="minorHAnsi"/>
          <w:lang w:val="en-IE"/>
        </w:rPr>
        <w:t xml:space="preserve">of </w:t>
      </w:r>
      <w:r w:rsidR="00A04E96">
        <w:rPr>
          <w:rFonts w:asciiTheme="minorHAnsi" w:hAnsiTheme="minorHAnsi"/>
          <w:lang w:val="en-IE"/>
        </w:rPr>
        <w:t xml:space="preserve">SPRINT–SARI </w:t>
      </w:r>
      <w:r w:rsidR="0091555A" w:rsidRPr="00DB7FA9">
        <w:rPr>
          <w:rFonts w:asciiTheme="minorHAnsi" w:hAnsiTheme="minorHAnsi"/>
          <w:lang w:val="en-IE"/>
        </w:rPr>
        <w:t>for all applicable EARL</w:t>
      </w:r>
      <w:r w:rsidRPr="00DB7FA9">
        <w:rPr>
          <w:rFonts w:asciiTheme="minorHAnsi" w:hAnsiTheme="minorHAnsi"/>
          <w:lang w:val="en-IE"/>
        </w:rPr>
        <w:t xml:space="preserve"> </w:t>
      </w:r>
      <w:r w:rsidR="00A04E96">
        <w:rPr>
          <w:rFonts w:asciiTheme="minorHAnsi" w:hAnsiTheme="minorHAnsi"/>
          <w:lang w:val="en-IE"/>
        </w:rPr>
        <w:t xml:space="preserve">approvals in each </w:t>
      </w:r>
      <w:r w:rsidR="006E56E8">
        <w:rPr>
          <w:rFonts w:asciiTheme="minorHAnsi" w:hAnsiTheme="minorHAnsi"/>
          <w:lang w:val="en-IE"/>
        </w:rPr>
        <w:t>participating</w:t>
      </w:r>
      <w:r w:rsidR="00A04E96">
        <w:rPr>
          <w:rFonts w:asciiTheme="minorHAnsi" w:hAnsiTheme="minorHAnsi"/>
          <w:lang w:val="en-IE"/>
        </w:rPr>
        <w:t xml:space="preserve"> region</w:t>
      </w:r>
      <w:r w:rsidR="00CA62FA">
        <w:rPr>
          <w:rFonts w:asciiTheme="minorHAnsi" w:hAnsiTheme="minorHAnsi"/>
          <w:lang w:val="en-IE"/>
        </w:rPr>
        <w:t xml:space="preserve"> / nation</w:t>
      </w:r>
      <w:r w:rsidR="0091555A" w:rsidRPr="00DB7FA9">
        <w:rPr>
          <w:rFonts w:asciiTheme="minorHAnsi" w:hAnsiTheme="minorHAnsi"/>
          <w:lang w:val="en-IE"/>
        </w:rPr>
        <w:t xml:space="preserve">. We will </w:t>
      </w:r>
      <w:r w:rsidR="00A71699" w:rsidRPr="00DB7FA9">
        <w:rPr>
          <w:rFonts w:asciiTheme="minorHAnsi" w:hAnsiTheme="minorHAnsi"/>
          <w:lang w:val="en-IE"/>
        </w:rPr>
        <w:t>describe</w:t>
      </w:r>
      <w:r w:rsidR="0091555A" w:rsidRPr="00DB7FA9">
        <w:rPr>
          <w:rFonts w:asciiTheme="minorHAnsi" w:hAnsiTheme="minorHAnsi"/>
          <w:lang w:val="en-IE"/>
        </w:rPr>
        <w:t xml:space="preserve"> the </w:t>
      </w:r>
      <w:r w:rsidR="00A71699" w:rsidRPr="00DB7FA9">
        <w:rPr>
          <w:rFonts w:asciiTheme="minorHAnsi" w:hAnsiTheme="minorHAnsi"/>
          <w:lang w:val="en-IE"/>
        </w:rPr>
        <w:t>experience</w:t>
      </w:r>
      <w:r w:rsidR="0091555A" w:rsidRPr="00DB7FA9">
        <w:rPr>
          <w:rFonts w:asciiTheme="minorHAnsi" w:hAnsiTheme="minorHAnsi"/>
          <w:lang w:val="en-IE"/>
        </w:rPr>
        <w:t xml:space="preserve"> of the </w:t>
      </w:r>
      <w:r w:rsidR="00A71699" w:rsidRPr="00DB7FA9">
        <w:rPr>
          <w:rFonts w:asciiTheme="minorHAnsi" w:hAnsiTheme="minorHAnsi"/>
          <w:lang w:val="en-IE"/>
        </w:rPr>
        <w:t>researcher</w:t>
      </w:r>
      <w:r w:rsidR="0091555A" w:rsidRPr="00DB7FA9">
        <w:rPr>
          <w:rFonts w:asciiTheme="minorHAnsi" w:hAnsiTheme="minorHAnsi"/>
          <w:lang w:val="en-IE"/>
        </w:rPr>
        <w:t xml:space="preserve"> </w:t>
      </w:r>
      <w:r w:rsidR="00A71699" w:rsidRPr="00DB7FA9">
        <w:rPr>
          <w:rFonts w:asciiTheme="minorHAnsi" w:hAnsiTheme="minorHAnsi"/>
          <w:lang w:val="en-IE"/>
        </w:rPr>
        <w:t>submitting</w:t>
      </w:r>
      <w:r w:rsidR="0091555A" w:rsidRPr="00DB7FA9">
        <w:rPr>
          <w:rFonts w:asciiTheme="minorHAnsi" w:hAnsiTheme="minorHAnsi"/>
          <w:lang w:val="en-IE"/>
        </w:rPr>
        <w:t xml:space="preserve"> the applications and the </w:t>
      </w:r>
      <w:r w:rsidR="00A71699" w:rsidRPr="00DB7FA9">
        <w:rPr>
          <w:rFonts w:asciiTheme="minorHAnsi" w:hAnsiTheme="minorHAnsi"/>
          <w:lang w:val="en-IE"/>
        </w:rPr>
        <w:t>differing</w:t>
      </w:r>
      <w:r w:rsidR="0091555A" w:rsidRPr="00DB7FA9">
        <w:rPr>
          <w:rFonts w:asciiTheme="minorHAnsi" w:hAnsiTheme="minorHAnsi"/>
          <w:lang w:val="en-IE"/>
        </w:rPr>
        <w:t xml:space="preserve"> response</w:t>
      </w:r>
      <w:r w:rsidR="00910764" w:rsidRPr="00DB7FA9">
        <w:rPr>
          <w:rFonts w:asciiTheme="minorHAnsi" w:hAnsiTheme="minorHAnsi"/>
          <w:lang w:val="en-IE"/>
        </w:rPr>
        <w:t>s</w:t>
      </w:r>
      <w:r w:rsidR="0091555A" w:rsidRPr="00DB7FA9">
        <w:rPr>
          <w:rFonts w:asciiTheme="minorHAnsi" w:hAnsiTheme="minorHAnsi"/>
          <w:lang w:val="en-IE"/>
        </w:rPr>
        <w:t xml:space="preserve"> </w:t>
      </w:r>
      <w:r w:rsidR="00DD3BC0" w:rsidRPr="00DB7FA9">
        <w:rPr>
          <w:rFonts w:asciiTheme="minorHAnsi" w:hAnsiTheme="minorHAnsi"/>
          <w:lang w:val="en-IE"/>
        </w:rPr>
        <w:t xml:space="preserve">received </w:t>
      </w:r>
      <w:r w:rsidR="0091555A" w:rsidRPr="00DB7FA9">
        <w:rPr>
          <w:rFonts w:asciiTheme="minorHAnsi" w:hAnsiTheme="minorHAnsi"/>
          <w:lang w:val="en-IE"/>
        </w:rPr>
        <w:t xml:space="preserve">and timelines </w:t>
      </w:r>
      <w:r w:rsidRPr="00DB7FA9">
        <w:rPr>
          <w:rFonts w:asciiTheme="minorHAnsi" w:hAnsiTheme="minorHAnsi"/>
          <w:lang w:val="en-IE"/>
        </w:rPr>
        <w:t xml:space="preserve">of </w:t>
      </w:r>
      <w:r w:rsidR="0091555A" w:rsidRPr="00DB7FA9">
        <w:rPr>
          <w:rFonts w:asciiTheme="minorHAnsi" w:hAnsiTheme="minorHAnsi"/>
          <w:lang w:val="en-IE"/>
        </w:rPr>
        <w:t xml:space="preserve">the </w:t>
      </w:r>
      <w:r w:rsidRPr="00DB7FA9">
        <w:rPr>
          <w:rFonts w:asciiTheme="minorHAnsi" w:hAnsiTheme="minorHAnsi"/>
          <w:lang w:val="en-IE"/>
        </w:rPr>
        <w:t>committees</w:t>
      </w:r>
      <w:r w:rsidR="0091555A" w:rsidRPr="00DB7FA9">
        <w:rPr>
          <w:rFonts w:asciiTheme="minorHAnsi" w:hAnsiTheme="minorHAnsi"/>
          <w:lang w:val="en-IE"/>
        </w:rPr>
        <w:t xml:space="preserve"> (</w:t>
      </w:r>
      <w:r w:rsidR="00A71699" w:rsidRPr="00DB7FA9">
        <w:rPr>
          <w:rFonts w:asciiTheme="minorHAnsi" w:hAnsiTheme="minorHAnsi"/>
          <w:lang w:val="en-IE"/>
        </w:rPr>
        <w:t>i.e.</w:t>
      </w:r>
      <w:r w:rsidR="0091555A" w:rsidRPr="00DB7FA9">
        <w:rPr>
          <w:rFonts w:asciiTheme="minorHAnsi" w:hAnsiTheme="minorHAnsi"/>
          <w:lang w:val="en-IE"/>
        </w:rPr>
        <w:t xml:space="preserve"> ethics committees</w:t>
      </w:r>
      <w:r w:rsidR="00DD3BC0" w:rsidRPr="00DB7FA9">
        <w:rPr>
          <w:rFonts w:asciiTheme="minorHAnsi" w:hAnsiTheme="minorHAnsi"/>
          <w:lang w:val="en-IE"/>
        </w:rPr>
        <w:t>)</w:t>
      </w:r>
      <w:r w:rsidR="00F25FF7" w:rsidRPr="00DB7FA9">
        <w:rPr>
          <w:rFonts w:asciiTheme="minorHAnsi" w:hAnsiTheme="minorHAnsi"/>
          <w:lang w:val="en-IE"/>
        </w:rPr>
        <w:t xml:space="preserve"> </w:t>
      </w:r>
      <w:r w:rsidRPr="00DB7FA9">
        <w:rPr>
          <w:rFonts w:asciiTheme="minorHAnsi" w:hAnsiTheme="minorHAnsi"/>
          <w:lang w:val="en-IE"/>
        </w:rPr>
        <w:t xml:space="preserve">to a </w:t>
      </w:r>
      <w:r w:rsidR="00CA62FA">
        <w:rPr>
          <w:rFonts w:asciiTheme="minorHAnsi" w:hAnsiTheme="minorHAnsi"/>
          <w:lang w:val="en-IE"/>
        </w:rPr>
        <w:t>sin</w:t>
      </w:r>
      <w:r w:rsidR="006E56E8">
        <w:rPr>
          <w:rFonts w:asciiTheme="minorHAnsi" w:hAnsiTheme="minorHAnsi"/>
          <w:lang w:val="en-IE"/>
        </w:rPr>
        <w:t>gle protocol used in SPRINT-SARI</w:t>
      </w:r>
      <w:r w:rsidR="00CA62FA">
        <w:rPr>
          <w:rFonts w:asciiTheme="minorHAnsi" w:hAnsiTheme="minorHAnsi"/>
          <w:lang w:val="en-IE"/>
        </w:rPr>
        <w:t xml:space="preserve"> </w:t>
      </w:r>
      <w:r w:rsidRPr="00DB7FA9">
        <w:rPr>
          <w:rFonts w:asciiTheme="minorHAnsi" w:hAnsiTheme="minorHAnsi"/>
          <w:lang w:val="en-IE"/>
        </w:rPr>
        <w:t xml:space="preserve">that may create barriers to </w:t>
      </w:r>
      <w:r w:rsidR="00CA62FA">
        <w:rPr>
          <w:rFonts w:asciiTheme="minorHAnsi" w:hAnsiTheme="minorHAnsi"/>
          <w:lang w:val="en-IE"/>
        </w:rPr>
        <w:t xml:space="preserve">the </w:t>
      </w:r>
      <w:r w:rsidRPr="00DB7FA9">
        <w:rPr>
          <w:rFonts w:asciiTheme="minorHAnsi" w:hAnsiTheme="minorHAnsi"/>
          <w:lang w:val="en-IE"/>
        </w:rPr>
        <w:t xml:space="preserve">rapid deployment of </w:t>
      </w:r>
      <w:r w:rsidR="00CA62FA">
        <w:rPr>
          <w:rFonts w:asciiTheme="minorHAnsi" w:hAnsiTheme="minorHAnsi"/>
          <w:lang w:val="en-IE"/>
        </w:rPr>
        <w:t xml:space="preserve">future observational studies and </w:t>
      </w:r>
      <w:r w:rsidRPr="00DB7FA9">
        <w:rPr>
          <w:rFonts w:asciiTheme="minorHAnsi" w:hAnsiTheme="minorHAnsi"/>
          <w:lang w:val="en-IE"/>
        </w:rPr>
        <w:t>clinical</w:t>
      </w:r>
      <w:r w:rsidR="00CA62FA">
        <w:rPr>
          <w:rFonts w:asciiTheme="minorHAnsi" w:hAnsiTheme="minorHAnsi"/>
          <w:lang w:val="en-IE"/>
        </w:rPr>
        <w:t xml:space="preserve"> trials in the event of a pandemic</w:t>
      </w:r>
      <w:r w:rsidR="0091555A" w:rsidRPr="00DB7FA9">
        <w:rPr>
          <w:rFonts w:asciiTheme="minorHAnsi" w:hAnsiTheme="minorHAnsi"/>
          <w:lang w:val="en-IE"/>
        </w:rPr>
        <w:t>.</w:t>
      </w:r>
      <w:r w:rsidRPr="00DB7FA9">
        <w:rPr>
          <w:rFonts w:asciiTheme="minorHAnsi" w:hAnsiTheme="minorHAnsi"/>
          <w:lang w:val="en-IE"/>
        </w:rPr>
        <w:t xml:space="preserve"> </w:t>
      </w:r>
    </w:p>
    <w:p w14:paraId="55C3AAC6" w14:textId="77777777" w:rsidR="00D103EB" w:rsidRPr="00DB7FA9" w:rsidRDefault="00D103EB" w:rsidP="00DB7FA9">
      <w:pPr>
        <w:pStyle w:val="Heading2"/>
        <w:spacing w:before="120" w:after="120" w:line="360" w:lineRule="auto"/>
        <w:ind w:left="0"/>
        <w:rPr>
          <w:sz w:val="24"/>
          <w:szCs w:val="24"/>
          <w:lang w:val="en-IE"/>
        </w:rPr>
      </w:pPr>
      <w:bookmarkStart w:id="12" w:name="_TOC_250041"/>
      <w:bookmarkStart w:id="13" w:name="_Toc435797085"/>
      <w:r w:rsidRPr="00DB7FA9">
        <w:rPr>
          <w:sz w:val="24"/>
          <w:szCs w:val="24"/>
          <w:lang w:val="en-IE"/>
        </w:rPr>
        <w:t>Hypothesis</w:t>
      </w:r>
      <w:bookmarkEnd w:id="12"/>
      <w:bookmarkEnd w:id="13"/>
    </w:p>
    <w:p w14:paraId="4E7B630B" w14:textId="06B51478" w:rsidR="00D103EB" w:rsidRPr="00DB7FA9" w:rsidRDefault="0091555A" w:rsidP="002F378C">
      <w:pPr>
        <w:pStyle w:val="BodyText"/>
        <w:spacing w:before="120" w:after="120"/>
        <w:rPr>
          <w:rFonts w:asciiTheme="minorHAnsi" w:hAnsiTheme="minorHAnsi"/>
          <w:lang w:val="en-IE"/>
        </w:rPr>
      </w:pPr>
      <w:r w:rsidRPr="00DB7FA9">
        <w:rPr>
          <w:rFonts w:asciiTheme="minorHAnsi" w:hAnsiTheme="minorHAnsi"/>
          <w:lang w:val="en-IE"/>
        </w:rPr>
        <w:lastRenderedPageBreak/>
        <w:t xml:space="preserve">There will be </w:t>
      </w:r>
      <w:r w:rsidR="001634D0" w:rsidRPr="00DB7FA9">
        <w:rPr>
          <w:rFonts w:asciiTheme="minorHAnsi" w:hAnsiTheme="minorHAnsi"/>
          <w:lang w:val="en-IE"/>
        </w:rPr>
        <w:t>significant</w:t>
      </w:r>
      <w:r w:rsidRPr="00DB7FA9">
        <w:rPr>
          <w:rFonts w:asciiTheme="minorHAnsi" w:hAnsiTheme="minorHAnsi"/>
          <w:lang w:val="en-IE"/>
        </w:rPr>
        <w:t xml:space="preserve"> </w:t>
      </w:r>
      <w:r w:rsidR="001634D0" w:rsidRPr="00DB7FA9">
        <w:rPr>
          <w:rFonts w:asciiTheme="minorHAnsi" w:hAnsiTheme="minorHAnsi"/>
          <w:lang w:val="en-IE"/>
        </w:rPr>
        <w:t>heterogeneity</w:t>
      </w:r>
      <w:r w:rsidRPr="00DB7FA9">
        <w:rPr>
          <w:rFonts w:asciiTheme="minorHAnsi" w:hAnsiTheme="minorHAnsi"/>
          <w:lang w:val="en-IE"/>
        </w:rPr>
        <w:t xml:space="preserve"> in the</w:t>
      </w:r>
      <w:r w:rsidR="006E56E8">
        <w:rPr>
          <w:rFonts w:asciiTheme="minorHAnsi" w:hAnsiTheme="minorHAnsi"/>
          <w:lang w:val="en-IE"/>
        </w:rPr>
        <w:t xml:space="preserve"> processes,</w:t>
      </w:r>
      <w:r w:rsidRPr="00DB7FA9">
        <w:rPr>
          <w:rFonts w:asciiTheme="minorHAnsi" w:hAnsiTheme="minorHAnsi"/>
          <w:lang w:val="en-IE"/>
        </w:rPr>
        <w:t xml:space="preserve"> timelines and the barriers to the rapid </w:t>
      </w:r>
      <w:r w:rsidR="00CA62FA">
        <w:rPr>
          <w:rFonts w:asciiTheme="minorHAnsi" w:hAnsiTheme="minorHAnsi"/>
          <w:lang w:val="en-IE"/>
        </w:rPr>
        <w:t xml:space="preserve">approval necessary to </w:t>
      </w:r>
      <w:r w:rsidRPr="00DB7FA9">
        <w:rPr>
          <w:rFonts w:asciiTheme="minorHAnsi" w:hAnsiTheme="minorHAnsi"/>
          <w:lang w:val="en-IE"/>
        </w:rPr>
        <w:t xml:space="preserve">conduct </w:t>
      </w:r>
      <w:r w:rsidR="00CA62FA">
        <w:rPr>
          <w:rFonts w:asciiTheme="minorHAnsi" w:hAnsiTheme="minorHAnsi"/>
          <w:lang w:val="en-IE"/>
        </w:rPr>
        <w:t xml:space="preserve">SPRINT-SARI </w:t>
      </w:r>
      <w:r w:rsidR="004320F1" w:rsidRPr="00DB7FA9">
        <w:rPr>
          <w:rFonts w:asciiTheme="minorHAnsi" w:hAnsiTheme="minorHAnsi"/>
          <w:lang w:val="en-IE"/>
        </w:rPr>
        <w:t xml:space="preserve">in different </w:t>
      </w:r>
      <w:r w:rsidR="00CA62FA">
        <w:rPr>
          <w:rFonts w:asciiTheme="minorHAnsi" w:hAnsiTheme="minorHAnsi"/>
          <w:lang w:val="en-IE"/>
        </w:rPr>
        <w:t>nations</w:t>
      </w:r>
      <w:r w:rsidR="004320F1" w:rsidRPr="00DB7FA9">
        <w:rPr>
          <w:rFonts w:asciiTheme="minorHAnsi" w:hAnsiTheme="minorHAnsi"/>
          <w:lang w:val="en-IE"/>
        </w:rPr>
        <w:t>.</w:t>
      </w:r>
    </w:p>
    <w:p w14:paraId="29B5E7C1" w14:textId="642560D3" w:rsidR="004D2F90" w:rsidRPr="00DB7FA9" w:rsidRDefault="00D103EB" w:rsidP="002F378C">
      <w:pPr>
        <w:pStyle w:val="Heading1"/>
        <w:spacing w:before="120" w:after="120" w:line="360" w:lineRule="auto"/>
        <w:ind w:left="0"/>
        <w:rPr>
          <w:sz w:val="22"/>
          <w:szCs w:val="22"/>
          <w:lang w:val="en-IE"/>
        </w:rPr>
      </w:pPr>
      <w:bookmarkStart w:id="14" w:name="_TOC_250040"/>
      <w:bookmarkStart w:id="15" w:name="_Toc435797086"/>
      <w:r w:rsidRPr="00DB7FA9">
        <w:rPr>
          <w:sz w:val="22"/>
          <w:szCs w:val="22"/>
          <w:lang w:val="en-IE"/>
        </w:rPr>
        <w:t>STUDY OUTCOME MEASURES</w:t>
      </w:r>
      <w:bookmarkEnd w:id="14"/>
      <w:bookmarkEnd w:id="15"/>
      <w:r w:rsidR="004D2F90" w:rsidRPr="00DB7FA9">
        <w:rPr>
          <w:sz w:val="22"/>
          <w:szCs w:val="22"/>
          <w:lang w:val="en-IE"/>
        </w:rPr>
        <w:t xml:space="preserve"> </w:t>
      </w:r>
    </w:p>
    <w:p w14:paraId="0CAF43B8" w14:textId="77777777" w:rsidR="00D103EB" w:rsidRPr="00DB7FA9" w:rsidRDefault="00D103EB" w:rsidP="002F378C">
      <w:pPr>
        <w:pStyle w:val="Heading2"/>
        <w:spacing w:before="120" w:after="120" w:line="360" w:lineRule="auto"/>
        <w:ind w:left="0"/>
        <w:rPr>
          <w:sz w:val="24"/>
          <w:szCs w:val="24"/>
          <w:lang w:val="en-IE"/>
        </w:rPr>
      </w:pPr>
      <w:bookmarkStart w:id="16" w:name="_TOC_250039"/>
      <w:bookmarkStart w:id="17" w:name="_Toc435797087"/>
      <w:r w:rsidRPr="00DB7FA9">
        <w:rPr>
          <w:sz w:val="24"/>
          <w:szCs w:val="24"/>
          <w:lang w:val="en-IE"/>
        </w:rPr>
        <w:t>Primary outcome</w:t>
      </w:r>
      <w:bookmarkEnd w:id="16"/>
      <w:bookmarkEnd w:id="17"/>
    </w:p>
    <w:p w14:paraId="3AC59E38" w14:textId="0A9E29EE" w:rsidR="0091555A" w:rsidRPr="00DB7FA9" w:rsidRDefault="0091555A" w:rsidP="002F378C">
      <w:pPr>
        <w:pStyle w:val="BodyText"/>
        <w:spacing w:before="120" w:after="120"/>
        <w:rPr>
          <w:rFonts w:asciiTheme="minorHAnsi" w:hAnsiTheme="minorHAnsi"/>
          <w:lang w:val="en-IE"/>
        </w:rPr>
      </w:pPr>
      <w:r w:rsidRPr="00DB7FA9">
        <w:rPr>
          <w:rFonts w:asciiTheme="minorHAnsi" w:hAnsiTheme="minorHAnsi"/>
          <w:lang w:val="en-IE"/>
        </w:rPr>
        <w:t xml:space="preserve">To </w:t>
      </w:r>
      <w:r w:rsidR="001634D0" w:rsidRPr="00DB7FA9">
        <w:rPr>
          <w:rFonts w:asciiTheme="minorHAnsi" w:hAnsiTheme="minorHAnsi"/>
          <w:lang w:val="en-IE"/>
        </w:rPr>
        <w:t>describe</w:t>
      </w:r>
      <w:r w:rsidRPr="00DB7FA9">
        <w:rPr>
          <w:rFonts w:asciiTheme="minorHAnsi" w:hAnsiTheme="minorHAnsi"/>
          <w:lang w:val="en-IE"/>
        </w:rPr>
        <w:t xml:space="preserve"> the </w:t>
      </w:r>
      <w:r w:rsidR="00F25FF7" w:rsidRPr="00DB7FA9">
        <w:rPr>
          <w:rFonts w:asciiTheme="minorHAnsi" w:hAnsiTheme="minorHAnsi"/>
          <w:lang w:val="en-IE"/>
        </w:rPr>
        <w:t xml:space="preserve">EARL requirements and </w:t>
      </w:r>
      <w:r w:rsidRPr="00DB7FA9">
        <w:rPr>
          <w:rFonts w:asciiTheme="minorHAnsi" w:hAnsiTheme="minorHAnsi"/>
          <w:lang w:val="en-IE"/>
        </w:rPr>
        <w:t>timelines</w:t>
      </w:r>
      <w:r w:rsidR="00F25FF7" w:rsidRPr="00DB7FA9">
        <w:rPr>
          <w:rFonts w:asciiTheme="minorHAnsi" w:hAnsiTheme="minorHAnsi"/>
          <w:lang w:val="en-IE"/>
        </w:rPr>
        <w:t xml:space="preserve"> for approval</w:t>
      </w:r>
      <w:r w:rsidRPr="00DB7FA9">
        <w:rPr>
          <w:rFonts w:asciiTheme="minorHAnsi" w:hAnsiTheme="minorHAnsi"/>
          <w:lang w:val="en-IE"/>
        </w:rPr>
        <w:t xml:space="preserve"> in</w:t>
      </w:r>
      <w:r w:rsidR="00CA62FA">
        <w:rPr>
          <w:rFonts w:asciiTheme="minorHAnsi" w:hAnsiTheme="minorHAnsi"/>
          <w:lang w:val="en-IE"/>
        </w:rPr>
        <w:t xml:space="preserve"> SPRINT-SARI</w:t>
      </w:r>
      <w:r w:rsidR="002E68BD" w:rsidRPr="00DB7FA9">
        <w:rPr>
          <w:rFonts w:asciiTheme="minorHAnsi" w:hAnsiTheme="minorHAnsi"/>
          <w:lang w:val="en-IE"/>
        </w:rPr>
        <w:t>.</w:t>
      </w:r>
    </w:p>
    <w:p w14:paraId="091B20A3" w14:textId="77777777" w:rsidR="00D103EB" w:rsidRPr="00DB7FA9" w:rsidRDefault="00D103EB" w:rsidP="002F378C">
      <w:pPr>
        <w:pStyle w:val="Heading2"/>
        <w:spacing w:before="120" w:after="120" w:line="360" w:lineRule="auto"/>
        <w:ind w:left="0"/>
        <w:rPr>
          <w:sz w:val="24"/>
          <w:szCs w:val="24"/>
          <w:lang w:val="en-IE"/>
        </w:rPr>
      </w:pPr>
      <w:bookmarkStart w:id="18" w:name="_Toc435797088"/>
      <w:r w:rsidRPr="00DB7FA9">
        <w:rPr>
          <w:sz w:val="24"/>
          <w:szCs w:val="24"/>
          <w:lang w:val="en-IE"/>
        </w:rPr>
        <w:t>Secondary outcomes</w:t>
      </w:r>
      <w:bookmarkEnd w:id="18"/>
    </w:p>
    <w:p w14:paraId="70BFD512" w14:textId="2F39339F" w:rsidR="00131851" w:rsidRPr="00DB7FA9" w:rsidRDefault="00131851" w:rsidP="002F378C">
      <w:pPr>
        <w:pStyle w:val="BodyText"/>
        <w:numPr>
          <w:ilvl w:val="0"/>
          <w:numId w:val="9"/>
        </w:numPr>
        <w:spacing w:before="120" w:after="120" w:line="240" w:lineRule="auto"/>
        <w:rPr>
          <w:rFonts w:asciiTheme="minorHAnsi" w:hAnsiTheme="minorHAnsi"/>
          <w:lang w:val="en-IE"/>
        </w:rPr>
      </w:pPr>
      <w:r w:rsidRPr="00DB7FA9">
        <w:rPr>
          <w:rFonts w:asciiTheme="minorHAnsi" w:hAnsiTheme="minorHAnsi"/>
          <w:lang w:val="en-IE"/>
        </w:rPr>
        <w:t xml:space="preserve">To </w:t>
      </w:r>
      <w:r w:rsidR="00C2008F" w:rsidRPr="00DB7FA9">
        <w:rPr>
          <w:rFonts w:asciiTheme="minorHAnsi" w:hAnsiTheme="minorHAnsi"/>
          <w:lang w:val="en-IE"/>
        </w:rPr>
        <w:t>describe</w:t>
      </w:r>
      <w:r w:rsidRPr="00DB7FA9">
        <w:rPr>
          <w:rFonts w:asciiTheme="minorHAnsi" w:hAnsiTheme="minorHAnsi"/>
          <w:lang w:val="en-IE"/>
        </w:rPr>
        <w:t xml:space="preserve"> the ethical approval timelines in </w:t>
      </w:r>
      <w:r w:rsidR="00BA5DE5">
        <w:rPr>
          <w:rFonts w:asciiTheme="minorHAnsi" w:hAnsiTheme="minorHAnsi"/>
          <w:lang w:val="en-IE"/>
        </w:rPr>
        <w:t>SPRINT-SARI.</w:t>
      </w:r>
    </w:p>
    <w:p w14:paraId="51850742" w14:textId="410BB3C7" w:rsidR="00131851" w:rsidRPr="00DB7FA9" w:rsidRDefault="00131851" w:rsidP="002F378C">
      <w:pPr>
        <w:pStyle w:val="BodyText"/>
        <w:numPr>
          <w:ilvl w:val="0"/>
          <w:numId w:val="9"/>
        </w:numPr>
        <w:spacing w:before="120" w:after="120" w:line="240" w:lineRule="auto"/>
        <w:rPr>
          <w:rFonts w:asciiTheme="minorHAnsi" w:hAnsiTheme="minorHAnsi"/>
          <w:lang w:val="en-IE"/>
        </w:rPr>
      </w:pPr>
      <w:r w:rsidRPr="00DB7FA9">
        <w:rPr>
          <w:rFonts w:asciiTheme="minorHAnsi" w:hAnsiTheme="minorHAnsi"/>
          <w:lang w:val="en-IE"/>
        </w:rPr>
        <w:t xml:space="preserve">To </w:t>
      </w:r>
      <w:r w:rsidR="00C2008F" w:rsidRPr="00DB7FA9">
        <w:rPr>
          <w:rFonts w:asciiTheme="minorHAnsi" w:hAnsiTheme="minorHAnsi"/>
          <w:lang w:val="en-IE"/>
        </w:rPr>
        <w:t>describe</w:t>
      </w:r>
      <w:r w:rsidRPr="00DB7FA9">
        <w:rPr>
          <w:rFonts w:asciiTheme="minorHAnsi" w:hAnsiTheme="minorHAnsi"/>
          <w:lang w:val="en-IE"/>
        </w:rPr>
        <w:t xml:space="preserve"> the barriers to the rapid eth</w:t>
      </w:r>
      <w:r w:rsidR="004320F1" w:rsidRPr="00DB7FA9">
        <w:rPr>
          <w:rFonts w:asciiTheme="minorHAnsi" w:hAnsiTheme="minorHAnsi"/>
          <w:lang w:val="en-IE"/>
        </w:rPr>
        <w:t>ical</w:t>
      </w:r>
      <w:r w:rsidRPr="00DB7FA9">
        <w:rPr>
          <w:rFonts w:asciiTheme="minorHAnsi" w:hAnsiTheme="minorHAnsi"/>
          <w:lang w:val="en-IE"/>
        </w:rPr>
        <w:t xml:space="preserve"> </w:t>
      </w:r>
      <w:r w:rsidR="00BA5DE5">
        <w:rPr>
          <w:rFonts w:asciiTheme="minorHAnsi" w:hAnsiTheme="minorHAnsi"/>
          <w:lang w:val="en-IE"/>
        </w:rPr>
        <w:t>approval</w:t>
      </w:r>
      <w:r w:rsidRPr="00DB7FA9">
        <w:rPr>
          <w:rFonts w:asciiTheme="minorHAnsi" w:hAnsiTheme="minorHAnsi"/>
          <w:lang w:val="en-IE"/>
        </w:rPr>
        <w:t xml:space="preserve"> </w:t>
      </w:r>
      <w:r w:rsidR="00F25FF7" w:rsidRPr="00DB7FA9">
        <w:rPr>
          <w:rFonts w:asciiTheme="minorHAnsi" w:hAnsiTheme="minorHAnsi"/>
          <w:lang w:val="en-IE"/>
        </w:rPr>
        <w:t xml:space="preserve">in </w:t>
      </w:r>
      <w:r w:rsidR="00BA5DE5">
        <w:rPr>
          <w:rFonts w:asciiTheme="minorHAnsi" w:hAnsiTheme="minorHAnsi"/>
          <w:lang w:val="en-IE"/>
        </w:rPr>
        <w:t>SPRINT-SARI.</w:t>
      </w:r>
    </w:p>
    <w:p w14:paraId="77743DF3" w14:textId="2F056CDD" w:rsidR="00131851" w:rsidRPr="00DB7FA9" w:rsidRDefault="00131851" w:rsidP="002F378C">
      <w:pPr>
        <w:pStyle w:val="BodyText"/>
        <w:numPr>
          <w:ilvl w:val="0"/>
          <w:numId w:val="9"/>
        </w:numPr>
        <w:spacing w:before="120" w:after="120" w:line="240" w:lineRule="auto"/>
        <w:rPr>
          <w:rFonts w:asciiTheme="minorHAnsi" w:hAnsiTheme="minorHAnsi"/>
          <w:lang w:val="en-IE"/>
        </w:rPr>
      </w:pPr>
      <w:r w:rsidRPr="00DB7FA9">
        <w:rPr>
          <w:rFonts w:asciiTheme="minorHAnsi" w:hAnsiTheme="minorHAnsi"/>
          <w:lang w:val="en-IE"/>
        </w:rPr>
        <w:t xml:space="preserve">To describe the </w:t>
      </w:r>
      <w:r w:rsidR="00DB699C" w:rsidRPr="00DB7FA9">
        <w:rPr>
          <w:rFonts w:asciiTheme="minorHAnsi" w:hAnsiTheme="minorHAnsi"/>
          <w:lang w:val="en-IE"/>
        </w:rPr>
        <w:t>heterogeneity</w:t>
      </w:r>
      <w:r w:rsidRPr="00DB7FA9">
        <w:rPr>
          <w:rFonts w:asciiTheme="minorHAnsi" w:hAnsiTheme="minorHAnsi"/>
          <w:lang w:val="en-IE"/>
        </w:rPr>
        <w:t xml:space="preserve"> in the response</w:t>
      </w:r>
      <w:r w:rsidR="008318AC" w:rsidRPr="00DB7FA9">
        <w:rPr>
          <w:rFonts w:asciiTheme="minorHAnsi" w:hAnsiTheme="minorHAnsi"/>
          <w:lang w:val="en-IE"/>
        </w:rPr>
        <w:t>s</w:t>
      </w:r>
      <w:r w:rsidRPr="00DB7FA9">
        <w:rPr>
          <w:rFonts w:asciiTheme="minorHAnsi" w:hAnsiTheme="minorHAnsi"/>
          <w:lang w:val="en-IE"/>
        </w:rPr>
        <w:t xml:space="preserve"> </w:t>
      </w:r>
      <w:r w:rsidR="008318AC" w:rsidRPr="00DB7FA9">
        <w:rPr>
          <w:rFonts w:asciiTheme="minorHAnsi" w:hAnsiTheme="minorHAnsi"/>
          <w:lang w:val="en-IE"/>
        </w:rPr>
        <w:t xml:space="preserve">of </w:t>
      </w:r>
      <w:r w:rsidR="001634D0" w:rsidRPr="00DB7FA9">
        <w:rPr>
          <w:rFonts w:asciiTheme="minorHAnsi" w:hAnsiTheme="minorHAnsi"/>
          <w:lang w:val="en-IE"/>
        </w:rPr>
        <w:t>differing</w:t>
      </w:r>
      <w:r w:rsidRPr="00DB7FA9">
        <w:rPr>
          <w:rFonts w:asciiTheme="minorHAnsi" w:hAnsiTheme="minorHAnsi"/>
          <w:lang w:val="en-IE"/>
        </w:rPr>
        <w:t xml:space="preserve"> ethical committee</w:t>
      </w:r>
      <w:r w:rsidR="008318AC" w:rsidRPr="00DB7FA9">
        <w:rPr>
          <w:rFonts w:asciiTheme="minorHAnsi" w:hAnsiTheme="minorHAnsi"/>
          <w:lang w:val="en-IE"/>
        </w:rPr>
        <w:t>s</w:t>
      </w:r>
      <w:r w:rsidRPr="00DB7FA9">
        <w:rPr>
          <w:rFonts w:asciiTheme="minorHAnsi" w:hAnsiTheme="minorHAnsi"/>
          <w:lang w:val="en-IE"/>
        </w:rPr>
        <w:t xml:space="preserve"> to</w:t>
      </w:r>
      <w:r w:rsidR="00F25FF7" w:rsidRPr="00DB7FA9">
        <w:rPr>
          <w:rFonts w:asciiTheme="minorHAnsi" w:hAnsiTheme="minorHAnsi"/>
          <w:lang w:val="en-IE"/>
        </w:rPr>
        <w:t xml:space="preserve"> the</w:t>
      </w:r>
      <w:r w:rsidR="00BA5DE5" w:rsidRPr="00BA5DE5">
        <w:rPr>
          <w:rFonts w:asciiTheme="minorHAnsi" w:hAnsiTheme="minorHAnsi"/>
          <w:lang w:val="en-IE"/>
        </w:rPr>
        <w:t xml:space="preserve"> </w:t>
      </w:r>
      <w:r w:rsidR="00BA5DE5">
        <w:rPr>
          <w:rFonts w:asciiTheme="minorHAnsi" w:hAnsiTheme="minorHAnsi"/>
          <w:lang w:val="en-IE"/>
        </w:rPr>
        <w:t>SPRINT-SARI protocol</w:t>
      </w:r>
      <w:r w:rsidR="00F25FF7" w:rsidRPr="00DB7FA9">
        <w:rPr>
          <w:rFonts w:asciiTheme="minorHAnsi" w:hAnsiTheme="minorHAnsi"/>
          <w:lang w:val="en-IE"/>
        </w:rPr>
        <w:t>.</w:t>
      </w:r>
    </w:p>
    <w:p w14:paraId="41797E5A" w14:textId="2E46EF19" w:rsidR="00131851" w:rsidRPr="00DB7FA9" w:rsidRDefault="00C2008F" w:rsidP="002F378C">
      <w:pPr>
        <w:pStyle w:val="BodyText"/>
        <w:numPr>
          <w:ilvl w:val="0"/>
          <w:numId w:val="9"/>
        </w:numPr>
        <w:spacing w:before="120" w:after="120" w:line="240" w:lineRule="auto"/>
        <w:rPr>
          <w:rFonts w:asciiTheme="minorHAnsi" w:hAnsiTheme="minorHAnsi"/>
          <w:lang w:val="en-IE"/>
        </w:rPr>
      </w:pPr>
      <w:r w:rsidRPr="00DB7FA9">
        <w:rPr>
          <w:rFonts w:asciiTheme="minorHAnsi" w:hAnsiTheme="minorHAnsi"/>
          <w:lang w:val="en-IE"/>
        </w:rPr>
        <w:t>To</w:t>
      </w:r>
      <w:r w:rsidR="00131851" w:rsidRPr="00DB7FA9">
        <w:rPr>
          <w:rFonts w:asciiTheme="minorHAnsi" w:hAnsiTheme="minorHAnsi"/>
          <w:lang w:val="en-IE"/>
        </w:rPr>
        <w:t xml:space="preserve"> describe </w:t>
      </w:r>
      <w:r w:rsidR="00803881">
        <w:rPr>
          <w:rFonts w:asciiTheme="minorHAnsi" w:hAnsiTheme="minorHAnsi"/>
          <w:lang w:val="en-IE"/>
        </w:rPr>
        <w:t xml:space="preserve">and consider </w:t>
      </w:r>
      <w:r w:rsidR="00131851" w:rsidRPr="00DB7FA9">
        <w:rPr>
          <w:rFonts w:asciiTheme="minorHAnsi" w:hAnsiTheme="minorHAnsi"/>
          <w:lang w:val="en-IE"/>
        </w:rPr>
        <w:t xml:space="preserve">the additional barriers </w:t>
      </w:r>
      <w:r w:rsidR="008318AC" w:rsidRPr="00DB7FA9">
        <w:rPr>
          <w:rFonts w:asciiTheme="minorHAnsi" w:hAnsiTheme="minorHAnsi"/>
          <w:lang w:val="en-IE"/>
        </w:rPr>
        <w:t xml:space="preserve">identified </w:t>
      </w:r>
      <w:r w:rsidR="00131851" w:rsidRPr="00DB7FA9">
        <w:rPr>
          <w:rFonts w:asciiTheme="minorHAnsi" w:hAnsiTheme="minorHAnsi"/>
          <w:lang w:val="en-IE"/>
        </w:rPr>
        <w:t xml:space="preserve">by the </w:t>
      </w:r>
      <w:r w:rsidR="003444DF" w:rsidRPr="00DB7FA9">
        <w:rPr>
          <w:rFonts w:asciiTheme="minorHAnsi" w:hAnsiTheme="minorHAnsi"/>
          <w:lang w:val="en-IE"/>
        </w:rPr>
        <w:t>application</w:t>
      </w:r>
      <w:r w:rsidR="00131851" w:rsidRPr="00DB7FA9">
        <w:rPr>
          <w:rFonts w:asciiTheme="minorHAnsi" w:hAnsiTheme="minorHAnsi"/>
          <w:lang w:val="en-IE"/>
        </w:rPr>
        <w:t xml:space="preserve"> to </w:t>
      </w:r>
      <w:r w:rsidR="008318AC" w:rsidRPr="00DB7FA9">
        <w:rPr>
          <w:rFonts w:asciiTheme="minorHAnsi" w:hAnsiTheme="minorHAnsi"/>
          <w:lang w:val="en-IE"/>
        </w:rPr>
        <w:t xml:space="preserve">EARL </w:t>
      </w:r>
      <w:r w:rsidR="00131851" w:rsidRPr="00DB7FA9">
        <w:rPr>
          <w:rFonts w:asciiTheme="minorHAnsi" w:hAnsiTheme="minorHAnsi"/>
          <w:lang w:val="en-IE"/>
        </w:rPr>
        <w:t>approval</w:t>
      </w:r>
      <w:r w:rsidR="00F25FF7" w:rsidRPr="00DB7FA9">
        <w:rPr>
          <w:rFonts w:asciiTheme="minorHAnsi" w:hAnsiTheme="minorHAnsi"/>
          <w:lang w:val="en-IE"/>
        </w:rPr>
        <w:t xml:space="preserve"> for </w:t>
      </w:r>
      <w:r w:rsidR="00BA5DE5">
        <w:rPr>
          <w:rFonts w:asciiTheme="minorHAnsi" w:hAnsiTheme="minorHAnsi"/>
          <w:lang w:val="en-IE"/>
        </w:rPr>
        <w:t>SPRINT-SARI.</w:t>
      </w:r>
    </w:p>
    <w:p w14:paraId="2664748A" w14:textId="65584752" w:rsidR="003F54C1" w:rsidRPr="00DB7FA9" w:rsidRDefault="003F54C1" w:rsidP="002F378C">
      <w:pPr>
        <w:pStyle w:val="BodyText"/>
        <w:numPr>
          <w:ilvl w:val="0"/>
          <w:numId w:val="9"/>
        </w:numPr>
        <w:spacing w:before="120" w:after="120" w:line="240" w:lineRule="auto"/>
        <w:rPr>
          <w:rFonts w:asciiTheme="minorHAnsi" w:hAnsiTheme="minorHAnsi"/>
          <w:lang w:val="en-IE"/>
        </w:rPr>
      </w:pPr>
      <w:r w:rsidRPr="00DB7FA9">
        <w:rPr>
          <w:rFonts w:asciiTheme="minorHAnsi" w:hAnsiTheme="minorHAnsi"/>
          <w:lang w:val="en-IE"/>
        </w:rPr>
        <w:t xml:space="preserve">To </w:t>
      </w:r>
      <w:r w:rsidR="001634D0" w:rsidRPr="00DB7FA9">
        <w:rPr>
          <w:rFonts w:asciiTheme="minorHAnsi" w:hAnsiTheme="minorHAnsi"/>
          <w:lang w:val="en-IE"/>
        </w:rPr>
        <w:t>identify</w:t>
      </w:r>
      <w:r w:rsidRPr="00DB7FA9">
        <w:rPr>
          <w:rFonts w:asciiTheme="minorHAnsi" w:hAnsiTheme="minorHAnsi"/>
          <w:lang w:val="en-IE"/>
        </w:rPr>
        <w:t xml:space="preserve"> </w:t>
      </w:r>
      <w:r w:rsidR="001634D0" w:rsidRPr="00DB7FA9">
        <w:rPr>
          <w:rFonts w:asciiTheme="minorHAnsi" w:hAnsiTheme="minorHAnsi"/>
          <w:lang w:val="en-IE"/>
        </w:rPr>
        <w:t>solution</w:t>
      </w:r>
      <w:r w:rsidRPr="00DB7FA9">
        <w:rPr>
          <w:rFonts w:asciiTheme="minorHAnsi" w:hAnsiTheme="minorHAnsi"/>
          <w:lang w:val="en-IE"/>
        </w:rPr>
        <w:t xml:space="preserve"> to the EARL barriers </w:t>
      </w:r>
      <w:r w:rsidR="00F25FF7" w:rsidRPr="00DB7FA9">
        <w:rPr>
          <w:rFonts w:asciiTheme="minorHAnsi" w:hAnsiTheme="minorHAnsi"/>
          <w:lang w:val="en-IE"/>
        </w:rPr>
        <w:t xml:space="preserve">for future </w:t>
      </w:r>
      <w:r w:rsidR="00BA5DE5">
        <w:rPr>
          <w:rFonts w:asciiTheme="minorHAnsi" w:hAnsiTheme="minorHAnsi"/>
          <w:lang w:val="en-IE"/>
        </w:rPr>
        <w:t>winter seasons of SPRINT-SARI or future global interve</w:t>
      </w:r>
      <w:r w:rsidR="006E56E8">
        <w:rPr>
          <w:rFonts w:asciiTheme="minorHAnsi" w:hAnsiTheme="minorHAnsi"/>
          <w:lang w:val="en-IE"/>
        </w:rPr>
        <w:t>n</w:t>
      </w:r>
      <w:r w:rsidR="00BA5DE5">
        <w:rPr>
          <w:rFonts w:asciiTheme="minorHAnsi" w:hAnsiTheme="minorHAnsi"/>
          <w:lang w:val="en-IE"/>
        </w:rPr>
        <w:t>tional studies.</w:t>
      </w:r>
    </w:p>
    <w:p w14:paraId="01CFD581" w14:textId="77777777" w:rsidR="00D103EB" w:rsidRPr="00DB7FA9" w:rsidRDefault="00D103EB" w:rsidP="001B501D">
      <w:pPr>
        <w:pStyle w:val="Heading1"/>
        <w:spacing w:before="360" w:after="120" w:line="360" w:lineRule="auto"/>
        <w:ind w:left="0"/>
        <w:rPr>
          <w:sz w:val="22"/>
          <w:szCs w:val="22"/>
          <w:lang w:val="en-IE"/>
        </w:rPr>
      </w:pPr>
      <w:bookmarkStart w:id="19" w:name="_TOC_250038"/>
      <w:bookmarkStart w:id="20" w:name="_Toc435797089"/>
      <w:r w:rsidRPr="00DB7FA9">
        <w:rPr>
          <w:sz w:val="22"/>
          <w:szCs w:val="22"/>
          <w:lang w:val="en-IE"/>
        </w:rPr>
        <w:t>OVERALL STUDY DESIGN</w:t>
      </w:r>
      <w:bookmarkEnd w:id="19"/>
      <w:bookmarkEnd w:id="20"/>
    </w:p>
    <w:p w14:paraId="7D08CF89" w14:textId="77777777" w:rsidR="00D103EB" w:rsidRPr="00DB7FA9" w:rsidRDefault="00D103EB" w:rsidP="002F378C">
      <w:pPr>
        <w:pStyle w:val="Heading2"/>
        <w:spacing w:before="120" w:after="120" w:line="360" w:lineRule="auto"/>
        <w:ind w:left="0"/>
        <w:rPr>
          <w:sz w:val="24"/>
          <w:szCs w:val="24"/>
          <w:lang w:val="en-IE"/>
        </w:rPr>
      </w:pPr>
      <w:bookmarkStart w:id="21" w:name="_TOC_250037"/>
      <w:bookmarkStart w:id="22" w:name="_Toc435797090"/>
      <w:r w:rsidRPr="00DB7FA9">
        <w:rPr>
          <w:sz w:val="24"/>
          <w:szCs w:val="24"/>
          <w:lang w:val="en-IE"/>
        </w:rPr>
        <w:t>Study design</w:t>
      </w:r>
      <w:bookmarkEnd w:id="21"/>
      <w:bookmarkEnd w:id="22"/>
    </w:p>
    <w:p w14:paraId="560EC516" w14:textId="49194B95" w:rsidR="004D2F90" w:rsidRPr="00DB7FA9" w:rsidRDefault="00E70018" w:rsidP="002F378C">
      <w:pPr>
        <w:pStyle w:val="BodyText"/>
        <w:spacing w:before="120" w:after="120"/>
        <w:rPr>
          <w:rFonts w:asciiTheme="minorHAnsi" w:hAnsiTheme="minorHAnsi"/>
          <w:lang w:val="en-IE"/>
        </w:rPr>
      </w:pPr>
      <w:r w:rsidRPr="00DB7FA9">
        <w:rPr>
          <w:rFonts w:asciiTheme="minorHAnsi" w:hAnsiTheme="minorHAnsi"/>
          <w:lang w:val="en-IE"/>
        </w:rPr>
        <w:t xml:space="preserve">This study </w:t>
      </w:r>
      <w:r w:rsidR="00131851" w:rsidRPr="00DB7FA9">
        <w:rPr>
          <w:rFonts w:asciiTheme="minorHAnsi" w:hAnsiTheme="minorHAnsi"/>
          <w:lang w:val="en-IE"/>
        </w:rPr>
        <w:t xml:space="preserve">will use two </w:t>
      </w:r>
      <w:r w:rsidR="001634D0" w:rsidRPr="00DB7FA9">
        <w:rPr>
          <w:rFonts w:asciiTheme="minorHAnsi" w:hAnsiTheme="minorHAnsi"/>
          <w:lang w:val="en-IE"/>
        </w:rPr>
        <w:t>principal</w:t>
      </w:r>
      <w:r w:rsidR="00131851" w:rsidRPr="00DB7FA9">
        <w:rPr>
          <w:rFonts w:asciiTheme="minorHAnsi" w:hAnsiTheme="minorHAnsi"/>
          <w:lang w:val="en-IE"/>
        </w:rPr>
        <w:t xml:space="preserve"> methodologies.  Firstly</w:t>
      </w:r>
      <w:r w:rsidR="00904A74" w:rsidRPr="00DB7FA9">
        <w:rPr>
          <w:rFonts w:asciiTheme="minorHAnsi" w:hAnsiTheme="minorHAnsi"/>
          <w:lang w:val="en-IE"/>
        </w:rPr>
        <w:t>,</w:t>
      </w:r>
      <w:r w:rsidR="00131851" w:rsidRPr="00DB7FA9">
        <w:rPr>
          <w:rFonts w:asciiTheme="minorHAnsi" w:hAnsiTheme="minorHAnsi"/>
          <w:lang w:val="en-IE"/>
        </w:rPr>
        <w:t xml:space="preserve"> we will </w:t>
      </w:r>
      <w:r w:rsidRPr="00DB7FA9">
        <w:rPr>
          <w:rFonts w:asciiTheme="minorHAnsi" w:hAnsiTheme="minorHAnsi"/>
          <w:lang w:val="en-IE"/>
        </w:rPr>
        <w:t xml:space="preserve">individually track each ethics application submitted by </w:t>
      </w:r>
      <w:r w:rsidR="00131851" w:rsidRPr="00DB7FA9">
        <w:rPr>
          <w:rFonts w:asciiTheme="minorHAnsi" w:hAnsiTheme="minorHAnsi"/>
          <w:lang w:val="en-IE"/>
        </w:rPr>
        <w:t xml:space="preserve">the </w:t>
      </w:r>
      <w:r w:rsidRPr="00DB7FA9">
        <w:rPr>
          <w:rFonts w:asciiTheme="minorHAnsi" w:hAnsiTheme="minorHAnsi"/>
          <w:lang w:val="en-IE"/>
        </w:rPr>
        <w:t>different</w:t>
      </w:r>
      <w:r w:rsidR="00BA5DE5" w:rsidRPr="00BA5DE5">
        <w:rPr>
          <w:rFonts w:asciiTheme="minorHAnsi" w:hAnsiTheme="minorHAnsi"/>
          <w:lang w:val="en-IE"/>
        </w:rPr>
        <w:t xml:space="preserve"> </w:t>
      </w:r>
      <w:r w:rsidR="00BA5DE5">
        <w:rPr>
          <w:rFonts w:asciiTheme="minorHAnsi" w:hAnsiTheme="minorHAnsi"/>
          <w:lang w:val="en-IE"/>
        </w:rPr>
        <w:t>SPRINT-SARI investigators</w:t>
      </w:r>
      <w:r w:rsidR="00904A74" w:rsidRPr="00DB7FA9">
        <w:rPr>
          <w:rFonts w:asciiTheme="minorHAnsi" w:hAnsiTheme="minorHAnsi"/>
          <w:lang w:val="en-IE"/>
        </w:rPr>
        <w:t xml:space="preserve">. </w:t>
      </w:r>
      <w:r w:rsidR="00A63558" w:rsidRPr="00DB7FA9">
        <w:rPr>
          <w:rFonts w:asciiTheme="minorHAnsi" w:hAnsiTheme="minorHAnsi"/>
          <w:lang w:val="en-IE"/>
        </w:rPr>
        <w:t>A s</w:t>
      </w:r>
      <w:r w:rsidR="00B75FFA" w:rsidRPr="00DB7FA9">
        <w:rPr>
          <w:rFonts w:asciiTheme="minorHAnsi" w:hAnsiTheme="minorHAnsi"/>
          <w:lang w:val="en-IE"/>
        </w:rPr>
        <w:t>tructure</w:t>
      </w:r>
      <w:r w:rsidR="00A63558" w:rsidRPr="00DB7FA9">
        <w:rPr>
          <w:rFonts w:asciiTheme="minorHAnsi" w:hAnsiTheme="minorHAnsi"/>
          <w:lang w:val="en-IE"/>
        </w:rPr>
        <w:t>d on</w:t>
      </w:r>
      <w:r w:rsidR="00904A74" w:rsidRPr="00DB7FA9">
        <w:rPr>
          <w:rFonts w:asciiTheme="minorHAnsi" w:hAnsiTheme="minorHAnsi"/>
          <w:lang w:val="en-IE"/>
        </w:rPr>
        <w:t>-</w:t>
      </w:r>
      <w:r w:rsidR="00A63558" w:rsidRPr="00DB7FA9">
        <w:rPr>
          <w:rFonts w:asciiTheme="minorHAnsi" w:hAnsiTheme="minorHAnsi"/>
          <w:lang w:val="en-IE"/>
        </w:rPr>
        <w:t>line tracking f</w:t>
      </w:r>
      <w:r w:rsidR="00B75FFA" w:rsidRPr="00DB7FA9">
        <w:rPr>
          <w:rFonts w:asciiTheme="minorHAnsi" w:hAnsiTheme="minorHAnsi"/>
          <w:lang w:val="en-IE"/>
        </w:rPr>
        <w:t>o</w:t>
      </w:r>
      <w:r w:rsidR="00A63558" w:rsidRPr="00DB7FA9">
        <w:rPr>
          <w:rFonts w:asciiTheme="minorHAnsi" w:hAnsiTheme="minorHAnsi"/>
          <w:lang w:val="en-IE"/>
        </w:rPr>
        <w:t>r</w:t>
      </w:r>
      <w:r w:rsidR="00B75FFA" w:rsidRPr="00DB7FA9">
        <w:rPr>
          <w:rFonts w:asciiTheme="minorHAnsi" w:hAnsiTheme="minorHAnsi"/>
          <w:lang w:val="en-IE"/>
        </w:rPr>
        <w:t xml:space="preserve">m </w:t>
      </w:r>
      <w:r w:rsidR="00DD3BC0" w:rsidRPr="00DB7FA9">
        <w:rPr>
          <w:rFonts w:asciiTheme="minorHAnsi" w:hAnsiTheme="minorHAnsi"/>
          <w:lang w:val="en-IE"/>
        </w:rPr>
        <w:t>(appendix</w:t>
      </w:r>
      <w:r w:rsidR="00F25FF7" w:rsidRPr="00DB7FA9">
        <w:rPr>
          <w:rFonts w:asciiTheme="minorHAnsi" w:hAnsiTheme="minorHAnsi"/>
          <w:lang w:val="en-IE"/>
        </w:rPr>
        <w:t xml:space="preserve"> 1</w:t>
      </w:r>
      <w:r w:rsidR="00DD3BC0" w:rsidRPr="00DB7FA9">
        <w:rPr>
          <w:rFonts w:asciiTheme="minorHAnsi" w:hAnsiTheme="minorHAnsi"/>
          <w:lang w:val="en-IE"/>
        </w:rPr>
        <w:t xml:space="preserve">) </w:t>
      </w:r>
      <w:r w:rsidR="00B75FFA" w:rsidRPr="00DB7FA9">
        <w:rPr>
          <w:rFonts w:asciiTheme="minorHAnsi" w:hAnsiTheme="minorHAnsi"/>
          <w:lang w:val="en-IE"/>
        </w:rPr>
        <w:t xml:space="preserve">will be sent to </w:t>
      </w:r>
      <w:r w:rsidR="00BA5DE5">
        <w:rPr>
          <w:rFonts w:asciiTheme="minorHAnsi" w:hAnsiTheme="minorHAnsi"/>
          <w:lang w:val="en-IE"/>
        </w:rPr>
        <w:t xml:space="preserve">each </w:t>
      </w:r>
      <w:r w:rsidR="00131851" w:rsidRPr="00DB7FA9">
        <w:rPr>
          <w:rFonts w:asciiTheme="minorHAnsi" w:hAnsiTheme="minorHAnsi"/>
          <w:lang w:val="en-IE"/>
        </w:rPr>
        <w:t xml:space="preserve">network co-ordinators and </w:t>
      </w:r>
      <w:r w:rsidR="00B75FFA" w:rsidRPr="00DB7FA9">
        <w:rPr>
          <w:rFonts w:asciiTheme="minorHAnsi" w:hAnsiTheme="minorHAnsi"/>
          <w:lang w:val="en-IE"/>
        </w:rPr>
        <w:t xml:space="preserve">clinical trial mangers in each </w:t>
      </w:r>
      <w:r w:rsidR="00BA5DE5">
        <w:rPr>
          <w:rFonts w:asciiTheme="minorHAnsi" w:hAnsiTheme="minorHAnsi"/>
          <w:lang w:val="en-IE"/>
        </w:rPr>
        <w:t>network</w:t>
      </w:r>
      <w:r w:rsidR="00B75FFA" w:rsidRPr="00DB7FA9">
        <w:rPr>
          <w:rFonts w:asciiTheme="minorHAnsi" w:hAnsiTheme="minorHAnsi"/>
          <w:lang w:val="en-IE"/>
        </w:rPr>
        <w:t xml:space="preserve"> to record </w:t>
      </w:r>
      <w:r w:rsidR="00A63558" w:rsidRPr="00DB7FA9">
        <w:rPr>
          <w:rFonts w:asciiTheme="minorHAnsi" w:hAnsiTheme="minorHAnsi"/>
          <w:lang w:val="en-IE"/>
        </w:rPr>
        <w:t xml:space="preserve">dates of </w:t>
      </w:r>
      <w:r w:rsidR="00B75FFA" w:rsidRPr="00DB7FA9">
        <w:rPr>
          <w:rFonts w:asciiTheme="minorHAnsi" w:hAnsiTheme="minorHAnsi"/>
          <w:lang w:val="en-IE"/>
        </w:rPr>
        <w:t xml:space="preserve">various application events and ethics committee responses. </w:t>
      </w:r>
      <w:r w:rsidR="00131851" w:rsidRPr="00DB7FA9">
        <w:rPr>
          <w:rFonts w:asciiTheme="minorHAnsi" w:hAnsiTheme="minorHAnsi"/>
          <w:lang w:val="en-IE"/>
        </w:rPr>
        <w:t xml:space="preserve">Secondly, we will conduct </w:t>
      </w:r>
      <w:r w:rsidR="004320F1" w:rsidRPr="00DB7FA9">
        <w:rPr>
          <w:rFonts w:asciiTheme="minorHAnsi" w:hAnsiTheme="minorHAnsi"/>
          <w:lang w:val="en-IE"/>
        </w:rPr>
        <w:t>semi-</w:t>
      </w:r>
      <w:r w:rsidR="001634D0" w:rsidRPr="00DB7FA9">
        <w:rPr>
          <w:rFonts w:asciiTheme="minorHAnsi" w:hAnsiTheme="minorHAnsi"/>
          <w:lang w:val="en-IE"/>
        </w:rPr>
        <w:t>structured</w:t>
      </w:r>
      <w:r w:rsidR="00131851" w:rsidRPr="00DB7FA9">
        <w:rPr>
          <w:rFonts w:asciiTheme="minorHAnsi" w:hAnsiTheme="minorHAnsi"/>
          <w:lang w:val="en-IE"/>
        </w:rPr>
        <w:t xml:space="preserve"> interviews with </w:t>
      </w:r>
      <w:r w:rsidR="00F25FF7" w:rsidRPr="00DB7FA9">
        <w:rPr>
          <w:rFonts w:asciiTheme="minorHAnsi" w:hAnsiTheme="minorHAnsi"/>
          <w:lang w:val="en-IE"/>
        </w:rPr>
        <w:t xml:space="preserve">a selection of </w:t>
      </w:r>
      <w:r w:rsidR="00131851" w:rsidRPr="00DB7FA9">
        <w:rPr>
          <w:rFonts w:asciiTheme="minorHAnsi" w:hAnsiTheme="minorHAnsi"/>
          <w:lang w:val="en-IE"/>
        </w:rPr>
        <w:t xml:space="preserve">these network co-ordinators to </w:t>
      </w:r>
      <w:r w:rsidR="00904A74" w:rsidRPr="00DB7FA9">
        <w:rPr>
          <w:rFonts w:asciiTheme="minorHAnsi" w:hAnsiTheme="minorHAnsi"/>
          <w:lang w:val="en-IE"/>
        </w:rPr>
        <w:t xml:space="preserve">identify </w:t>
      </w:r>
      <w:r w:rsidR="00131851" w:rsidRPr="00DB7FA9">
        <w:rPr>
          <w:rFonts w:asciiTheme="minorHAnsi" w:hAnsiTheme="minorHAnsi"/>
          <w:lang w:val="en-IE"/>
        </w:rPr>
        <w:t xml:space="preserve">additional EARL barriers (not </w:t>
      </w:r>
      <w:r w:rsidR="001634D0" w:rsidRPr="00DB7FA9">
        <w:rPr>
          <w:rFonts w:asciiTheme="minorHAnsi" w:hAnsiTheme="minorHAnsi"/>
          <w:lang w:val="en-IE"/>
        </w:rPr>
        <w:t>captured</w:t>
      </w:r>
      <w:r w:rsidR="00131851" w:rsidRPr="00DB7FA9">
        <w:rPr>
          <w:rFonts w:asciiTheme="minorHAnsi" w:hAnsiTheme="minorHAnsi"/>
          <w:lang w:val="en-IE"/>
        </w:rPr>
        <w:t xml:space="preserve"> by the tracking tool).</w:t>
      </w:r>
    </w:p>
    <w:p w14:paraId="678F899E" w14:textId="77777777" w:rsidR="00D103EB" w:rsidRPr="00DB7FA9" w:rsidRDefault="00D103EB" w:rsidP="002F378C">
      <w:pPr>
        <w:pStyle w:val="Heading2"/>
        <w:spacing w:before="120" w:after="120" w:line="360" w:lineRule="auto"/>
        <w:ind w:left="0"/>
        <w:rPr>
          <w:sz w:val="24"/>
          <w:szCs w:val="24"/>
          <w:lang w:val="en-IE"/>
        </w:rPr>
      </w:pPr>
      <w:bookmarkStart w:id="23" w:name="_TOC_250035"/>
      <w:bookmarkStart w:id="24" w:name="_Toc435797091"/>
      <w:r w:rsidRPr="00DB7FA9">
        <w:rPr>
          <w:sz w:val="24"/>
          <w:szCs w:val="24"/>
          <w:lang w:val="en-IE"/>
        </w:rPr>
        <w:t>Study population</w:t>
      </w:r>
      <w:bookmarkStart w:id="25" w:name="_TOC_250034"/>
      <w:bookmarkEnd w:id="23"/>
      <w:bookmarkEnd w:id="24"/>
    </w:p>
    <w:p w14:paraId="089F5635" w14:textId="15D36844" w:rsidR="00131851" w:rsidRPr="00DB7FA9" w:rsidRDefault="00CB7D44" w:rsidP="002F378C">
      <w:pPr>
        <w:pStyle w:val="BodyText"/>
        <w:spacing w:before="120" w:after="120"/>
        <w:rPr>
          <w:rFonts w:asciiTheme="minorHAnsi" w:hAnsiTheme="minorHAnsi"/>
          <w:lang w:val="en-IE"/>
        </w:rPr>
      </w:pPr>
      <w:r w:rsidRPr="00DB7FA9">
        <w:rPr>
          <w:rFonts w:asciiTheme="minorHAnsi" w:hAnsiTheme="minorHAnsi"/>
          <w:lang w:val="en-IE"/>
        </w:rPr>
        <w:t xml:space="preserve">This study </w:t>
      </w:r>
      <w:r w:rsidR="00612226" w:rsidRPr="00DB7FA9">
        <w:rPr>
          <w:rFonts w:asciiTheme="minorHAnsi" w:hAnsiTheme="minorHAnsi"/>
          <w:lang w:val="en-IE"/>
        </w:rPr>
        <w:t xml:space="preserve">will </w:t>
      </w:r>
      <w:r w:rsidRPr="00DB7FA9">
        <w:rPr>
          <w:rFonts w:asciiTheme="minorHAnsi" w:hAnsiTheme="minorHAnsi"/>
          <w:lang w:val="en-IE"/>
        </w:rPr>
        <w:t xml:space="preserve">include </w:t>
      </w:r>
      <w:r w:rsidR="00131851" w:rsidRPr="00DB7FA9">
        <w:rPr>
          <w:rFonts w:asciiTheme="minorHAnsi" w:hAnsiTheme="minorHAnsi"/>
          <w:lang w:val="en-IE"/>
        </w:rPr>
        <w:t xml:space="preserve">all the </w:t>
      </w:r>
      <w:r w:rsidR="00BA5DE5">
        <w:rPr>
          <w:rFonts w:asciiTheme="minorHAnsi" w:hAnsiTheme="minorHAnsi"/>
          <w:lang w:val="en-IE"/>
        </w:rPr>
        <w:t xml:space="preserve">SPRINT-SARI </w:t>
      </w:r>
      <w:r w:rsidR="004320F1" w:rsidRPr="00DB7FA9">
        <w:rPr>
          <w:rFonts w:asciiTheme="minorHAnsi" w:hAnsiTheme="minorHAnsi"/>
          <w:lang w:val="en-IE"/>
        </w:rPr>
        <w:t xml:space="preserve">clinical </w:t>
      </w:r>
      <w:r w:rsidR="00131851" w:rsidRPr="00DB7FA9">
        <w:rPr>
          <w:rFonts w:asciiTheme="minorHAnsi" w:hAnsiTheme="minorHAnsi"/>
          <w:lang w:val="en-IE"/>
        </w:rPr>
        <w:t xml:space="preserve">network co-ordinators.  They will collect information on the timelines and barriers they </w:t>
      </w:r>
      <w:r w:rsidR="001634D0" w:rsidRPr="00DB7FA9">
        <w:rPr>
          <w:rFonts w:asciiTheme="minorHAnsi" w:hAnsiTheme="minorHAnsi"/>
          <w:lang w:val="en-IE"/>
        </w:rPr>
        <w:t>identify</w:t>
      </w:r>
      <w:r w:rsidR="00131851" w:rsidRPr="00DB7FA9">
        <w:rPr>
          <w:rFonts w:asciiTheme="minorHAnsi" w:hAnsiTheme="minorHAnsi"/>
          <w:lang w:val="en-IE"/>
        </w:rPr>
        <w:t xml:space="preserve"> during the approval process being conducted a</w:t>
      </w:r>
      <w:r w:rsidR="003444DF" w:rsidRPr="00DB7FA9">
        <w:rPr>
          <w:rFonts w:asciiTheme="minorHAnsi" w:hAnsiTheme="minorHAnsi"/>
          <w:lang w:val="en-IE"/>
        </w:rPr>
        <w:t>s</w:t>
      </w:r>
      <w:r w:rsidR="00BA5DE5">
        <w:rPr>
          <w:rFonts w:asciiTheme="minorHAnsi" w:hAnsiTheme="minorHAnsi"/>
          <w:lang w:val="en-IE"/>
        </w:rPr>
        <w:t xml:space="preserve"> part of SPRINT-SARI</w:t>
      </w:r>
      <w:r w:rsidR="00131851" w:rsidRPr="00DB7FA9">
        <w:rPr>
          <w:rFonts w:asciiTheme="minorHAnsi" w:hAnsiTheme="minorHAnsi"/>
          <w:lang w:val="en-IE"/>
        </w:rPr>
        <w:t xml:space="preserve">. Furthermore, we will collect and collate the </w:t>
      </w:r>
      <w:r w:rsidR="00612226" w:rsidRPr="00DB7FA9">
        <w:rPr>
          <w:rFonts w:asciiTheme="minorHAnsi" w:hAnsiTheme="minorHAnsi"/>
          <w:lang w:val="en-IE"/>
        </w:rPr>
        <w:t xml:space="preserve">written </w:t>
      </w:r>
      <w:r w:rsidR="00131851" w:rsidRPr="00DB7FA9">
        <w:rPr>
          <w:rFonts w:asciiTheme="minorHAnsi" w:hAnsiTheme="minorHAnsi"/>
          <w:lang w:val="en-IE"/>
        </w:rPr>
        <w:t xml:space="preserve">responses </w:t>
      </w:r>
      <w:r w:rsidR="003444DF" w:rsidRPr="00DB7FA9">
        <w:rPr>
          <w:rFonts w:asciiTheme="minorHAnsi" w:hAnsiTheme="minorHAnsi"/>
          <w:lang w:val="en-IE"/>
        </w:rPr>
        <w:t>from</w:t>
      </w:r>
      <w:r w:rsidR="00131851" w:rsidRPr="00DB7FA9">
        <w:rPr>
          <w:rFonts w:asciiTheme="minorHAnsi" w:hAnsiTheme="minorHAnsi"/>
          <w:lang w:val="en-IE"/>
        </w:rPr>
        <w:t xml:space="preserve"> various approval bodies (</w:t>
      </w:r>
      <w:r w:rsidR="003444DF" w:rsidRPr="00DB7FA9">
        <w:rPr>
          <w:rFonts w:asciiTheme="minorHAnsi" w:hAnsiTheme="minorHAnsi"/>
          <w:lang w:val="en-IE"/>
        </w:rPr>
        <w:t>i.e.</w:t>
      </w:r>
      <w:r w:rsidR="00131851" w:rsidRPr="00DB7FA9">
        <w:rPr>
          <w:rFonts w:asciiTheme="minorHAnsi" w:hAnsiTheme="minorHAnsi"/>
          <w:lang w:val="en-IE"/>
        </w:rPr>
        <w:t xml:space="preserve"> ethical committees)</w:t>
      </w:r>
      <w:r w:rsidR="003444DF" w:rsidRPr="00DB7FA9">
        <w:rPr>
          <w:rFonts w:asciiTheme="minorHAnsi" w:hAnsiTheme="minorHAnsi"/>
          <w:lang w:val="en-IE"/>
        </w:rPr>
        <w:t>.</w:t>
      </w:r>
    </w:p>
    <w:p w14:paraId="7942F9A0" w14:textId="77777777" w:rsidR="001B501D" w:rsidRDefault="001B501D" w:rsidP="002F378C">
      <w:pPr>
        <w:pStyle w:val="Heading2"/>
        <w:spacing w:before="120" w:after="120" w:line="360" w:lineRule="auto"/>
        <w:ind w:left="0"/>
        <w:rPr>
          <w:sz w:val="24"/>
          <w:szCs w:val="24"/>
          <w:lang w:val="en-IE"/>
        </w:rPr>
      </w:pPr>
    </w:p>
    <w:p w14:paraId="1348753B" w14:textId="77777777" w:rsidR="00D103EB" w:rsidRPr="00DB7FA9" w:rsidRDefault="00D103EB" w:rsidP="002F378C">
      <w:pPr>
        <w:pStyle w:val="Heading2"/>
        <w:spacing w:before="120" w:after="120" w:line="360" w:lineRule="auto"/>
        <w:ind w:left="0"/>
        <w:rPr>
          <w:sz w:val="24"/>
          <w:szCs w:val="24"/>
          <w:lang w:val="en-IE"/>
        </w:rPr>
      </w:pPr>
      <w:bookmarkStart w:id="26" w:name="_Toc435797092"/>
      <w:r w:rsidRPr="00DB7FA9">
        <w:rPr>
          <w:sz w:val="24"/>
          <w:szCs w:val="24"/>
          <w:lang w:val="en-IE"/>
        </w:rPr>
        <w:t>Inclusion criteria</w:t>
      </w:r>
      <w:bookmarkStart w:id="27" w:name="_TOC_250033"/>
      <w:bookmarkEnd w:id="25"/>
      <w:bookmarkEnd w:id="26"/>
    </w:p>
    <w:p w14:paraId="5DC60BC2" w14:textId="047BF512" w:rsidR="00870802" w:rsidRPr="00DB7FA9" w:rsidRDefault="00870802" w:rsidP="002F378C">
      <w:pPr>
        <w:pStyle w:val="BodyText"/>
        <w:spacing w:before="120" w:after="120"/>
        <w:rPr>
          <w:rFonts w:asciiTheme="minorHAnsi" w:hAnsiTheme="minorHAnsi"/>
          <w:lang w:val="en-IE"/>
        </w:rPr>
      </w:pPr>
      <w:r w:rsidRPr="00DB7FA9">
        <w:rPr>
          <w:rFonts w:asciiTheme="minorHAnsi" w:hAnsiTheme="minorHAnsi"/>
          <w:lang w:val="en-IE"/>
        </w:rPr>
        <w:lastRenderedPageBreak/>
        <w:t xml:space="preserve">Trial </w:t>
      </w:r>
      <w:r w:rsidR="001634D0" w:rsidRPr="00DB7FA9">
        <w:rPr>
          <w:rFonts w:asciiTheme="minorHAnsi" w:hAnsiTheme="minorHAnsi"/>
          <w:lang w:val="en-IE"/>
        </w:rPr>
        <w:t>mangers</w:t>
      </w:r>
      <w:r w:rsidR="00F25FF7" w:rsidRPr="00DB7FA9">
        <w:rPr>
          <w:rFonts w:asciiTheme="minorHAnsi" w:hAnsiTheme="minorHAnsi"/>
          <w:lang w:val="en-IE"/>
        </w:rPr>
        <w:t xml:space="preserve"> and</w:t>
      </w:r>
      <w:r w:rsidR="00754BBC" w:rsidRPr="00DB7FA9">
        <w:rPr>
          <w:rFonts w:asciiTheme="minorHAnsi" w:hAnsiTheme="minorHAnsi"/>
          <w:lang w:val="en-IE"/>
        </w:rPr>
        <w:t xml:space="preserve"> </w:t>
      </w:r>
      <w:r w:rsidR="00BC5937" w:rsidRPr="00DB7FA9">
        <w:rPr>
          <w:rFonts w:asciiTheme="minorHAnsi" w:hAnsiTheme="minorHAnsi"/>
          <w:lang w:val="en-IE"/>
        </w:rPr>
        <w:t xml:space="preserve">other </w:t>
      </w:r>
      <w:r w:rsidR="00754BBC" w:rsidRPr="00DB7FA9">
        <w:rPr>
          <w:rFonts w:asciiTheme="minorHAnsi" w:hAnsiTheme="minorHAnsi"/>
          <w:lang w:val="en-IE"/>
        </w:rPr>
        <w:t xml:space="preserve">relevant </w:t>
      </w:r>
      <w:r w:rsidR="00BC5937" w:rsidRPr="00DB7FA9">
        <w:rPr>
          <w:rFonts w:asciiTheme="minorHAnsi" w:hAnsiTheme="minorHAnsi"/>
          <w:lang w:val="en-IE"/>
        </w:rPr>
        <w:t xml:space="preserve">staff </w:t>
      </w:r>
      <w:r w:rsidR="00F25FF7" w:rsidRPr="00DB7FA9">
        <w:rPr>
          <w:rFonts w:asciiTheme="minorHAnsi" w:hAnsiTheme="minorHAnsi"/>
          <w:lang w:val="en-IE"/>
        </w:rPr>
        <w:t xml:space="preserve">in each </w:t>
      </w:r>
      <w:r w:rsidR="00BA5DE5">
        <w:rPr>
          <w:rFonts w:asciiTheme="minorHAnsi" w:hAnsiTheme="minorHAnsi"/>
          <w:lang w:val="en-IE"/>
        </w:rPr>
        <w:t xml:space="preserve">SPRINT-SARI network </w:t>
      </w:r>
      <w:r w:rsidRPr="00DB7FA9">
        <w:rPr>
          <w:rFonts w:asciiTheme="minorHAnsi" w:hAnsiTheme="minorHAnsi"/>
          <w:lang w:val="en-IE"/>
        </w:rPr>
        <w:t xml:space="preserve">who are directly involved in ethics application process in that country will be contacted to collect </w:t>
      </w:r>
      <w:r w:rsidR="00CB7213" w:rsidRPr="00DB7FA9">
        <w:rPr>
          <w:rFonts w:asciiTheme="minorHAnsi" w:hAnsiTheme="minorHAnsi"/>
          <w:lang w:val="en-IE"/>
        </w:rPr>
        <w:t xml:space="preserve">data. </w:t>
      </w:r>
    </w:p>
    <w:p w14:paraId="11BDFB94" w14:textId="77777777" w:rsidR="00D103EB" w:rsidRPr="00DB7FA9" w:rsidRDefault="00D103EB" w:rsidP="002F378C">
      <w:pPr>
        <w:pStyle w:val="Heading2"/>
        <w:spacing w:before="120" w:after="120" w:line="360" w:lineRule="auto"/>
        <w:ind w:left="0"/>
        <w:rPr>
          <w:sz w:val="24"/>
          <w:szCs w:val="24"/>
          <w:lang w:val="en-IE"/>
        </w:rPr>
      </w:pPr>
      <w:bookmarkStart w:id="28" w:name="_Toc435797093"/>
      <w:r w:rsidRPr="00DB7FA9">
        <w:rPr>
          <w:sz w:val="24"/>
          <w:szCs w:val="24"/>
          <w:lang w:val="en-IE"/>
        </w:rPr>
        <w:t>Exclusion criteria</w:t>
      </w:r>
      <w:bookmarkStart w:id="29" w:name="_TOC_250032"/>
      <w:bookmarkEnd w:id="27"/>
      <w:bookmarkEnd w:id="28"/>
    </w:p>
    <w:bookmarkEnd w:id="29"/>
    <w:p w14:paraId="40691809" w14:textId="6F04D1CE" w:rsidR="00D103EB" w:rsidRPr="00DB7FA9" w:rsidRDefault="000E16FC" w:rsidP="002F378C">
      <w:pPr>
        <w:pStyle w:val="BodyText"/>
        <w:spacing w:before="120" w:after="120"/>
        <w:rPr>
          <w:rFonts w:asciiTheme="minorHAnsi" w:hAnsiTheme="minorHAnsi"/>
          <w:lang w:val="en-IE"/>
        </w:rPr>
      </w:pPr>
      <w:r w:rsidRPr="00DB7FA9">
        <w:rPr>
          <w:rFonts w:asciiTheme="minorHAnsi" w:hAnsiTheme="minorHAnsi"/>
          <w:lang w:val="en-IE"/>
        </w:rPr>
        <w:t xml:space="preserve">Project staff members who are not directly involved with </w:t>
      </w:r>
      <w:r w:rsidR="00BA5DE5">
        <w:rPr>
          <w:rFonts w:asciiTheme="minorHAnsi" w:hAnsiTheme="minorHAnsi"/>
          <w:lang w:val="en-IE"/>
        </w:rPr>
        <w:t xml:space="preserve">SPRINT-SARI </w:t>
      </w:r>
      <w:r w:rsidRPr="00DB7FA9">
        <w:rPr>
          <w:rFonts w:asciiTheme="minorHAnsi" w:hAnsiTheme="minorHAnsi"/>
          <w:lang w:val="en-IE"/>
        </w:rPr>
        <w:t>app</w:t>
      </w:r>
      <w:r w:rsidR="00131851" w:rsidRPr="00DB7FA9">
        <w:rPr>
          <w:rFonts w:asciiTheme="minorHAnsi" w:hAnsiTheme="minorHAnsi"/>
          <w:lang w:val="en-IE"/>
        </w:rPr>
        <w:t>roval</w:t>
      </w:r>
      <w:r w:rsidRPr="00DB7FA9">
        <w:rPr>
          <w:rFonts w:asciiTheme="minorHAnsi" w:hAnsiTheme="minorHAnsi"/>
          <w:lang w:val="en-IE"/>
        </w:rPr>
        <w:t xml:space="preserve"> process will not be contacted </w:t>
      </w:r>
      <w:r w:rsidR="002669BA" w:rsidRPr="00DB7FA9">
        <w:rPr>
          <w:rFonts w:asciiTheme="minorHAnsi" w:hAnsiTheme="minorHAnsi"/>
          <w:lang w:val="en-IE"/>
        </w:rPr>
        <w:t>for the data.</w:t>
      </w:r>
      <w:r w:rsidR="00B13C54" w:rsidRPr="00DB7FA9">
        <w:rPr>
          <w:rFonts w:asciiTheme="minorHAnsi" w:hAnsiTheme="minorHAnsi"/>
          <w:lang w:val="en-IE"/>
        </w:rPr>
        <w:t xml:space="preserve"> </w:t>
      </w:r>
      <w:r w:rsidR="00CB7213" w:rsidRPr="00DB7FA9">
        <w:rPr>
          <w:rFonts w:asciiTheme="minorHAnsi" w:hAnsiTheme="minorHAnsi"/>
          <w:lang w:val="en-IE"/>
        </w:rPr>
        <w:t xml:space="preserve">All </w:t>
      </w:r>
      <w:r w:rsidR="00BA5DE5">
        <w:rPr>
          <w:rFonts w:asciiTheme="minorHAnsi" w:hAnsiTheme="minorHAnsi"/>
          <w:lang w:val="en-IE"/>
        </w:rPr>
        <w:t xml:space="preserve">SPRINT-SARI </w:t>
      </w:r>
      <w:r w:rsidR="00CB7213" w:rsidRPr="00DB7FA9">
        <w:rPr>
          <w:rFonts w:asciiTheme="minorHAnsi" w:hAnsiTheme="minorHAnsi"/>
          <w:lang w:val="en-IE"/>
        </w:rPr>
        <w:t xml:space="preserve">staff will be able to decline to participate. </w:t>
      </w:r>
      <w:r w:rsidR="00B13C54" w:rsidRPr="00DB7FA9">
        <w:rPr>
          <w:rFonts w:asciiTheme="minorHAnsi" w:hAnsiTheme="minorHAnsi"/>
          <w:lang w:val="en-IE"/>
        </w:rPr>
        <w:t>However, a</w:t>
      </w:r>
      <w:r w:rsidR="00DB699C" w:rsidRPr="00DB7FA9">
        <w:rPr>
          <w:rFonts w:asciiTheme="minorHAnsi" w:hAnsiTheme="minorHAnsi"/>
          <w:lang w:val="en-IE"/>
        </w:rPr>
        <w:t>l</w:t>
      </w:r>
      <w:r w:rsidR="00B13C54" w:rsidRPr="00DB7FA9">
        <w:rPr>
          <w:rFonts w:asciiTheme="minorHAnsi" w:hAnsiTheme="minorHAnsi"/>
          <w:lang w:val="en-IE"/>
        </w:rPr>
        <w:t xml:space="preserve">l </w:t>
      </w:r>
      <w:r w:rsidR="00CB7213" w:rsidRPr="00DB7FA9">
        <w:rPr>
          <w:rFonts w:asciiTheme="minorHAnsi" w:hAnsiTheme="minorHAnsi"/>
          <w:lang w:val="en-IE"/>
        </w:rPr>
        <w:t xml:space="preserve">contacted to date </w:t>
      </w:r>
      <w:r w:rsidR="00B13C54" w:rsidRPr="00DB7FA9">
        <w:rPr>
          <w:rFonts w:asciiTheme="minorHAnsi" w:hAnsiTheme="minorHAnsi"/>
          <w:lang w:val="en-IE"/>
        </w:rPr>
        <w:t xml:space="preserve">have agreed to </w:t>
      </w:r>
      <w:r w:rsidR="001634D0" w:rsidRPr="00DB7FA9">
        <w:rPr>
          <w:rFonts w:asciiTheme="minorHAnsi" w:hAnsiTheme="minorHAnsi"/>
          <w:lang w:val="en-IE"/>
        </w:rPr>
        <w:t>participate</w:t>
      </w:r>
      <w:r w:rsidR="00B13C54" w:rsidRPr="00DB7FA9">
        <w:rPr>
          <w:rFonts w:asciiTheme="minorHAnsi" w:hAnsiTheme="minorHAnsi"/>
          <w:lang w:val="en-IE"/>
        </w:rPr>
        <w:t>.</w:t>
      </w:r>
    </w:p>
    <w:p w14:paraId="1A2D182F" w14:textId="77777777" w:rsidR="00D103EB" w:rsidRPr="00DB7FA9" w:rsidRDefault="00D103EB" w:rsidP="001B501D">
      <w:pPr>
        <w:pStyle w:val="Heading1"/>
        <w:spacing w:before="360" w:after="120" w:line="360" w:lineRule="auto"/>
        <w:ind w:left="0"/>
        <w:rPr>
          <w:sz w:val="22"/>
          <w:szCs w:val="22"/>
          <w:lang w:val="en-IE"/>
        </w:rPr>
      </w:pPr>
      <w:bookmarkStart w:id="30" w:name="_TOC_250031"/>
      <w:bookmarkStart w:id="31" w:name="_Toc435797094"/>
      <w:r w:rsidRPr="00DB7FA9">
        <w:rPr>
          <w:sz w:val="22"/>
          <w:szCs w:val="22"/>
          <w:lang w:val="en-IE"/>
        </w:rPr>
        <w:t>STUDY PROCEDURES</w:t>
      </w:r>
      <w:bookmarkEnd w:id="30"/>
      <w:bookmarkEnd w:id="31"/>
    </w:p>
    <w:p w14:paraId="4F0591E6" w14:textId="1F711852" w:rsidR="00B13C54" w:rsidRPr="008A384D" w:rsidRDefault="002F390B" w:rsidP="002F378C">
      <w:pPr>
        <w:pStyle w:val="Heading2"/>
        <w:spacing w:before="120" w:after="120" w:line="360" w:lineRule="auto"/>
        <w:ind w:left="0"/>
        <w:rPr>
          <w:sz w:val="24"/>
          <w:szCs w:val="24"/>
          <w:lang w:val="en-IE"/>
        </w:rPr>
      </w:pPr>
      <w:bookmarkStart w:id="32" w:name="_Toc435797095"/>
      <w:r w:rsidRPr="008A384D">
        <w:rPr>
          <w:sz w:val="24"/>
          <w:szCs w:val="24"/>
          <w:lang w:val="en-IE"/>
        </w:rPr>
        <w:t>Methodology</w:t>
      </w:r>
      <w:r w:rsidR="008A384D" w:rsidRPr="008A384D">
        <w:rPr>
          <w:sz w:val="24"/>
          <w:szCs w:val="24"/>
          <w:lang w:val="en-IE"/>
        </w:rPr>
        <w:t xml:space="preserve">: </w:t>
      </w:r>
      <w:r w:rsidR="00E7466C" w:rsidRPr="008A384D">
        <w:rPr>
          <w:sz w:val="24"/>
          <w:szCs w:val="24"/>
          <w:lang w:val="en-IE"/>
        </w:rPr>
        <w:t xml:space="preserve"> </w:t>
      </w:r>
      <w:r w:rsidRPr="008A384D">
        <w:rPr>
          <w:sz w:val="24"/>
          <w:szCs w:val="24"/>
          <w:lang w:val="en-IE"/>
        </w:rPr>
        <w:t>O</w:t>
      </w:r>
      <w:r w:rsidR="00C52298" w:rsidRPr="008A384D">
        <w:rPr>
          <w:sz w:val="24"/>
          <w:szCs w:val="24"/>
          <w:lang w:val="en-IE"/>
        </w:rPr>
        <w:t>nline EARL tracking tool</w:t>
      </w:r>
      <w:bookmarkEnd w:id="32"/>
    </w:p>
    <w:p w14:paraId="214D041A" w14:textId="162F0411" w:rsidR="002F390B" w:rsidRPr="00DB7FA9" w:rsidRDefault="00BA5DE5" w:rsidP="002F378C">
      <w:pPr>
        <w:pStyle w:val="BodyText"/>
        <w:spacing w:before="120" w:after="120"/>
        <w:rPr>
          <w:rFonts w:asciiTheme="minorHAnsi" w:hAnsiTheme="minorHAnsi"/>
          <w:lang w:val="en-IE"/>
        </w:rPr>
      </w:pPr>
      <w:r>
        <w:rPr>
          <w:rFonts w:asciiTheme="minorHAnsi" w:hAnsiTheme="minorHAnsi"/>
          <w:lang w:val="en-IE"/>
        </w:rPr>
        <w:t>A modification of an</w:t>
      </w:r>
      <w:r w:rsidR="003B0D12" w:rsidRPr="00DB7FA9">
        <w:rPr>
          <w:rFonts w:asciiTheme="minorHAnsi" w:hAnsiTheme="minorHAnsi"/>
          <w:lang w:val="en-IE"/>
        </w:rPr>
        <w:t xml:space="preserve"> on</w:t>
      </w:r>
      <w:r w:rsidR="00744A8A" w:rsidRPr="00DB7FA9">
        <w:rPr>
          <w:rFonts w:asciiTheme="minorHAnsi" w:hAnsiTheme="minorHAnsi"/>
          <w:lang w:val="en-IE"/>
        </w:rPr>
        <w:t>-</w:t>
      </w:r>
      <w:r w:rsidR="003B0D12" w:rsidRPr="00DB7FA9">
        <w:rPr>
          <w:rFonts w:asciiTheme="minorHAnsi" w:hAnsiTheme="minorHAnsi"/>
          <w:lang w:val="en-IE"/>
        </w:rPr>
        <w:t xml:space="preserve">line questionnaire </w:t>
      </w:r>
      <w:r w:rsidR="00B13C54" w:rsidRPr="00DB7FA9">
        <w:rPr>
          <w:rFonts w:asciiTheme="minorHAnsi" w:hAnsiTheme="minorHAnsi"/>
          <w:lang w:val="en-IE"/>
        </w:rPr>
        <w:t xml:space="preserve">(see appendix 1) </w:t>
      </w:r>
      <w:r>
        <w:rPr>
          <w:rFonts w:asciiTheme="minorHAnsi" w:hAnsiTheme="minorHAnsi"/>
          <w:lang w:val="en-IE"/>
        </w:rPr>
        <w:t>that had</w:t>
      </w:r>
      <w:r w:rsidR="003B0D12" w:rsidRPr="00DB7FA9">
        <w:rPr>
          <w:rFonts w:asciiTheme="minorHAnsi" w:hAnsiTheme="minorHAnsi"/>
          <w:lang w:val="en-IE"/>
        </w:rPr>
        <w:t xml:space="preserve"> been designed</w:t>
      </w:r>
      <w:r w:rsidR="00B13C54" w:rsidRPr="00DB7FA9">
        <w:rPr>
          <w:rFonts w:asciiTheme="minorHAnsi" w:hAnsiTheme="minorHAnsi"/>
          <w:lang w:val="en-IE"/>
        </w:rPr>
        <w:t xml:space="preserve"> and </w:t>
      </w:r>
      <w:r w:rsidR="001634D0" w:rsidRPr="00DB7FA9">
        <w:rPr>
          <w:rFonts w:asciiTheme="minorHAnsi" w:hAnsiTheme="minorHAnsi"/>
          <w:lang w:val="en-IE"/>
        </w:rPr>
        <w:t>trialled</w:t>
      </w:r>
      <w:r w:rsidR="004320F1" w:rsidRPr="00DB7FA9">
        <w:rPr>
          <w:rFonts w:asciiTheme="minorHAnsi" w:hAnsiTheme="minorHAnsi"/>
          <w:lang w:val="en-IE"/>
        </w:rPr>
        <w:t xml:space="preserve"> by PREPARE EARL WP 1</w:t>
      </w:r>
      <w:r>
        <w:rPr>
          <w:rFonts w:asciiTheme="minorHAnsi" w:hAnsiTheme="minorHAnsi"/>
          <w:lang w:val="en-IE"/>
        </w:rPr>
        <w:t xml:space="preserve"> (see appendix</w:t>
      </w:r>
      <w:r w:rsidR="00B13C54" w:rsidRPr="00DB7FA9">
        <w:rPr>
          <w:rFonts w:asciiTheme="minorHAnsi" w:hAnsiTheme="minorHAnsi"/>
          <w:lang w:val="en-IE"/>
        </w:rPr>
        <w:t>.</w:t>
      </w:r>
      <w:r w:rsidR="003B0D12" w:rsidRPr="00DB7FA9">
        <w:rPr>
          <w:rFonts w:asciiTheme="minorHAnsi" w:hAnsiTheme="minorHAnsi"/>
          <w:lang w:val="en-IE"/>
        </w:rPr>
        <w:t xml:space="preserve"> </w:t>
      </w:r>
      <w:r w:rsidR="001634D0" w:rsidRPr="00DB7FA9">
        <w:rPr>
          <w:rFonts w:asciiTheme="minorHAnsi" w:hAnsiTheme="minorHAnsi"/>
          <w:lang w:val="en-IE"/>
        </w:rPr>
        <w:t>This has been based pr</w:t>
      </w:r>
      <w:r>
        <w:rPr>
          <w:rFonts w:asciiTheme="minorHAnsi" w:hAnsiTheme="minorHAnsi"/>
          <w:lang w:val="en-IE"/>
        </w:rPr>
        <w:t>incipally on the findings of the</w:t>
      </w:r>
      <w:r w:rsidR="001634D0" w:rsidRPr="00DB7FA9">
        <w:rPr>
          <w:rFonts w:asciiTheme="minorHAnsi" w:hAnsiTheme="minorHAnsi"/>
          <w:lang w:val="en-IE"/>
        </w:rPr>
        <w:t xml:space="preserve"> </w:t>
      </w:r>
      <w:r w:rsidR="00CB7213" w:rsidRPr="00DB7FA9">
        <w:rPr>
          <w:rFonts w:asciiTheme="minorHAnsi" w:hAnsiTheme="minorHAnsi"/>
          <w:lang w:val="en-IE"/>
        </w:rPr>
        <w:t xml:space="preserve">previous </w:t>
      </w:r>
      <w:r w:rsidR="001634D0" w:rsidRPr="00DB7FA9">
        <w:rPr>
          <w:rFonts w:asciiTheme="minorHAnsi" w:hAnsiTheme="minorHAnsi"/>
          <w:lang w:val="en-IE"/>
        </w:rPr>
        <w:t>report (EARL WP 1 2014</w:t>
      </w:r>
      <w:r w:rsidR="000354D3">
        <w:rPr>
          <w:rFonts w:asciiTheme="minorHAnsi" w:hAnsiTheme="minorHAnsi"/>
          <w:lang w:val="en-IE"/>
        </w:rPr>
        <w:t>)</w:t>
      </w:r>
      <w:r w:rsidR="000354D3">
        <w:rPr>
          <w:rFonts w:asciiTheme="minorHAnsi" w:hAnsiTheme="minorHAnsi"/>
          <w:lang w:val="en-IE"/>
        </w:rPr>
        <w:fldChar w:fldCharType="begin"/>
      </w:r>
      <w:r w:rsidR="000354D3">
        <w:rPr>
          <w:rFonts w:asciiTheme="minorHAnsi" w:hAnsiTheme="minorHAnsi"/>
          <w:lang w:val="en-IE"/>
        </w:rPr>
        <w:instrText xml:space="preserve"> ADDIN EN.CITE &lt;EndNote&gt;&lt;Cite&gt;&lt;Author&gt;PREPARE&lt;/Author&gt;&lt;Year&gt;2014&lt;/Year&gt;&lt;RecNum&gt;16&lt;/RecNum&gt;&lt;DisplayText&gt;&lt;style face="superscript"&gt;3&lt;/style&gt;&lt;/DisplayText&gt;&lt;record&gt;&lt;rec-number&gt;16&lt;/rec-number&gt;&lt;foreign-keys&gt;&lt;key app="EN" db-id="see99zf945x009epdza5vpee0zavzaxdvz2x" timestamp="1423483918"&gt;16&lt;/key&gt;&lt;/foreign-keys&gt;&lt;ref-type name="Report"&gt;27&lt;/ref-type&gt;&lt;contributors&gt;&lt;authors&gt;&lt;author&gt;PREPARE&lt;/author&gt;&lt;/authors&gt;&lt;/contributors&gt;&lt;titles&gt;&lt;title&gt;First Report: EARL (Ethical, Administrative, Regulatory and Logistical) Solutions&lt;/title&gt;&lt;/titles&gt;&lt;dates&gt;&lt;year&gt;2014&lt;/year&gt;&lt;/dates&gt;&lt;pub-location&gt;Dublin&lt;/pub-location&gt;&lt;publisher&gt;University College Dublin&lt;/publisher&gt;&lt;urls&gt;&lt;/urls&gt;&lt;/record&gt;&lt;/Cite&gt;&lt;/EndNote&gt;</w:instrText>
      </w:r>
      <w:r w:rsidR="000354D3">
        <w:rPr>
          <w:rFonts w:asciiTheme="minorHAnsi" w:hAnsiTheme="minorHAnsi"/>
          <w:lang w:val="en-IE"/>
        </w:rPr>
        <w:fldChar w:fldCharType="separate"/>
      </w:r>
      <w:r w:rsidR="000354D3" w:rsidRPr="000354D3">
        <w:rPr>
          <w:rFonts w:asciiTheme="minorHAnsi" w:hAnsiTheme="minorHAnsi"/>
          <w:noProof/>
          <w:vertAlign w:val="superscript"/>
          <w:lang w:val="en-IE"/>
        </w:rPr>
        <w:t>3</w:t>
      </w:r>
      <w:r w:rsidR="000354D3">
        <w:rPr>
          <w:rFonts w:asciiTheme="minorHAnsi" w:hAnsiTheme="minorHAnsi"/>
          <w:lang w:val="en-IE"/>
        </w:rPr>
        <w:fldChar w:fldCharType="end"/>
      </w:r>
      <w:r w:rsidR="001634D0" w:rsidRPr="00DB7FA9">
        <w:rPr>
          <w:rFonts w:asciiTheme="minorHAnsi" w:hAnsiTheme="minorHAnsi"/>
          <w:lang w:val="en-IE"/>
        </w:rPr>
        <w:t>, which identified key themes in the delay of approvals in EU member states. This</w:t>
      </w:r>
      <w:r w:rsidR="002F390B" w:rsidRPr="00DB7FA9">
        <w:rPr>
          <w:rFonts w:asciiTheme="minorHAnsi" w:hAnsiTheme="minorHAnsi"/>
          <w:lang w:val="en-IE"/>
        </w:rPr>
        <w:t xml:space="preserve"> tool was focused around the principal area of ethical approvals and the timeline required to gain approval.</w:t>
      </w:r>
    </w:p>
    <w:p w14:paraId="23BB01B1" w14:textId="237A83D0" w:rsidR="00CB7D44" w:rsidRPr="00DB7FA9" w:rsidRDefault="00B13C54" w:rsidP="002F378C">
      <w:pPr>
        <w:pStyle w:val="BodyText"/>
        <w:spacing w:before="120" w:after="120"/>
        <w:rPr>
          <w:rFonts w:asciiTheme="minorHAnsi" w:hAnsiTheme="minorHAnsi"/>
          <w:lang w:val="en-IE"/>
        </w:rPr>
      </w:pPr>
      <w:r w:rsidRPr="00DB7FA9">
        <w:rPr>
          <w:rFonts w:asciiTheme="minorHAnsi" w:hAnsiTheme="minorHAnsi"/>
          <w:lang w:val="en-IE"/>
        </w:rPr>
        <w:t>T</w:t>
      </w:r>
      <w:r w:rsidR="003B0D12" w:rsidRPr="00DB7FA9">
        <w:rPr>
          <w:rFonts w:asciiTheme="minorHAnsi" w:hAnsiTheme="minorHAnsi"/>
          <w:lang w:val="en-IE"/>
        </w:rPr>
        <w:t xml:space="preserve">his </w:t>
      </w:r>
      <w:r w:rsidR="002F390B" w:rsidRPr="00DB7FA9">
        <w:rPr>
          <w:rFonts w:asciiTheme="minorHAnsi" w:hAnsiTheme="minorHAnsi"/>
          <w:lang w:val="en-IE"/>
        </w:rPr>
        <w:t xml:space="preserve">tracking tool </w:t>
      </w:r>
      <w:r w:rsidR="003B0D12" w:rsidRPr="00DB7FA9">
        <w:rPr>
          <w:rFonts w:asciiTheme="minorHAnsi" w:hAnsiTheme="minorHAnsi"/>
          <w:lang w:val="en-IE"/>
        </w:rPr>
        <w:t xml:space="preserve">will be sent to </w:t>
      </w:r>
      <w:r w:rsidRPr="00DB7FA9">
        <w:rPr>
          <w:rFonts w:asciiTheme="minorHAnsi" w:hAnsiTheme="minorHAnsi"/>
          <w:lang w:val="en-IE"/>
        </w:rPr>
        <w:t xml:space="preserve">the </w:t>
      </w:r>
      <w:r w:rsidR="00BB5034">
        <w:rPr>
          <w:rFonts w:asciiTheme="minorHAnsi" w:hAnsiTheme="minorHAnsi"/>
          <w:lang w:val="en-IE"/>
        </w:rPr>
        <w:t>regional</w:t>
      </w:r>
      <w:r w:rsidR="002F390B" w:rsidRPr="00DB7FA9">
        <w:rPr>
          <w:rFonts w:asciiTheme="minorHAnsi" w:hAnsiTheme="minorHAnsi"/>
          <w:lang w:val="en-IE"/>
        </w:rPr>
        <w:t xml:space="preserve"> </w:t>
      </w:r>
      <w:r w:rsidRPr="00DB7FA9">
        <w:rPr>
          <w:rFonts w:asciiTheme="minorHAnsi" w:hAnsiTheme="minorHAnsi"/>
          <w:lang w:val="en-IE"/>
        </w:rPr>
        <w:t>netw</w:t>
      </w:r>
      <w:r w:rsidR="004320F1" w:rsidRPr="00DB7FA9">
        <w:rPr>
          <w:rFonts w:asciiTheme="minorHAnsi" w:hAnsiTheme="minorHAnsi"/>
          <w:lang w:val="en-IE"/>
        </w:rPr>
        <w:t>or</w:t>
      </w:r>
      <w:r w:rsidRPr="00DB7FA9">
        <w:rPr>
          <w:rFonts w:asciiTheme="minorHAnsi" w:hAnsiTheme="minorHAnsi"/>
          <w:lang w:val="en-IE"/>
        </w:rPr>
        <w:t>k co-ordinat</w:t>
      </w:r>
      <w:r w:rsidR="00877229" w:rsidRPr="00DB7FA9">
        <w:rPr>
          <w:rFonts w:asciiTheme="minorHAnsi" w:hAnsiTheme="minorHAnsi"/>
          <w:lang w:val="en-IE"/>
        </w:rPr>
        <w:t>o</w:t>
      </w:r>
      <w:r w:rsidRPr="00DB7FA9">
        <w:rPr>
          <w:rFonts w:asciiTheme="minorHAnsi" w:hAnsiTheme="minorHAnsi"/>
          <w:lang w:val="en-IE"/>
        </w:rPr>
        <w:t xml:space="preserve">rs and </w:t>
      </w:r>
      <w:r w:rsidR="003B0D12" w:rsidRPr="00DB7FA9">
        <w:rPr>
          <w:rFonts w:asciiTheme="minorHAnsi" w:hAnsiTheme="minorHAnsi"/>
          <w:lang w:val="en-IE"/>
        </w:rPr>
        <w:t>trial mangers in e</w:t>
      </w:r>
      <w:r w:rsidR="00D96E9E" w:rsidRPr="00DB7FA9">
        <w:rPr>
          <w:rFonts w:asciiTheme="minorHAnsi" w:hAnsiTheme="minorHAnsi"/>
          <w:lang w:val="en-IE"/>
        </w:rPr>
        <w:t xml:space="preserve">ach </w:t>
      </w:r>
      <w:r w:rsidR="001634D0" w:rsidRPr="00DB7FA9">
        <w:rPr>
          <w:rFonts w:asciiTheme="minorHAnsi" w:hAnsiTheme="minorHAnsi"/>
          <w:lang w:val="en-IE"/>
        </w:rPr>
        <w:t>participating</w:t>
      </w:r>
      <w:r w:rsidR="002F390B" w:rsidRPr="00DB7FA9">
        <w:rPr>
          <w:rFonts w:asciiTheme="minorHAnsi" w:hAnsiTheme="minorHAnsi"/>
          <w:lang w:val="en-IE"/>
        </w:rPr>
        <w:t xml:space="preserve"> </w:t>
      </w:r>
      <w:r w:rsidR="00BB5034">
        <w:rPr>
          <w:rFonts w:asciiTheme="minorHAnsi" w:hAnsiTheme="minorHAnsi"/>
          <w:lang w:val="en-IE"/>
        </w:rPr>
        <w:t xml:space="preserve">SPRINT-SARI network </w:t>
      </w:r>
      <w:r w:rsidR="00D96E9E" w:rsidRPr="00DB7FA9">
        <w:rPr>
          <w:rFonts w:asciiTheme="minorHAnsi" w:hAnsiTheme="minorHAnsi"/>
          <w:lang w:val="en-IE"/>
        </w:rPr>
        <w:t xml:space="preserve">to record </w:t>
      </w:r>
      <w:r w:rsidR="00CB7213" w:rsidRPr="00DB7FA9">
        <w:rPr>
          <w:rFonts w:asciiTheme="minorHAnsi" w:hAnsiTheme="minorHAnsi"/>
          <w:lang w:val="en-IE"/>
        </w:rPr>
        <w:t xml:space="preserve">the </w:t>
      </w:r>
      <w:r w:rsidR="00D96E9E" w:rsidRPr="00DB7FA9">
        <w:rPr>
          <w:rFonts w:asciiTheme="minorHAnsi" w:hAnsiTheme="minorHAnsi"/>
          <w:lang w:val="en-IE"/>
        </w:rPr>
        <w:t>time</w:t>
      </w:r>
      <w:r w:rsidR="00527BA2" w:rsidRPr="00DB7FA9">
        <w:rPr>
          <w:rFonts w:asciiTheme="minorHAnsi" w:hAnsiTheme="minorHAnsi"/>
          <w:lang w:val="en-IE"/>
        </w:rPr>
        <w:t>-</w:t>
      </w:r>
      <w:r w:rsidR="00D96E9E" w:rsidRPr="00DB7FA9">
        <w:rPr>
          <w:rFonts w:asciiTheme="minorHAnsi" w:hAnsiTheme="minorHAnsi"/>
          <w:lang w:val="en-IE"/>
        </w:rPr>
        <w:t>line of application</w:t>
      </w:r>
      <w:r w:rsidR="003B0D12" w:rsidRPr="00DB7FA9">
        <w:rPr>
          <w:rFonts w:asciiTheme="minorHAnsi" w:hAnsiTheme="minorHAnsi"/>
          <w:lang w:val="en-IE"/>
        </w:rPr>
        <w:t xml:space="preserve"> and</w:t>
      </w:r>
      <w:r w:rsidR="00D96E9E" w:rsidRPr="00DB7FA9">
        <w:rPr>
          <w:rFonts w:asciiTheme="minorHAnsi" w:hAnsiTheme="minorHAnsi"/>
          <w:lang w:val="en-IE"/>
        </w:rPr>
        <w:t xml:space="preserve"> </w:t>
      </w:r>
      <w:r w:rsidRPr="00DB7FA9">
        <w:rPr>
          <w:rFonts w:asciiTheme="minorHAnsi" w:hAnsiTheme="minorHAnsi"/>
          <w:lang w:val="en-IE"/>
        </w:rPr>
        <w:t>EARL approval r</w:t>
      </w:r>
      <w:r w:rsidR="003B0D12" w:rsidRPr="00DB7FA9">
        <w:rPr>
          <w:rFonts w:asciiTheme="minorHAnsi" w:hAnsiTheme="minorHAnsi"/>
          <w:lang w:val="en-IE"/>
        </w:rPr>
        <w:t xml:space="preserve">esponses. </w:t>
      </w:r>
      <w:r w:rsidR="002669BA" w:rsidRPr="00DB7FA9">
        <w:rPr>
          <w:rFonts w:asciiTheme="minorHAnsi" w:hAnsiTheme="minorHAnsi"/>
          <w:lang w:val="en-IE"/>
        </w:rPr>
        <w:t>The on</w:t>
      </w:r>
      <w:r w:rsidR="005928E3" w:rsidRPr="00DB7FA9">
        <w:rPr>
          <w:rFonts w:asciiTheme="minorHAnsi" w:hAnsiTheme="minorHAnsi"/>
          <w:lang w:val="en-IE"/>
        </w:rPr>
        <w:t>-</w:t>
      </w:r>
      <w:r w:rsidR="002669BA" w:rsidRPr="00DB7FA9">
        <w:rPr>
          <w:rFonts w:asciiTheme="minorHAnsi" w:hAnsiTheme="minorHAnsi"/>
          <w:lang w:val="en-IE"/>
        </w:rPr>
        <w:t>line</w:t>
      </w:r>
      <w:r w:rsidR="003B0D12" w:rsidRPr="00DB7FA9">
        <w:rPr>
          <w:rFonts w:asciiTheme="minorHAnsi" w:hAnsiTheme="minorHAnsi"/>
          <w:lang w:val="en-IE"/>
        </w:rPr>
        <w:t xml:space="preserve"> questionnaire includes question</w:t>
      </w:r>
      <w:r w:rsidR="00D96E9E" w:rsidRPr="00DB7FA9">
        <w:rPr>
          <w:rFonts w:asciiTheme="minorHAnsi" w:hAnsiTheme="minorHAnsi"/>
          <w:lang w:val="en-IE"/>
        </w:rPr>
        <w:t>s</w:t>
      </w:r>
      <w:r w:rsidR="003B0D12" w:rsidRPr="00DB7FA9">
        <w:rPr>
          <w:rFonts w:asciiTheme="minorHAnsi" w:hAnsiTheme="minorHAnsi"/>
          <w:lang w:val="en-IE"/>
        </w:rPr>
        <w:t xml:space="preserve"> </w:t>
      </w:r>
      <w:r w:rsidR="00D96E9E" w:rsidRPr="00DB7FA9">
        <w:rPr>
          <w:rFonts w:asciiTheme="minorHAnsi" w:hAnsiTheme="minorHAnsi"/>
          <w:lang w:val="en-IE"/>
        </w:rPr>
        <w:t>on;</w:t>
      </w:r>
      <w:r w:rsidR="003B0D12" w:rsidRPr="00DB7FA9">
        <w:rPr>
          <w:rFonts w:asciiTheme="minorHAnsi" w:hAnsiTheme="minorHAnsi"/>
          <w:lang w:val="en-IE"/>
        </w:rPr>
        <w:t xml:space="preserve"> date</w:t>
      </w:r>
      <w:r w:rsidR="00D96E9E" w:rsidRPr="00DB7FA9">
        <w:rPr>
          <w:rFonts w:asciiTheme="minorHAnsi" w:hAnsiTheme="minorHAnsi"/>
          <w:lang w:val="en-IE"/>
        </w:rPr>
        <w:t xml:space="preserve"> of application, date of responses</w:t>
      </w:r>
      <w:r w:rsidR="003B0D12" w:rsidRPr="00DB7FA9">
        <w:rPr>
          <w:rFonts w:asciiTheme="minorHAnsi" w:hAnsiTheme="minorHAnsi"/>
          <w:lang w:val="en-IE"/>
        </w:rPr>
        <w:t>, documents submitted with the application, l</w:t>
      </w:r>
      <w:r w:rsidR="00D96E9E" w:rsidRPr="00DB7FA9">
        <w:rPr>
          <w:rFonts w:asciiTheme="minorHAnsi" w:hAnsiTheme="minorHAnsi"/>
          <w:lang w:val="en-IE"/>
        </w:rPr>
        <w:t>anguages in which documents</w:t>
      </w:r>
      <w:r w:rsidR="003B0D12" w:rsidRPr="00DB7FA9">
        <w:rPr>
          <w:rFonts w:asciiTheme="minorHAnsi" w:hAnsiTheme="minorHAnsi"/>
          <w:lang w:val="en-IE"/>
        </w:rPr>
        <w:t xml:space="preserve"> submitted, </w:t>
      </w:r>
      <w:r w:rsidR="00D96E9E" w:rsidRPr="00DB7FA9">
        <w:rPr>
          <w:rFonts w:asciiTheme="minorHAnsi" w:hAnsiTheme="minorHAnsi"/>
          <w:lang w:val="en-IE"/>
        </w:rPr>
        <w:t xml:space="preserve">contract requirements, problems encountered during the application process, and satisfaction with the application process. </w:t>
      </w:r>
      <w:r w:rsidR="002F390B" w:rsidRPr="00DB7FA9">
        <w:rPr>
          <w:rFonts w:asciiTheme="minorHAnsi" w:hAnsiTheme="minorHAnsi"/>
          <w:lang w:val="en-IE"/>
        </w:rPr>
        <w:t xml:space="preserve">This tool will provide a description of the main timelines in approval and also </w:t>
      </w:r>
      <w:r w:rsidR="001634D0" w:rsidRPr="00DB7FA9">
        <w:rPr>
          <w:rFonts w:asciiTheme="minorHAnsi" w:hAnsiTheme="minorHAnsi"/>
          <w:lang w:val="en-IE"/>
        </w:rPr>
        <w:t>identify</w:t>
      </w:r>
      <w:r w:rsidR="002F390B" w:rsidRPr="00DB7FA9">
        <w:rPr>
          <w:rFonts w:asciiTheme="minorHAnsi" w:hAnsiTheme="minorHAnsi"/>
          <w:lang w:val="en-IE"/>
        </w:rPr>
        <w:t xml:space="preserve"> additional themes for further exploration.</w:t>
      </w:r>
    </w:p>
    <w:p w14:paraId="4F294F8B" w14:textId="69DB2815" w:rsidR="002F390B" w:rsidRPr="00DB7FA9" w:rsidRDefault="00B13C54" w:rsidP="002F378C">
      <w:pPr>
        <w:pStyle w:val="BodyText"/>
        <w:spacing w:before="120" w:after="120"/>
        <w:rPr>
          <w:rFonts w:asciiTheme="minorHAnsi" w:hAnsiTheme="minorHAnsi"/>
          <w:lang w:val="en-IE"/>
        </w:rPr>
      </w:pPr>
      <w:bookmarkStart w:id="33" w:name="_TOC_250030"/>
      <w:r w:rsidRPr="00DB7FA9">
        <w:rPr>
          <w:rFonts w:asciiTheme="minorHAnsi" w:hAnsiTheme="minorHAnsi"/>
          <w:lang w:val="en-IE"/>
        </w:rPr>
        <w:t xml:space="preserve">As the </w:t>
      </w:r>
      <w:r w:rsidR="005928E3" w:rsidRPr="00DB7FA9">
        <w:rPr>
          <w:rFonts w:asciiTheme="minorHAnsi" w:hAnsiTheme="minorHAnsi"/>
          <w:lang w:val="en-IE"/>
        </w:rPr>
        <w:t xml:space="preserve">network </w:t>
      </w:r>
      <w:r w:rsidR="00BB5034">
        <w:rPr>
          <w:rFonts w:asciiTheme="minorHAnsi" w:hAnsiTheme="minorHAnsi"/>
          <w:lang w:val="en-IE"/>
        </w:rPr>
        <w:t>co-ordinators in</w:t>
      </w:r>
      <w:r w:rsidRPr="00DB7FA9">
        <w:rPr>
          <w:rFonts w:asciiTheme="minorHAnsi" w:hAnsiTheme="minorHAnsi"/>
          <w:lang w:val="en-IE"/>
        </w:rPr>
        <w:t xml:space="preserve"> each </w:t>
      </w:r>
      <w:r w:rsidR="00BB5034">
        <w:rPr>
          <w:rFonts w:asciiTheme="minorHAnsi" w:hAnsiTheme="minorHAnsi"/>
          <w:lang w:val="en-IE"/>
        </w:rPr>
        <w:t xml:space="preserve">SPRINT-SARI network </w:t>
      </w:r>
      <w:r w:rsidR="00877229" w:rsidRPr="00DB7FA9">
        <w:rPr>
          <w:rFonts w:asciiTheme="minorHAnsi" w:hAnsiTheme="minorHAnsi"/>
          <w:lang w:val="en-IE"/>
        </w:rPr>
        <w:t>will oversee</w:t>
      </w:r>
      <w:r w:rsidR="005928E3" w:rsidRPr="00DB7FA9">
        <w:rPr>
          <w:rFonts w:asciiTheme="minorHAnsi" w:hAnsiTheme="minorHAnsi"/>
          <w:lang w:val="en-IE"/>
        </w:rPr>
        <w:t xml:space="preserve"> </w:t>
      </w:r>
      <w:r w:rsidRPr="00DB7FA9">
        <w:rPr>
          <w:rFonts w:asciiTheme="minorHAnsi" w:hAnsiTheme="minorHAnsi"/>
          <w:lang w:val="en-IE"/>
        </w:rPr>
        <w:t>the process of site recruitme</w:t>
      </w:r>
      <w:r w:rsidR="004320F1" w:rsidRPr="00DB7FA9">
        <w:rPr>
          <w:rFonts w:asciiTheme="minorHAnsi" w:hAnsiTheme="minorHAnsi"/>
          <w:lang w:val="en-IE"/>
        </w:rPr>
        <w:t>nt</w:t>
      </w:r>
      <w:r w:rsidRPr="00DB7FA9">
        <w:rPr>
          <w:rFonts w:asciiTheme="minorHAnsi" w:hAnsiTheme="minorHAnsi"/>
          <w:lang w:val="en-IE"/>
        </w:rPr>
        <w:t xml:space="preserve"> and start up, we will ask them to complete this on</w:t>
      </w:r>
      <w:r w:rsidR="00405E3A" w:rsidRPr="00DB7FA9">
        <w:rPr>
          <w:rFonts w:asciiTheme="minorHAnsi" w:hAnsiTheme="minorHAnsi"/>
          <w:lang w:val="en-IE"/>
        </w:rPr>
        <w:t>-</w:t>
      </w:r>
      <w:r w:rsidRPr="00DB7FA9">
        <w:rPr>
          <w:rFonts w:asciiTheme="minorHAnsi" w:hAnsiTheme="minorHAnsi"/>
          <w:lang w:val="en-IE"/>
        </w:rPr>
        <w:t xml:space="preserve">line tool as they commence application for </w:t>
      </w:r>
      <w:r w:rsidR="002F390B" w:rsidRPr="00DB7FA9">
        <w:rPr>
          <w:rFonts w:asciiTheme="minorHAnsi" w:hAnsiTheme="minorHAnsi"/>
          <w:lang w:val="en-IE"/>
        </w:rPr>
        <w:t xml:space="preserve">the relevant </w:t>
      </w:r>
      <w:r w:rsidRPr="00DB7FA9">
        <w:rPr>
          <w:rFonts w:asciiTheme="minorHAnsi" w:hAnsiTheme="minorHAnsi"/>
          <w:lang w:val="en-IE"/>
        </w:rPr>
        <w:t>approvals.</w:t>
      </w:r>
      <w:bookmarkEnd w:id="33"/>
      <w:r w:rsidR="002F390B" w:rsidRPr="00DB7FA9">
        <w:rPr>
          <w:rFonts w:asciiTheme="minorHAnsi" w:hAnsiTheme="minorHAnsi"/>
          <w:lang w:val="en-IE"/>
        </w:rPr>
        <w:t xml:space="preserve">  </w:t>
      </w:r>
    </w:p>
    <w:p w14:paraId="0856A8EA" w14:textId="7D9ACB59" w:rsidR="00B13C54" w:rsidRPr="00DB7FA9" w:rsidRDefault="000354D3" w:rsidP="002F378C">
      <w:pPr>
        <w:pStyle w:val="BodyText"/>
        <w:spacing w:before="120" w:after="120"/>
        <w:rPr>
          <w:rFonts w:asciiTheme="minorHAnsi" w:hAnsiTheme="minorHAnsi"/>
          <w:lang w:val="en-IE"/>
        </w:rPr>
      </w:pPr>
      <w:r>
        <w:rPr>
          <w:rFonts w:asciiTheme="minorHAnsi" w:hAnsiTheme="minorHAnsi"/>
          <w:lang w:val="en-IE"/>
        </w:rPr>
        <w:t>In addition</w:t>
      </w:r>
      <w:r w:rsidR="002F390B" w:rsidRPr="00DB7FA9">
        <w:rPr>
          <w:rFonts w:asciiTheme="minorHAnsi" w:hAnsiTheme="minorHAnsi"/>
          <w:lang w:val="en-IE"/>
        </w:rPr>
        <w:t>, w</w:t>
      </w:r>
      <w:r w:rsidR="00B13C54" w:rsidRPr="00DB7FA9">
        <w:rPr>
          <w:rFonts w:asciiTheme="minorHAnsi" w:hAnsiTheme="minorHAnsi"/>
          <w:lang w:val="en-IE"/>
        </w:rPr>
        <w:t xml:space="preserve">e will ask each co-ordinator to keep a diary </w:t>
      </w:r>
      <w:r w:rsidR="004320F1" w:rsidRPr="00DB7FA9">
        <w:rPr>
          <w:rFonts w:asciiTheme="minorHAnsi" w:hAnsiTheme="minorHAnsi"/>
          <w:lang w:val="en-IE"/>
        </w:rPr>
        <w:t xml:space="preserve">form the start of the application process </w:t>
      </w:r>
      <w:r w:rsidR="00B13C54" w:rsidRPr="00DB7FA9">
        <w:rPr>
          <w:rFonts w:asciiTheme="minorHAnsi" w:hAnsiTheme="minorHAnsi"/>
          <w:lang w:val="en-IE"/>
        </w:rPr>
        <w:t>of the main times and d</w:t>
      </w:r>
      <w:r w:rsidR="00527BA2" w:rsidRPr="00DB7FA9">
        <w:rPr>
          <w:rFonts w:asciiTheme="minorHAnsi" w:hAnsiTheme="minorHAnsi"/>
          <w:lang w:val="en-IE"/>
        </w:rPr>
        <w:t>a</w:t>
      </w:r>
      <w:r w:rsidR="00B13C54" w:rsidRPr="00DB7FA9">
        <w:rPr>
          <w:rFonts w:asciiTheme="minorHAnsi" w:hAnsiTheme="minorHAnsi"/>
          <w:lang w:val="en-IE"/>
        </w:rPr>
        <w:t xml:space="preserve">tes as well as additional barriers </w:t>
      </w:r>
      <w:r w:rsidR="001634D0" w:rsidRPr="00DB7FA9">
        <w:rPr>
          <w:rFonts w:asciiTheme="minorHAnsi" w:hAnsiTheme="minorHAnsi"/>
          <w:lang w:val="en-IE"/>
        </w:rPr>
        <w:t>identified</w:t>
      </w:r>
      <w:r w:rsidR="00B13C54" w:rsidRPr="00DB7FA9">
        <w:rPr>
          <w:rFonts w:asciiTheme="minorHAnsi" w:hAnsiTheme="minorHAnsi"/>
          <w:lang w:val="en-IE"/>
        </w:rPr>
        <w:t xml:space="preserve"> to </w:t>
      </w:r>
      <w:r w:rsidR="00527BA2" w:rsidRPr="00DB7FA9">
        <w:rPr>
          <w:rFonts w:asciiTheme="minorHAnsi" w:hAnsiTheme="minorHAnsi"/>
          <w:lang w:val="en-IE"/>
        </w:rPr>
        <w:t>assist</w:t>
      </w:r>
      <w:r w:rsidR="00B13C54" w:rsidRPr="00DB7FA9">
        <w:rPr>
          <w:rFonts w:asciiTheme="minorHAnsi" w:hAnsiTheme="minorHAnsi"/>
          <w:lang w:val="en-IE"/>
        </w:rPr>
        <w:t xml:space="preserve"> with the comple</w:t>
      </w:r>
      <w:r w:rsidR="00527BA2" w:rsidRPr="00DB7FA9">
        <w:rPr>
          <w:rFonts w:asciiTheme="minorHAnsi" w:hAnsiTheme="minorHAnsi"/>
          <w:lang w:val="en-IE"/>
        </w:rPr>
        <w:t>t</w:t>
      </w:r>
      <w:r w:rsidR="00B13C54" w:rsidRPr="00DB7FA9">
        <w:rPr>
          <w:rFonts w:asciiTheme="minorHAnsi" w:hAnsiTheme="minorHAnsi"/>
          <w:lang w:val="en-IE"/>
        </w:rPr>
        <w:t xml:space="preserve">ion of the online tool (and </w:t>
      </w:r>
      <w:r w:rsidR="007C11C6" w:rsidRPr="00DB7FA9">
        <w:rPr>
          <w:rFonts w:asciiTheme="minorHAnsi" w:hAnsiTheme="minorHAnsi"/>
          <w:lang w:val="en-IE"/>
        </w:rPr>
        <w:t>potential</w:t>
      </w:r>
      <w:r w:rsidR="00B13C54" w:rsidRPr="00DB7FA9">
        <w:rPr>
          <w:rFonts w:asciiTheme="minorHAnsi" w:hAnsiTheme="minorHAnsi"/>
          <w:lang w:val="en-IE"/>
        </w:rPr>
        <w:t xml:space="preserve"> </w:t>
      </w:r>
      <w:r w:rsidR="00803881">
        <w:rPr>
          <w:rFonts w:asciiTheme="minorHAnsi" w:hAnsiTheme="minorHAnsi"/>
          <w:lang w:val="en-IE"/>
        </w:rPr>
        <w:t>semi-</w:t>
      </w:r>
      <w:r w:rsidR="007C11C6" w:rsidRPr="00DB7FA9">
        <w:rPr>
          <w:rFonts w:asciiTheme="minorHAnsi" w:hAnsiTheme="minorHAnsi"/>
          <w:lang w:val="en-IE"/>
        </w:rPr>
        <w:t>structured</w:t>
      </w:r>
      <w:r w:rsidR="00B13C54" w:rsidRPr="00DB7FA9">
        <w:rPr>
          <w:rFonts w:asciiTheme="minorHAnsi" w:hAnsiTheme="minorHAnsi"/>
          <w:lang w:val="en-IE"/>
        </w:rPr>
        <w:t xml:space="preserve"> interview</w:t>
      </w:r>
      <w:r w:rsidR="00C52298" w:rsidRPr="00DB7FA9">
        <w:rPr>
          <w:rFonts w:asciiTheme="minorHAnsi" w:hAnsiTheme="minorHAnsi"/>
          <w:lang w:val="en-IE"/>
        </w:rPr>
        <w:t>s</w:t>
      </w:r>
      <w:r w:rsidR="00B13C54" w:rsidRPr="00DB7FA9">
        <w:rPr>
          <w:rFonts w:asciiTheme="minorHAnsi" w:hAnsiTheme="minorHAnsi"/>
          <w:lang w:val="en-IE"/>
        </w:rPr>
        <w:t>)</w:t>
      </w:r>
      <w:r w:rsidR="00C52298" w:rsidRPr="00DB7FA9">
        <w:rPr>
          <w:rFonts w:asciiTheme="minorHAnsi" w:hAnsiTheme="minorHAnsi"/>
          <w:lang w:val="en-IE"/>
        </w:rPr>
        <w:t>.</w:t>
      </w:r>
      <w:r w:rsidR="007C11C6" w:rsidRPr="00DB7FA9">
        <w:rPr>
          <w:rFonts w:asciiTheme="minorHAnsi" w:hAnsiTheme="minorHAnsi"/>
          <w:lang w:val="en-IE"/>
        </w:rPr>
        <w:t xml:space="preserve"> </w:t>
      </w:r>
    </w:p>
    <w:p w14:paraId="70686599" w14:textId="77777777" w:rsidR="001B501D" w:rsidRDefault="001B501D" w:rsidP="002F378C">
      <w:pPr>
        <w:pStyle w:val="Heading2"/>
        <w:spacing w:before="120" w:after="120" w:line="360" w:lineRule="auto"/>
        <w:ind w:left="0"/>
        <w:rPr>
          <w:sz w:val="24"/>
          <w:szCs w:val="24"/>
          <w:lang w:val="en-IE"/>
        </w:rPr>
      </w:pPr>
    </w:p>
    <w:p w14:paraId="7F9ACD87" w14:textId="1A6BA988" w:rsidR="00B13C54" w:rsidRPr="00DB7FA9" w:rsidRDefault="008A384D" w:rsidP="002F378C">
      <w:pPr>
        <w:pStyle w:val="Heading2"/>
        <w:spacing w:before="120" w:after="120" w:line="360" w:lineRule="auto"/>
        <w:ind w:left="0"/>
        <w:rPr>
          <w:sz w:val="24"/>
          <w:szCs w:val="24"/>
          <w:lang w:val="en-IE"/>
        </w:rPr>
      </w:pPr>
      <w:bookmarkStart w:id="34" w:name="_Toc435797096"/>
      <w:r>
        <w:rPr>
          <w:sz w:val="24"/>
          <w:szCs w:val="24"/>
          <w:lang w:val="en-IE"/>
        </w:rPr>
        <w:t xml:space="preserve">Methodology: </w:t>
      </w:r>
      <w:r w:rsidR="00E7466C" w:rsidRPr="00DB7FA9">
        <w:rPr>
          <w:sz w:val="24"/>
          <w:szCs w:val="24"/>
          <w:lang w:val="en-IE"/>
        </w:rPr>
        <w:t xml:space="preserve"> </w:t>
      </w:r>
      <w:r w:rsidR="002310B4" w:rsidRPr="00DB7FA9">
        <w:rPr>
          <w:sz w:val="24"/>
          <w:szCs w:val="24"/>
          <w:lang w:val="en-IE"/>
        </w:rPr>
        <w:t>Semi-</w:t>
      </w:r>
      <w:r w:rsidR="00B13C54" w:rsidRPr="00DB7FA9">
        <w:rPr>
          <w:sz w:val="24"/>
          <w:szCs w:val="24"/>
          <w:lang w:val="en-IE"/>
        </w:rPr>
        <w:t>Structured interviews</w:t>
      </w:r>
      <w:bookmarkEnd w:id="34"/>
    </w:p>
    <w:p w14:paraId="64DB29C2" w14:textId="6D19D308" w:rsidR="00E7466C" w:rsidRPr="00DB7FA9" w:rsidRDefault="00207388" w:rsidP="002F378C">
      <w:pPr>
        <w:pStyle w:val="BodyText"/>
        <w:spacing w:before="120" w:after="120"/>
        <w:rPr>
          <w:rFonts w:asciiTheme="minorHAnsi" w:hAnsiTheme="minorHAnsi"/>
          <w:lang w:val="en-IE"/>
        </w:rPr>
      </w:pPr>
      <w:r>
        <w:rPr>
          <w:rFonts w:asciiTheme="minorHAnsi" w:hAnsiTheme="minorHAnsi"/>
          <w:lang w:val="en-IE"/>
        </w:rPr>
        <w:lastRenderedPageBreak/>
        <w:t>After a</w:t>
      </w:r>
      <w:r w:rsidR="00E7466C" w:rsidRPr="00DB7FA9">
        <w:rPr>
          <w:rFonts w:asciiTheme="minorHAnsi" w:hAnsiTheme="minorHAnsi"/>
          <w:lang w:val="en-IE"/>
        </w:rPr>
        <w:t xml:space="preserve"> period of review of the online tracking data and consultation with stakeholders an</w:t>
      </w:r>
      <w:r>
        <w:rPr>
          <w:rFonts w:asciiTheme="minorHAnsi" w:hAnsiTheme="minorHAnsi"/>
          <w:lang w:val="en-IE"/>
        </w:rPr>
        <w:t>d</w:t>
      </w:r>
      <w:r w:rsidR="00E7466C" w:rsidRPr="00DB7FA9">
        <w:rPr>
          <w:rFonts w:asciiTheme="minorHAnsi" w:hAnsiTheme="minorHAnsi"/>
          <w:lang w:val="en-IE"/>
        </w:rPr>
        <w:t xml:space="preserve"> </w:t>
      </w:r>
      <w:r>
        <w:rPr>
          <w:rFonts w:asciiTheme="minorHAnsi" w:hAnsiTheme="minorHAnsi"/>
          <w:lang w:val="en-IE"/>
        </w:rPr>
        <w:t xml:space="preserve">an </w:t>
      </w:r>
      <w:r w:rsidR="00E7466C" w:rsidRPr="00DB7FA9">
        <w:rPr>
          <w:rFonts w:asciiTheme="minorHAnsi" w:hAnsiTheme="minorHAnsi"/>
          <w:lang w:val="en-IE"/>
        </w:rPr>
        <w:t>updated review of secondary literature, taking into consideration the themes already included in the our previous reports</w:t>
      </w:r>
      <w:r>
        <w:rPr>
          <w:rFonts w:asciiTheme="minorHAnsi" w:hAnsiTheme="minorHAnsi"/>
          <w:lang w:val="en-IE"/>
        </w:rPr>
        <w:t>,</w:t>
      </w:r>
      <w:r w:rsidR="00E7466C" w:rsidRPr="00DB7FA9">
        <w:rPr>
          <w:rFonts w:asciiTheme="minorHAnsi" w:hAnsiTheme="minorHAnsi"/>
          <w:lang w:val="en-IE"/>
        </w:rPr>
        <w:t xml:space="preserve"> a series of relevant themes will be developed that could be discussed in depth</w:t>
      </w:r>
      <w:r w:rsidR="00803881">
        <w:rPr>
          <w:rFonts w:asciiTheme="minorHAnsi" w:hAnsiTheme="minorHAnsi"/>
          <w:lang w:val="en-IE"/>
        </w:rPr>
        <w:t xml:space="preserve"> via a series of semi-structured</w:t>
      </w:r>
      <w:r w:rsidR="00E7466C" w:rsidRPr="00DB7FA9">
        <w:rPr>
          <w:rFonts w:asciiTheme="minorHAnsi" w:hAnsiTheme="minorHAnsi"/>
          <w:lang w:val="en-IE"/>
        </w:rPr>
        <w:t xml:space="preserve"> interviews. </w:t>
      </w:r>
    </w:p>
    <w:p w14:paraId="569B7B24" w14:textId="4510C2E7" w:rsidR="00E7466C" w:rsidRPr="00DB7FA9" w:rsidRDefault="00E7466C" w:rsidP="002F378C">
      <w:pPr>
        <w:pStyle w:val="BodyText"/>
        <w:spacing w:before="120" w:after="120"/>
        <w:rPr>
          <w:rFonts w:asciiTheme="minorHAnsi" w:hAnsiTheme="minorHAnsi"/>
          <w:lang w:val="en-IE"/>
        </w:rPr>
      </w:pPr>
      <w:r w:rsidRPr="00DB7FA9">
        <w:rPr>
          <w:rFonts w:asciiTheme="minorHAnsi" w:hAnsiTheme="minorHAnsi"/>
          <w:lang w:val="en-IE"/>
        </w:rPr>
        <w:t>We will conduct a series of telephone interviews of no longer than one-hour with a representat</w:t>
      </w:r>
      <w:r w:rsidR="00803881">
        <w:rPr>
          <w:rFonts w:asciiTheme="minorHAnsi" w:hAnsiTheme="minorHAnsi"/>
          <w:lang w:val="en-IE"/>
        </w:rPr>
        <w:t>ive sample (geographical</w:t>
      </w:r>
      <w:r w:rsidRPr="00DB7FA9">
        <w:rPr>
          <w:rFonts w:asciiTheme="minorHAnsi" w:hAnsiTheme="minorHAnsi"/>
          <w:lang w:val="en-IE"/>
        </w:rPr>
        <w:t xml:space="preserve">) of clinical trial managers/co-ordinators from each </w:t>
      </w:r>
      <w:r w:rsidR="00BB5034">
        <w:rPr>
          <w:rFonts w:asciiTheme="minorHAnsi" w:hAnsiTheme="minorHAnsi"/>
          <w:lang w:val="en-IE"/>
        </w:rPr>
        <w:t xml:space="preserve">SPRINT-SARI network </w:t>
      </w:r>
      <w:r w:rsidRPr="00DB7FA9">
        <w:rPr>
          <w:rFonts w:asciiTheme="minorHAnsi" w:hAnsiTheme="minorHAnsi"/>
          <w:lang w:val="en-IE"/>
        </w:rPr>
        <w:t>for in-depth interview who have agreed to be contacted.</w:t>
      </w:r>
    </w:p>
    <w:p w14:paraId="0C2395A0" w14:textId="77777777" w:rsidR="00AD2041" w:rsidRPr="00DB7FA9" w:rsidRDefault="00034BF9" w:rsidP="00AD2041">
      <w:pPr>
        <w:pStyle w:val="BodyText"/>
        <w:spacing w:before="120" w:after="120"/>
        <w:rPr>
          <w:rFonts w:asciiTheme="minorHAnsi" w:hAnsiTheme="minorHAnsi"/>
          <w:spacing w:val="6"/>
          <w:lang w:val="en-IE"/>
        </w:rPr>
      </w:pPr>
      <w:bookmarkStart w:id="35" w:name="_TOC_250026"/>
      <w:r w:rsidRPr="00DB7FA9">
        <w:rPr>
          <w:rFonts w:asciiTheme="minorHAnsi" w:hAnsiTheme="minorHAnsi"/>
          <w:lang w:val="en-IE"/>
        </w:rPr>
        <w:t xml:space="preserve">Aide memoires </w:t>
      </w:r>
      <w:r w:rsidR="002F390B" w:rsidRPr="00DB7FA9">
        <w:rPr>
          <w:rFonts w:asciiTheme="minorHAnsi" w:hAnsiTheme="minorHAnsi"/>
          <w:lang w:val="en-IE"/>
        </w:rPr>
        <w:t>will</w:t>
      </w:r>
      <w:r w:rsidRPr="00DB7FA9">
        <w:rPr>
          <w:rFonts w:asciiTheme="minorHAnsi" w:hAnsiTheme="minorHAnsi"/>
          <w:lang w:val="en-IE"/>
        </w:rPr>
        <w:t xml:space="preserve"> </w:t>
      </w:r>
      <w:r w:rsidR="002F378C" w:rsidRPr="00DB7FA9">
        <w:rPr>
          <w:rFonts w:asciiTheme="minorHAnsi" w:hAnsiTheme="minorHAnsi"/>
          <w:lang w:val="en-IE"/>
        </w:rPr>
        <w:t xml:space="preserve">be </w:t>
      </w:r>
      <w:r w:rsidRPr="00DB7FA9">
        <w:rPr>
          <w:rFonts w:asciiTheme="minorHAnsi" w:hAnsiTheme="minorHAnsi"/>
          <w:lang w:val="en-IE"/>
        </w:rPr>
        <w:t>designed for</w:t>
      </w:r>
      <w:r w:rsidR="001634D0" w:rsidRPr="00DB7FA9">
        <w:rPr>
          <w:rFonts w:asciiTheme="minorHAnsi" w:hAnsiTheme="minorHAnsi"/>
          <w:lang w:val="en-IE"/>
        </w:rPr>
        <w:t xml:space="preserve"> these</w:t>
      </w:r>
      <w:r w:rsidR="002F390B" w:rsidRPr="00DB7FA9">
        <w:rPr>
          <w:rFonts w:asciiTheme="minorHAnsi" w:hAnsiTheme="minorHAnsi"/>
          <w:lang w:val="en-IE"/>
        </w:rPr>
        <w:t xml:space="preserve"> </w:t>
      </w:r>
      <w:r w:rsidRPr="00DB7FA9">
        <w:rPr>
          <w:rFonts w:asciiTheme="minorHAnsi" w:hAnsiTheme="minorHAnsi"/>
          <w:lang w:val="en-IE"/>
        </w:rPr>
        <w:t xml:space="preserve">telephone interviews. </w:t>
      </w:r>
      <w:r w:rsidR="00CB7213" w:rsidRPr="00DB7FA9">
        <w:rPr>
          <w:rFonts w:asciiTheme="minorHAnsi" w:hAnsiTheme="minorHAnsi"/>
          <w:lang w:val="en-IE"/>
        </w:rPr>
        <w:t xml:space="preserve"> </w:t>
      </w:r>
      <w:r w:rsidRPr="00DB7FA9">
        <w:rPr>
          <w:rFonts w:asciiTheme="minorHAnsi" w:hAnsiTheme="minorHAnsi"/>
          <w:lang w:val="en-IE"/>
        </w:rPr>
        <w:t xml:space="preserve">Verbal consent </w:t>
      </w:r>
      <w:r w:rsidR="002C4E31" w:rsidRPr="00DB7FA9">
        <w:rPr>
          <w:rFonts w:asciiTheme="minorHAnsi" w:hAnsiTheme="minorHAnsi"/>
          <w:lang w:val="en-IE"/>
        </w:rPr>
        <w:t>will be</w:t>
      </w:r>
      <w:r w:rsidRPr="00DB7FA9">
        <w:rPr>
          <w:rFonts w:asciiTheme="minorHAnsi" w:hAnsiTheme="minorHAnsi"/>
          <w:lang w:val="en-IE"/>
        </w:rPr>
        <w:t xml:space="preserve"> obtained for telephone interviews and</w:t>
      </w:r>
      <w:r w:rsidR="002C4E31" w:rsidRPr="00DB7FA9">
        <w:rPr>
          <w:rFonts w:asciiTheme="minorHAnsi" w:hAnsiTheme="minorHAnsi"/>
          <w:lang w:val="en-IE"/>
        </w:rPr>
        <w:t xml:space="preserve"> will be</w:t>
      </w:r>
      <w:r w:rsidRPr="00DB7FA9">
        <w:rPr>
          <w:rFonts w:asciiTheme="minorHAnsi" w:hAnsiTheme="minorHAnsi"/>
          <w:lang w:val="en-IE"/>
        </w:rPr>
        <w:t xml:space="preserve"> digitally recorded. For the purposes of analytical rigour and to recognize the continuity of responses, each interview w</w:t>
      </w:r>
      <w:r w:rsidR="00207388">
        <w:rPr>
          <w:rFonts w:asciiTheme="minorHAnsi" w:hAnsiTheme="minorHAnsi"/>
          <w:lang w:val="en-IE"/>
        </w:rPr>
        <w:t xml:space="preserve">ill be </w:t>
      </w:r>
      <w:r w:rsidRPr="00DB7FA9">
        <w:rPr>
          <w:rFonts w:asciiTheme="minorHAnsi" w:hAnsiTheme="minorHAnsi"/>
          <w:lang w:val="en-IE"/>
        </w:rPr>
        <w:t xml:space="preserve">given a number at the time of interview and included in our transcripts and analysis. However, </w:t>
      </w:r>
      <w:r w:rsidR="002C4E31" w:rsidRPr="00DB7FA9">
        <w:rPr>
          <w:rFonts w:asciiTheme="minorHAnsi" w:hAnsiTheme="minorHAnsi"/>
          <w:lang w:val="en-IE"/>
        </w:rPr>
        <w:t>this may be</w:t>
      </w:r>
      <w:r w:rsidRPr="00DB7FA9">
        <w:rPr>
          <w:rFonts w:asciiTheme="minorHAnsi" w:hAnsiTheme="minorHAnsi"/>
          <w:lang w:val="en-IE"/>
        </w:rPr>
        <w:t xml:space="preserve"> r</w:t>
      </w:r>
      <w:r w:rsidR="002C4E31" w:rsidRPr="00DB7FA9">
        <w:rPr>
          <w:rFonts w:asciiTheme="minorHAnsi" w:hAnsiTheme="minorHAnsi"/>
          <w:lang w:val="en-IE"/>
        </w:rPr>
        <w:t xml:space="preserve">emoved in the final </w:t>
      </w:r>
      <w:r w:rsidR="00207388">
        <w:rPr>
          <w:rFonts w:asciiTheme="minorHAnsi" w:hAnsiTheme="minorHAnsi"/>
          <w:lang w:val="en-IE"/>
        </w:rPr>
        <w:t xml:space="preserve">report and peer review publications </w:t>
      </w:r>
      <w:r w:rsidR="002C4E31" w:rsidRPr="00DB7FA9">
        <w:rPr>
          <w:rFonts w:asciiTheme="minorHAnsi" w:hAnsiTheme="minorHAnsi"/>
          <w:lang w:val="en-IE"/>
        </w:rPr>
        <w:t xml:space="preserve">if it </w:t>
      </w:r>
      <w:r w:rsidRPr="00DB7FA9">
        <w:rPr>
          <w:rFonts w:asciiTheme="minorHAnsi" w:hAnsiTheme="minorHAnsi"/>
          <w:lang w:val="en-IE"/>
        </w:rPr>
        <w:t>better protect</w:t>
      </w:r>
      <w:r w:rsidR="002C4E31" w:rsidRPr="00DB7FA9">
        <w:rPr>
          <w:rFonts w:asciiTheme="minorHAnsi" w:hAnsiTheme="minorHAnsi"/>
          <w:lang w:val="en-IE"/>
        </w:rPr>
        <w:t>s</w:t>
      </w:r>
      <w:r w:rsidRPr="00DB7FA9">
        <w:rPr>
          <w:rFonts w:asciiTheme="minorHAnsi" w:hAnsiTheme="minorHAnsi"/>
          <w:lang w:val="en-IE"/>
        </w:rPr>
        <w:t xml:space="preserve"> the anonymity of the participants.</w:t>
      </w:r>
      <w:r w:rsidRPr="00DB7FA9">
        <w:rPr>
          <w:rFonts w:asciiTheme="minorHAnsi" w:hAnsiTheme="minorHAnsi"/>
          <w:spacing w:val="46"/>
          <w:lang w:val="en-IE"/>
        </w:rPr>
        <w:t xml:space="preserve"> </w:t>
      </w:r>
      <w:r w:rsidR="00AD2041" w:rsidRPr="00DB7FA9">
        <w:rPr>
          <w:rFonts w:asciiTheme="minorHAnsi" w:hAnsiTheme="minorHAnsi"/>
          <w:lang w:val="en-IE"/>
        </w:rPr>
        <w:t xml:space="preserve">Furthermore, </w:t>
      </w:r>
      <w:r w:rsidR="00AD2041">
        <w:rPr>
          <w:rFonts w:asciiTheme="minorHAnsi" w:hAnsiTheme="minorHAnsi"/>
          <w:lang w:val="en-IE"/>
        </w:rPr>
        <w:t xml:space="preserve">this will help the </w:t>
      </w:r>
      <w:r w:rsidR="00AD2041" w:rsidRPr="00DB7FA9">
        <w:rPr>
          <w:rFonts w:asciiTheme="minorHAnsi" w:hAnsiTheme="minorHAnsi"/>
          <w:lang w:val="en-IE"/>
        </w:rPr>
        <w:t xml:space="preserve">interviews </w:t>
      </w:r>
      <w:r w:rsidR="00AD2041">
        <w:rPr>
          <w:rFonts w:asciiTheme="minorHAnsi" w:hAnsiTheme="minorHAnsi"/>
          <w:lang w:val="en-IE"/>
        </w:rPr>
        <w:t xml:space="preserve">to </w:t>
      </w:r>
      <w:r w:rsidR="00AD2041" w:rsidRPr="00DB7FA9">
        <w:rPr>
          <w:rFonts w:asciiTheme="minorHAnsi" w:hAnsiTheme="minorHAnsi"/>
          <w:lang w:val="en-IE"/>
        </w:rPr>
        <w:t>be anonymised</w:t>
      </w:r>
      <w:r w:rsidR="00AD2041">
        <w:rPr>
          <w:rFonts w:asciiTheme="minorHAnsi" w:hAnsiTheme="minorHAnsi"/>
          <w:spacing w:val="40"/>
          <w:lang w:val="en-IE"/>
        </w:rPr>
        <w:t xml:space="preserve"> </w:t>
      </w:r>
      <w:r w:rsidR="00AD2041" w:rsidRPr="003910C8">
        <w:rPr>
          <w:rFonts w:asciiTheme="minorHAnsi" w:hAnsiTheme="minorHAnsi"/>
          <w:lang w:val="en-IE"/>
        </w:rPr>
        <w:t>from the start</w:t>
      </w:r>
      <w:r w:rsidR="00AD2041">
        <w:rPr>
          <w:rFonts w:asciiTheme="minorHAnsi" w:hAnsiTheme="minorHAnsi"/>
          <w:spacing w:val="40"/>
          <w:lang w:val="en-IE"/>
        </w:rPr>
        <w:t xml:space="preserve"> </w:t>
      </w:r>
      <w:r w:rsidR="00AD2041" w:rsidRPr="00DB7FA9">
        <w:rPr>
          <w:rFonts w:asciiTheme="minorHAnsi" w:hAnsiTheme="minorHAnsi"/>
          <w:lang w:val="en-IE"/>
        </w:rPr>
        <w:t>to</w:t>
      </w:r>
      <w:r w:rsidR="00AD2041" w:rsidRPr="00DB7FA9">
        <w:rPr>
          <w:rFonts w:asciiTheme="minorHAnsi" w:hAnsiTheme="minorHAnsi"/>
          <w:spacing w:val="41"/>
          <w:lang w:val="en-IE"/>
        </w:rPr>
        <w:t xml:space="preserve"> </w:t>
      </w:r>
      <w:r w:rsidR="00AD2041" w:rsidRPr="00DB7FA9">
        <w:rPr>
          <w:rFonts w:asciiTheme="minorHAnsi" w:hAnsiTheme="minorHAnsi"/>
          <w:lang w:val="en-IE"/>
        </w:rPr>
        <w:t>afford</w:t>
      </w:r>
      <w:r w:rsidR="00AD2041" w:rsidRPr="00DB7FA9">
        <w:rPr>
          <w:rFonts w:asciiTheme="minorHAnsi" w:hAnsiTheme="minorHAnsi"/>
          <w:spacing w:val="40"/>
          <w:lang w:val="en-IE"/>
        </w:rPr>
        <w:t xml:space="preserve"> </w:t>
      </w:r>
      <w:r w:rsidR="00AD2041" w:rsidRPr="00DB7FA9">
        <w:rPr>
          <w:rFonts w:asciiTheme="minorHAnsi" w:hAnsiTheme="minorHAnsi"/>
          <w:lang w:val="en-IE"/>
        </w:rPr>
        <w:t>protection</w:t>
      </w:r>
      <w:r w:rsidR="00AD2041" w:rsidRPr="00DB7FA9">
        <w:rPr>
          <w:rFonts w:asciiTheme="minorHAnsi" w:hAnsiTheme="minorHAnsi"/>
          <w:spacing w:val="42"/>
          <w:lang w:val="en-IE"/>
        </w:rPr>
        <w:t xml:space="preserve"> </w:t>
      </w:r>
      <w:r w:rsidR="00AD2041" w:rsidRPr="00DB7FA9">
        <w:rPr>
          <w:rFonts w:asciiTheme="minorHAnsi" w:hAnsiTheme="minorHAnsi"/>
          <w:lang w:val="en-IE"/>
        </w:rPr>
        <w:t>for</w:t>
      </w:r>
      <w:r w:rsidR="00AD2041" w:rsidRPr="00DB7FA9">
        <w:rPr>
          <w:rFonts w:asciiTheme="minorHAnsi" w:hAnsiTheme="minorHAnsi"/>
          <w:spacing w:val="40"/>
          <w:lang w:val="en-IE"/>
        </w:rPr>
        <w:t xml:space="preserve"> </w:t>
      </w:r>
      <w:r w:rsidR="00AD2041" w:rsidRPr="00DB7FA9">
        <w:rPr>
          <w:rFonts w:asciiTheme="minorHAnsi" w:hAnsiTheme="minorHAnsi"/>
          <w:lang w:val="en-IE"/>
        </w:rPr>
        <w:t>the</w:t>
      </w:r>
      <w:r w:rsidR="00AD2041" w:rsidRPr="00DB7FA9">
        <w:rPr>
          <w:rFonts w:asciiTheme="minorHAnsi" w:hAnsiTheme="minorHAnsi"/>
          <w:spacing w:val="41"/>
          <w:lang w:val="en-IE"/>
        </w:rPr>
        <w:t xml:space="preserve"> </w:t>
      </w:r>
      <w:r w:rsidR="00AD2041" w:rsidRPr="00DB7FA9">
        <w:rPr>
          <w:rFonts w:asciiTheme="minorHAnsi" w:hAnsiTheme="minorHAnsi"/>
          <w:lang w:val="en-IE"/>
        </w:rPr>
        <w:t>interviewees</w:t>
      </w:r>
      <w:r w:rsidR="00AD2041" w:rsidRPr="00DB7FA9">
        <w:rPr>
          <w:rFonts w:asciiTheme="minorHAnsi" w:hAnsiTheme="minorHAnsi"/>
          <w:spacing w:val="41"/>
          <w:lang w:val="en-IE"/>
        </w:rPr>
        <w:t xml:space="preserve"> </w:t>
      </w:r>
      <w:r w:rsidR="00AD2041" w:rsidRPr="00DB7FA9">
        <w:rPr>
          <w:rFonts w:asciiTheme="minorHAnsi" w:hAnsiTheme="minorHAnsi"/>
          <w:lang w:val="en-IE"/>
        </w:rPr>
        <w:t>and</w:t>
      </w:r>
      <w:r w:rsidR="00AD2041" w:rsidRPr="00DB7FA9">
        <w:rPr>
          <w:rFonts w:asciiTheme="minorHAnsi" w:hAnsiTheme="minorHAnsi"/>
          <w:spacing w:val="40"/>
          <w:lang w:val="en-IE"/>
        </w:rPr>
        <w:t xml:space="preserve"> </w:t>
      </w:r>
      <w:r w:rsidR="00AD2041" w:rsidRPr="00DB7FA9">
        <w:rPr>
          <w:rFonts w:asciiTheme="minorHAnsi" w:hAnsiTheme="minorHAnsi"/>
          <w:lang w:val="en-IE"/>
        </w:rPr>
        <w:t>thereby</w:t>
      </w:r>
      <w:r w:rsidR="00AD2041" w:rsidRPr="00DB7FA9">
        <w:rPr>
          <w:rFonts w:asciiTheme="minorHAnsi" w:hAnsiTheme="minorHAnsi"/>
          <w:spacing w:val="41"/>
          <w:lang w:val="en-IE"/>
        </w:rPr>
        <w:t xml:space="preserve"> </w:t>
      </w:r>
      <w:r w:rsidR="00AD2041" w:rsidRPr="00DB7FA9">
        <w:rPr>
          <w:rFonts w:asciiTheme="minorHAnsi" w:hAnsiTheme="minorHAnsi"/>
          <w:lang w:val="en-IE"/>
        </w:rPr>
        <w:t>enable</w:t>
      </w:r>
      <w:r w:rsidR="00AD2041" w:rsidRPr="00DB7FA9">
        <w:rPr>
          <w:rFonts w:asciiTheme="minorHAnsi" w:hAnsiTheme="minorHAnsi"/>
          <w:spacing w:val="40"/>
          <w:lang w:val="en-IE"/>
        </w:rPr>
        <w:t xml:space="preserve"> </w:t>
      </w:r>
      <w:r w:rsidR="00AD2041" w:rsidRPr="00DB7FA9">
        <w:rPr>
          <w:rFonts w:asciiTheme="minorHAnsi" w:hAnsiTheme="minorHAnsi"/>
          <w:lang w:val="en-IE"/>
        </w:rPr>
        <w:t>a</w:t>
      </w:r>
      <w:r w:rsidR="00AD2041" w:rsidRPr="00DB7FA9">
        <w:rPr>
          <w:rFonts w:asciiTheme="minorHAnsi" w:hAnsiTheme="minorHAnsi"/>
          <w:spacing w:val="41"/>
          <w:lang w:val="en-IE"/>
        </w:rPr>
        <w:t xml:space="preserve"> </w:t>
      </w:r>
      <w:r w:rsidR="00AD2041" w:rsidRPr="00DB7FA9">
        <w:rPr>
          <w:rFonts w:asciiTheme="minorHAnsi" w:hAnsiTheme="minorHAnsi"/>
          <w:lang w:val="en-IE"/>
        </w:rPr>
        <w:t>more</w:t>
      </w:r>
      <w:r w:rsidR="00AD2041" w:rsidRPr="00DB7FA9">
        <w:rPr>
          <w:rFonts w:asciiTheme="minorHAnsi" w:hAnsiTheme="minorHAnsi"/>
          <w:spacing w:val="56"/>
          <w:w w:val="102"/>
          <w:lang w:val="en-IE"/>
        </w:rPr>
        <w:t xml:space="preserve"> </w:t>
      </w:r>
      <w:r w:rsidR="00AD2041" w:rsidRPr="00DB7FA9">
        <w:rPr>
          <w:rFonts w:asciiTheme="minorHAnsi" w:hAnsiTheme="minorHAnsi"/>
          <w:lang w:val="en-IE"/>
        </w:rPr>
        <w:t>frank</w:t>
      </w:r>
      <w:r w:rsidR="00AD2041" w:rsidRPr="00DB7FA9">
        <w:rPr>
          <w:rFonts w:asciiTheme="minorHAnsi" w:hAnsiTheme="minorHAnsi"/>
          <w:spacing w:val="52"/>
          <w:lang w:val="en-IE"/>
        </w:rPr>
        <w:t xml:space="preserve"> </w:t>
      </w:r>
      <w:r w:rsidR="00AD2041" w:rsidRPr="00DB7FA9">
        <w:rPr>
          <w:rFonts w:asciiTheme="minorHAnsi" w:hAnsiTheme="minorHAnsi"/>
          <w:lang w:val="en-IE"/>
        </w:rPr>
        <w:t>discussion.</w:t>
      </w:r>
    </w:p>
    <w:p w14:paraId="4401D112" w14:textId="700FDAEE" w:rsidR="00AD2041" w:rsidRPr="00DB7FA9" w:rsidRDefault="00034BF9" w:rsidP="00AD2041">
      <w:pPr>
        <w:pStyle w:val="BodyText"/>
        <w:spacing w:before="120" w:after="120"/>
        <w:rPr>
          <w:rFonts w:asciiTheme="minorHAnsi" w:hAnsiTheme="minorHAnsi"/>
          <w:lang w:val="en-IE"/>
        </w:rPr>
      </w:pPr>
      <w:r w:rsidRPr="00DB7FA9">
        <w:rPr>
          <w:rFonts w:asciiTheme="minorHAnsi" w:hAnsiTheme="minorHAnsi"/>
          <w:lang w:val="en-IE"/>
        </w:rPr>
        <w:t>Participant</w:t>
      </w:r>
      <w:r w:rsidRPr="00DB7FA9">
        <w:rPr>
          <w:rFonts w:asciiTheme="minorHAnsi" w:hAnsiTheme="minorHAnsi"/>
          <w:spacing w:val="46"/>
          <w:lang w:val="en-IE"/>
        </w:rPr>
        <w:t xml:space="preserve"> </w:t>
      </w:r>
      <w:r w:rsidRPr="00DB7FA9">
        <w:rPr>
          <w:rFonts w:asciiTheme="minorHAnsi" w:hAnsiTheme="minorHAnsi"/>
          <w:lang w:val="en-IE"/>
        </w:rPr>
        <w:t>information</w:t>
      </w:r>
      <w:r w:rsidRPr="00DB7FA9">
        <w:rPr>
          <w:rFonts w:asciiTheme="minorHAnsi" w:hAnsiTheme="minorHAnsi"/>
          <w:spacing w:val="47"/>
          <w:lang w:val="en-IE"/>
        </w:rPr>
        <w:t xml:space="preserve"> </w:t>
      </w:r>
      <w:r w:rsidRPr="00DB7FA9">
        <w:rPr>
          <w:rFonts w:asciiTheme="minorHAnsi" w:hAnsiTheme="minorHAnsi"/>
          <w:lang w:val="en-IE"/>
        </w:rPr>
        <w:t>sheets</w:t>
      </w:r>
      <w:r w:rsidRPr="00DB7FA9">
        <w:rPr>
          <w:rFonts w:asciiTheme="minorHAnsi" w:hAnsiTheme="minorHAnsi"/>
          <w:spacing w:val="58"/>
          <w:w w:val="102"/>
          <w:lang w:val="en-IE"/>
        </w:rPr>
        <w:t xml:space="preserve"> </w:t>
      </w:r>
      <w:r w:rsidRPr="00DB7FA9">
        <w:rPr>
          <w:rFonts w:asciiTheme="minorHAnsi" w:hAnsiTheme="minorHAnsi"/>
          <w:lang w:val="en-IE"/>
        </w:rPr>
        <w:t>and</w:t>
      </w:r>
      <w:r w:rsidRPr="00DB7FA9">
        <w:rPr>
          <w:rFonts w:asciiTheme="minorHAnsi" w:hAnsiTheme="minorHAnsi"/>
          <w:spacing w:val="22"/>
          <w:lang w:val="en-IE"/>
        </w:rPr>
        <w:t xml:space="preserve"> in</w:t>
      </w:r>
      <w:r w:rsidRPr="00DB7FA9">
        <w:rPr>
          <w:rFonts w:asciiTheme="minorHAnsi" w:hAnsiTheme="minorHAnsi"/>
          <w:lang w:val="en-IE"/>
        </w:rPr>
        <w:t>formed</w:t>
      </w:r>
      <w:r w:rsidRPr="00DB7FA9">
        <w:rPr>
          <w:rFonts w:asciiTheme="minorHAnsi" w:hAnsiTheme="minorHAnsi"/>
          <w:spacing w:val="23"/>
          <w:lang w:val="en-IE"/>
        </w:rPr>
        <w:t xml:space="preserve"> </w:t>
      </w:r>
      <w:r w:rsidRPr="00DB7FA9">
        <w:rPr>
          <w:rFonts w:asciiTheme="minorHAnsi" w:hAnsiTheme="minorHAnsi"/>
          <w:lang w:val="en-IE"/>
        </w:rPr>
        <w:t>consent</w:t>
      </w:r>
      <w:r w:rsidRPr="00DB7FA9">
        <w:rPr>
          <w:rFonts w:asciiTheme="minorHAnsi" w:hAnsiTheme="minorHAnsi"/>
          <w:spacing w:val="23"/>
          <w:lang w:val="en-IE"/>
        </w:rPr>
        <w:t xml:space="preserve"> </w:t>
      </w:r>
      <w:r w:rsidRPr="00DB7FA9">
        <w:rPr>
          <w:rFonts w:asciiTheme="minorHAnsi" w:hAnsiTheme="minorHAnsi"/>
          <w:lang w:val="en-IE"/>
        </w:rPr>
        <w:t>sheets</w:t>
      </w:r>
      <w:r w:rsidRPr="00DB7FA9">
        <w:rPr>
          <w:rFonts w:asciiTheme="minorHAnsi" w:hAnsiTheme="minorHAnsi"/>
          <w:spacing w:val="23"/>
          <w:lang w:val="en-IE"/>
        </w:rPr>
        <w:t xml:space="preserve"> </w:t>
      </w:r>
      <w:r w:rsidRPr="00DB7FA9">
        <w:rPr>
          <w:rFonts w:asciiTheme="minorHAnsi" w:hAnsiTheme="minorHAnsi"/>
          <w:lang w:val="en-IE"/>
        </w:rPr>
        <w:t>are available in appendix</w:t>
      </w:r>
      <w:r w:rsidRPr="00DB7FA9">
        <w:rPr>
          <w:rFonts w:asciiTheme="minorHAnsi" w:hAnsiTheme="minorHAnsi"/>
          <w:spacing w:val="23"/>
          <w:lang w:val="en-IE"/>
        </w:rPr>
        <w:t xml:space="preserve"> </w:t>
      </w:r>
      <w:r w:rsidR="002C4E31" w:rsidRPr="00DB7FA9">
        <w:rPr>
          <w:rFonts w:asciiTheme="minorHAnsi" w:hAnsiTheme="minorHAnsi"/>
          <w:spacing w:val="23"/>
          <w:lang w:val="en-IE"/>
        </w:rPr>
        <w:t>II</w:t>
      </w:r>
      <w:r w:rsidR="003E19D3">
        <w:rPr>
          <w:rFonts w:asciiTheme="minorHAnsi" w:hAnsiTheme="minorHAnsi"/>
          <w:spacing w:val="23"/>
          <w:lang w:val="en-IE"/>
        </w:rPr>
        <w:t>, which</w:t>
      </w:r>
      <w:r w:rsidR="00AD2041" w:rsidRPr="00AD2041">
        <w:rPr>
          <w:rFonts w:asciiTheme="minorHAnsi" w:hAnsiTheme="minorHAnsi"/>
          <w:color w:val="FF0000"/>
          <w:lang w:val="en-IE"/>
        </w:rPr>
        <w:t xml:space="preserve"> </w:t>
      </w:r>
      <w:r w:rsidR="003E19D3">
        <w:rPr>
          <w:rFonts w:asciiTheme="minorHAnsi" w:hAnsiTheme="minorHAnsi"/>
          <w:lang w:val="en-IE"/>
        </w:rPr>
        <w:t xml:space="preserve">will be offered </w:t>
      </w:r>
      <w:r w:rsidR="00AD2041" w:rsidRPr="00AD2041">
        <w:rPr>
          <w:rFonts w:asciiTheme="minorHAnsi" w:hAnsiTheme="minorHAnsi"/>
          <w:lang w:val="en-IE"/>
        </w:rPr>
        <w:t>prior to the scheduling of the interview.</w:t>
      </w:r>
    </w:p>
    <w:p w14:paraId="1579D8F0" w14:textId="710A8463" w:rsidR="00034BF9" w:rsidRPr="00DB7FA9" w:rsidRDefault="00034BF9" w:rsidP="002F378C">
      <w:pPr>
        <w:pStyle w:val="BodyText"/>
        <w:spacing w:before="120" w:after="120"/>
        <w:rPr>
          <w:rFonts w:asciiTheme="minorHAnsi" w:hAnsiTheme="minorHAnsi"/>
          <w:lang w:val="en-IE"/>
        </w:rPr>
      </w:pPr>
      <w:r w:rsidRPr="00DB7FA9">
        <w:rPr>
          <w:rFonts w:asciiTheme="minorHAnsi" w:hAnsiTheme="minorHAnsi"/>
          <w:lang w:val="en-IE"/>
        </w:rPr>
        <w:t>All</w:t>
      </w:r>
      <w:r w:rsidRPr="00DB7FA9">
        <w:rPr>
          <w:rFonts w:asciiTheme="minorHAnsi" w:hAnsiTheme="minorHAnsi"/>
          <w:spacing w:val="45"/>
          <w:lang w:val="en-IE"/>
        </w:rPr>
        <w:t xml:space="preserve"> </w:t>
      </w:r>
      <w:r w:rsidRPr="00DB7FA9">
        <w:rPr>
          <w:rFonts w:asciiTheme="minorHAnsi" w:hAnsiTheme="minorHAnsi"/>
          <w:lang w:val="en-IE"/>
        </w:rPr>
        <w:t>data</w:t>
      </w:r>
      <w:r w:rsidRPr="00DB7FA9">
        <w:rPr>
          <w:rFonts w:asciiTheme="minorHAnsi" w:hAnsiTheme="minorHAnsi"/>
          <w:spacing w:val="46"/>
          <w:lang w:val="en-IE"/>
        </w:rPr>
        <w:t xml:space="preserve"> </w:t>
      </w:r>
      <w:r w:rsidR="002C4E31" w:rsidRPr="00DB7FA9">
        <w:rPr>
          <w:rFonts w:asciiTheme="minorHAnsi" w:hAnsiTheme="minorHAnsi"/>
          <w:lang w:val="en-IE"/>
        </w:rPr>
        <w:t>will</w:t>
      </w:r>
      <w:r w:rsidRPr="00DB7FA9">
        <w:rPr>
          <w:rFonts w:asciiTheme="minorHAnsi" w:hAnsiTheme="minorHAnsi"/>
          <w:spacing w:val="46"/>
          <w:lang w:val="en-IE"/>
        </w:rPr>
        <w:t xml:space="preserve"> </w:t>
      </w:r>
      <w:r w:rsidRPr="00DB7FA9">
        <w:rPr>
          <w:rFonts w:asciiTheme="minorHAnsi" w:hAnsiTheme="minorHAnsi"/>
          <w:lang w:val="en-IE"/>
        </w:rPr>
        <w:t>digitally</w:t>
      </w:r>
      <w:r w:rsidRPr="00DB7FA9">
        <w:rPr>
          <w:rFonts w:asciiTheme="minorHAnsi" w:hAnsiTheme="minorHAnsi"/>
          <w:spacing w:val="46"/>
          <w:lang w:val="en-IE"/>
        </w:rPr>
        <w:t xml:space="preserve"> </w:t>
      </w:r>
      <w:r w:rsidRPr="00DB7FA9">
        <w:rPr>
          <w:rFonts w:asciiTheme="minorHAnsi" w:hAnsiTheme="minorHAnsi"/>
          <w:lang w:val="en-IE"/>
        </w:rPr>
        <w:t>recorded,</w:t>
      </w:r>
      <w:r w:rsidRPr="00DB7FA9">
        <w:rPr>
          <w:rFonts w:asciiTheme="minorHAnsi" w:hAnsiTheme="minorHAnsi"/>
          <w:spacing w:val="45"/>
          <w:lang w:val="en-IE"/>
        </w:rPr>
        <w:t xml:space="preserve"> </w:t>
      </w:r>
      <w:r w:rsidRPr="00DB7FA9">
        <w:rPr>
          <w:rFonts w:asciiTheme="minorHAnsi" w:hAnsiTheme="minorHAnsi"/>
          <w:lang w:val="en-IE"/>
        </w:rPr>
        <w:t>password</w:t>
      </w:r>
      <w:r w:rsidRPr="00DB7FA9">
        <w:rPr>
          <w:rFonts w:asciiTheme="minorHAnsi" w:hAnsiTheme="minorHAnsi"/>
          <w:spacing w:val="46"/>
          <w:lang w:val="en-IE"/>
        </w:rPr>
        <w:t xml:space="preserve"> </w:t>
      </w:r>
      <w:r w:rsidRPr="00DB7FA9">
        <w:rPr>
          <w:rFonts w:asciiTheme="minorHAnsi" w:hAnsiTheme="minorHAnsi"/>
          <w:lang w:val="en-IE"/>
        </w:rPr>
        <w:t>protected</w:t>
      </w:r>
      <w:r w:rsidRPr="00DB7FA9">
        <w:rPr>
          <w:rFonts w:asciiTheme="minorHAnsi" w:hAnsiTheme="minorHAnsi"/>
          <w:spacing w:val="46"/>
          <w:lang w:val="en-IE"/>
        </w:rPr>
        <w:t xml:space="preserve"> </w:t>
      </w:r>
      <w:r w:rsidRPr="00DB7FA9">
        <w:rPr>
          <w:rFonts w:asciiTheme="minorHAnsi" w:hAnsiTheme="minorHAnsi"/>
          <w:lang w:val="en-IE"/>
        </w:rPr>
        <w:t>and</w:t>
      </w:r>
      <w:r w:rsidRPr="00DB7FA9">
        <w:rPr>
          <w:rFonts w:asciiTheme="minorHAnsi" w:hAnsiTheme="minorHAnsi"/>
          <w:spacing w:val="46"/>
          <w:lang w:val="en-IE"/>
        </w:rPr>
        <w:t xml:space="preserve"> </w:t>
      </w:r>
      <w:r w:rsidRPr="00DB7FA9">
        <w:rPr>
          <w:rFonts w:asciiTheme="minorHAnsi" w:hAnsiTheme="minorHAnsi"/>
          <w:lang w:val="en-IE"/>
        </w:rPr>
        <w:t>transferred</w:t>
      </w:r>
      <w:r w:rsidRPr="00DB7FA9">
        <w:rPr>
          <w:rFonts w:asciiTheme="minorHAnsi" w:hAnsiTheme="minorHAnsi"/>
          <w:spacing w:val="46"/>
          <w:lang w:val="en-IE"/>
        </w:rPr>
        <w:t xml:space="preserve"> </w:t>
      </w:r>
      <w:r w:rsidRPr="00DB7FA9">
        <w:rPr>
          <w:rFonts w:asciiTheme="minorHAnsi" w:hAnsiTheme="minorHAnsi"/>
          <w:lang w:val="en-IE"/>
        </w:rPr>
        <w:t>to</w:t>
      </w:r>
      <w:r w:rsidRPr="00DB7FA9">
        <w:rPr>
          <w:rFonts w:asciiTheme="minorHAnsi" w:hAnsiTheme="minorHAnsi"/>
          <w:spacing w:val="46"/>
          <w:lang w:val="en-IE"/>
        </w:rPr>
        <w:t xml:space="preserve"> </w:t>
      </w:r>
      <w:r w:rsidRPr="00DB7FA9">
        <w:rPr>
          <w:rFonts w:asciiTheme="minorHAnsi" w:hAnsiTheme="minorHAnsi"/>
          <w:lang w:val="en-IE"/>
        </w:rPr>
        <w:t>a</w:t>
      </w:r>
      <w:r w:rsidRPr="00DB7FA9">
        <w:rPr>
          <w:rFonts w:asciiTheme="minorHAnsi" w:hAnsiTheme="minorHAnsi"/>
          <w:spacing w:val="46"/>
          <w:lang w:val="en-IE"/>
        </w:rPr>
        <w:t xml:space="preserve"> </w:t>
      </w:r>
      <w:r w:rsidRPr="00DB7FA9">
        <w:rPr>
          <w:rFonts w:asciiTheme="minorHAnsi" w:hAnsiTheme="minorHAnsi"/>
          <w:lang w:val="en-IE"/>
        </w:rPr>
        <w:t>secure</w:t>
      </w:r>
      <w:r w:rsidRPr="00DB7FA9">
        <w:rPr>
          <w:rFonts w:asciiTheme="minorHAnsi" w:hAnsiTheme="minorHAnsi"/>
          <w:spacing w:val="44"/>
          <w:w w:val="102"/>
          <w:lang w:val="en-IE"/>
        </w:rPr>
        <w:t xml:space="preserve"> </w:t>
      </w:r>
      <w:r w:rsidRPr="00DB7FA9">
        <w:rPr>
          <w:rFonts w:asciiTheme="minorHAnsi" w:hAnsiTheme="minorHAnsi"/>
          <w:lang w:val="en-IE"/>
        </w:rPr>
        <w:t>drive</w:t>
      </w:r>
      <w:r w:rsidRPr="00DB7FA9">
        <w:rPr>
          <w:rFonts w:asciiTheme="minorHAnsi" w:hAnsiTheme="minorHAnsi"/>
          <w:spacing w:val="17"/>
          <w:lang w:val="en-IE"/>
        </w:rPr>
        <w:t xml:space="preserve"> </w:t>
      </w:r>
      <w:r w:rsidRPr="00DB7FA9">
        <w:rPr>
          <w:rFonts w:asciiTheme="minorHAnsi" w:hAnsiTheme="minorHAnsi"/>
          <w:lang w:val="en-IE"/>
        </w:rPr>
        <w:t>set</w:t>
      </w:r>
      <w:r w:rsidRPr="00DB7FA9">
        <w:rPr>
          <w:rFonts w:asciiTheme="minorHAnsi" w:hAnsiTheme="minorHAnsi"/>
          <w:spacing w:val="18"/>
          <w:lang w:val="en-IE"/>
        </w:rPr>
        <w:t xml:space="preserve"> </w:t>
      </w:r>
      <w:r w:rsidRPr="00DB7FA9">
        <w:rPr>
          <w:rFonts w:asciiTheme="minorHAnsi" w:hAnsiTheme="minorHAnsi"/>
          <w:lang w:val="en-IE"/>
        </w:rPr>
        <w:t>up</w:t>
      </w:r>
      <w:r w:rsidRPr="00DB7FA9">
        <w:rPr>
          <w:rFonts w:asciiTheme="minorHAnsi" w:hAnsiTheme="minorHAnsi"/>
          <w:spacing w:val="20"/>
          <w:lang w:val="en-IE"/>
        </w:rPr>
        <w:t xml:space="preserve"> </w:t>
      </w:r>
      <w:r w:rsidRPr="00DB7FA9">
        <w:rPr>
          <w:rFonts w:asciiTheme="minorHAnsi" w:hAnsiTheme="minorHAnsi"/>
          <w:lang w:val="en-IE"/>
        </w:rPr>
        <w:t>at</w:t>
      </w:r>
      <w:r w:rsidRPr="00DB7FA9">
        <w:rPr>
          <w:rFonts w:asciiTheme="minorHAnsi" w:hAnsiTheme="minorHAnsi"/>
          <w:spacing w:val="18"/>
          <w:lang w:val="en-IE"/>
        </w:rPr>
        <w:t xml:space="preserve"> </w:t>
      </w:r>
      <w:r w:rsidRPr="00DB7FA9">
        <w:rPr>
          <w:rFonts w:asciiTheme="minorHAnsi" w:hAnsiTheme="minorHAnsi"/>
          <w:spacing w:val="1"/>
          <w:lang w:val="en-IE"/>
        </w:rPr>
        <w:t>UCD.</w:t>
      </w:r>
      <w:r w:rsidRPr="00DB7FA9">
        <w:rPr>
          <w:rFonts w:asciiTheme="minorHAnsi" w:hAnsiTheme="minorHAnsi"/>
          <w:spacing w:val="16"/>
          <w:lang w:val="en-IE"/>
        </w:rPr>
        <w:t xml:space="preserve"> </w:t>
      </w:r>
      <w:r w:rsidRPr="00DB7FA9">
        <w:rPr>
          <w:rFonts w:asciiTheme="minorHAnsi" w:hAnsiTheme="minorHAnsi"/>
          <w:lang w:val="en-IE"/>
        </w:rPr>
        <w:t xml:space="preserve">Data </w:t>
      </w:r>
      <w:r w:rsidR="003E19D3">
        <w:rPr>
          <w:rFonts w:asciiTheme="minorHAnsi" w:hAnsiTheme="minorHAnsi"/>
          <w:lang w:val="en-IE"/>
        </w:rPr>
        <w:t>will be</w:t>
      </w:r>
      <w:r w:rsidRPr="00DB7FA9">
        <w:rPr>
          <w:rFonts w:asciiTheme="minorHAnsi" w:hAnsiTheme="minorHAnsi"/>
          <w:spacing w:val="18"/>
          <w:lang w:val="en-IE"/>
        </w:rPr>
        <w:t xml:space="preserve"> </w:t>
      </w:r>
      <w:r w:rsidRPr="00DB7FA9">
        <w:rPr>
          <w:rFonts w:asciiTheme="minorHAnsi" w:hAnsiTheme="minorHAnsi"/>
          <w:lang w:val="en-IE"/>
        </w:rPr>
        <w:t>then</w:t>
      </w:r>
      <w:r w:rsidRPr="00DB7FA9">
        <w:rPr>
          <w:rFonts w:asciiTheme="minorHAnsi" w:hAnsiTheme="minorHAnsi"/>
          <w:spacing w:val="19"/>
          <w:lang w:val="en-IE"/>
        </w:rPr>
        <w:t xml:space="preserve"> </w:t>
      </w:r>
      <w:r w:rsidRPr="00DB7FA9">
        <w:rPr>
          <w:rFonts w:asciiTheme="minorHAnsi" w:hAnsiTheme="minorHAnsi"/>
          <w:lang w:val="en-IE"/>
        </w:rPr>
        <w:t>transcribed</w:t>
      </w:r>
      <w:r w:rsidRPr="00DB7FA9">
        <w:rPr>
          <w:rFonts w:asciiTheme="minorHAnsi" w:hAnsiTheme="minorHAnsi"/>
          <w:spacing w:val="20"/>
          <w:lang w:val="en-IE"/>
        </w:rPr>
        <w:t xml:space="preserve"> </w:t>
      </w:r>
      <w:r w:rsidRPr="00DB7FA9">
        <w:rPr>
          <w:rFonts w:asciiTheme="minorHAnsi" w:hAnsiTheme="minorHAnsi"/>
          <w:lang w:val="en-IE"/>
        </w:rPr>
        <w:t>for</w:t>
      </w:r>
      <w:r w:rsidRPr="00DB7FA9">
        <w:rPr>
          <w:rFonts w:asciiTheme="minorHAnsi" w:hAnsiTheme="minorHAnsi"/>
          <w:spacing w:val="18"/>
          <w:lang w:val="en-IE"/>
        </w:rPr>
        <w:t xml:space="preserve"> </w:t>
      </w:r>
      <w:r w:rsidRPr="00DB7FA9">
        <w:rPr>
          <w:rFonts w:asciiTheme="minorHAnsi" w:hAnsiTheme="minorHAnsi"/>
          <w:lang w:val="en-IE"/>
        </w:rPr>
        <w:t>analysis.</w:t>
      </w:r>
    </w:p>
    <w:p w14:paraId="7E8436D1" w14:textId="77777777" w:rsidR="00034BF9" w:rsidRPr="00DB7FA9" w:rsidRDefault="00034BF9" w:rsidP="002F378C">
      <w:pPr>
        <w:pStyle w:val="Heading2"/>
        <w:spacing w:before="120" w:after="120" w:line="360" w:lineRule="auto"/>
        <w:ind w:left="0"/>
        <w:rPr>
          <w:sz w:val="24"/>
          <w:szCs w:val="24"/>
          <w:lang w:val="en-IE"/>
        </w:rPr>
      </w:pPr>
      <w:bookmarkStart w:id="36" w:name="_Toc272046751"/>
      <w:bookmarkStart w:id="37" w:name="_Toc435797097"/>
      <w:r w:rsidRPr="00DB7FA9">
        <w:rPr>
          <w:sz w:val="24"/>
          <w:szCs w:val="24"/>
          <w:lang w:val="en-IE"/>
        </w:rPr>
        <w:t>Semi-structured interviews rationale</w:t>
      </w:r>
      <w:bookmarkEnd w:id="36"/>
      <w:bookmarkEnd w:id="37"/>
    </w:p>
    <w:p w14:paraId="3137E2A4" w14:textId="7BF94FAC" w:rsidR="00034BF9" w:rsidRPr="00DB7FA9" w:rsidRDefault="00034BF9" w:rsidP="00BF55AB">
      <w:pPr>
        <w:pStyle w:val="BodyText"/>
        <w:spacing w:before="120" w:after="120"/>
        <w:rPr>
          <w:rFonts w:asciiTheme="minorHAnsi" w:hAnsiTheme="minorHAnsi"/>
          <w:lang w:val="en-IE"/>
        </w:rPr>
      </w:pPr>
      <w:r w:rsidRPr="00DB7FA9">
        <w:rPr>
          <w:rFonts w:asciiTheme="minorHAnsi" w:hAnsiTheme="minorHAnsi"/>
          <w:lang w:val="en-IE"/>
        </w:rPr>
        <w:t>Interviews</w:t>
      </w:r>
      <w:r w:rsidRPr="00DB7FA9">
        <w:rPr>
          <w:rFonts w:asciiTheme="minorHAnsi" w:hAnsiTheme="minorHAnsi"/>
          <w:spacing w:val="21"/>
          <w:lang w:val="en-IE"/>
        </w:rPr>
        <w:t xml:space="preserve"> </w:t>
      </w:r>
      <w:r w:rsidR="00FF27CE">
        <w:rPr>
          <w:rFonts w:asciiTheme="minorHAnsi" w:hAnsiTheme="minorHAnsi"/>
          <w:lang w:val="en-IE"/>
        </w:rPr>
        <w:t xml:space="preserve">will be </w:t>
      </w:r>
      <w:r w:rsidRPr="00DB7FA9">
        <w:rPr>
          <w:rFonts w:asciiTheme="minorHAnsi" w:hAnsiTheme="minorHAnsi"/>
          <w:lang w:val="en-IE"/>
        </w:rPr>
        <w:t>designed</w:t>
      </w:r>
      <w:r w:rsidRPr="00DB7FA9">
        <w:rPr>
          <w:rFonts w:asciiTheme="minorHAnsi" w:hAnsiTheme="minorHAnsi"/>
          <w:spacing w:val="23"/>
          <w:lang w:val="en-IE"/>
        </w:rPr>
        <w:t xml:space="preserve"> </w:t>
      </w:r>
      <w:r w:rsidRPr="00DB7FA9">
        <w:rPr>
          <w:rFonts w:asciiTheme="minorHAnsi" w:hAnsiTheme="minorHAnsi"/>
          <w:lang w:val="en-IE"/>
        </w:rPr>
        <w:t>to</w:t>
      </w:r>
      <w:r w:rsidRPr="00DB7FA9">
        <w:rPr>
          <w:rFonts w:asciiTheme="minorHAnsi" w:hAnsiTheme="minorHAnsi"/>
          <w:spacing w:val="22"/>
          <w:lang w:val="en-IE"/>
        </w:rPr>
        <w:t xml:space="preserve"> </w:t>
      </w:r>
      <w:r w:rsidRPr="00DB7FA9">
        <w:rPr>
          <w:rFonts w:asciiTheme="minorHAnsi" w:hAnsiTheme="minorHAnsi"/>
          <w:lang w:val="en-IE"/>
        </w:rPr>
        <w:t>be</w:t>
      </w:r>
      <w:r w:rsidRPr="00DB7FA9">
        <w:rPr>
          <w:rFonts w:asciiTheme="minorHAnsi" w:hAnsiTheme="minorHAnsi"/>
          <w:spacing w:val="22"/>
          <w:lang w:val="en-IE"/>
        </w:rPr>
        <w:t xml:space="preserve"> </w:t>
      </w:r>
      <w:r w:rsidRPr="00DB7FA9">
        <w:rPr>
          <w:rFonts w:asciiTheme="minorHAnsi" w:hAnsiTheme="minorHAnsi"/>
          <w:lang w:val="en-IE"/>
        </w:rPr>
        <w:t>loosely</w:t>
      </w:r>
      <w:r w:rsidRPr="00DB7FA9">
        <w:rPr>
          <w:rFonts w:asciiTheme="minorHAnsi" w:hAnsiTheme="minorHAnsi"/>
          <w:spacing w:val="22"/>
          <w:lang w:val="en-IE"/>
        </w:rPr>
        <w:t xml:space="preserve"> </w:t>
      </w:r>
      <w:r w:rsidRPr="00DB7FA9">
        <w:rPr>
          <w:rFonts w:asciiTheme="minorHAnsi" w:hAnsiTheme="minorHAnsi"/>
          <w:lang w:val="en-IE"/>
        </w:rPr>
        <w:t>structured</w:t>
      </w:r>
      <w:r w:rsidRPr="00DB7FA9">
        <w:rPr>
          <w:rFonts w:asciiTheme="minorHAnsi" w:hAnsiTheme="minorHAnsi"/>
          <w:spacing w:val="23"/>
          <w:lang w:val="en-IE"/>
        </w:rPr>
        <w:t xml:space="preserve"> </w:t>
      </w:r>
      <w:r w:rsidRPr="00DB7FA9">
        <w:rPr>
          <w:rFonts w:asciiTheme="minorHAnsi" w:hAnsiTheme="minorHAnsi"/>
          <w:lang w:val="en-IE"/>
        </w:rPr>
        <w:t>to</w:t>
      </w:r>
      <w:r w:rsidRPr="00DB7FA9">
        <w:rPr>
          <w:rFonts w:asciiTheme="minorHAnsi" w:hAnsiTheme="minorHAnsi"/>
          <w:spacing w:val="21"/>
          <w:lang w:val="en-IE"/>
        </w:rPr>
        <w:t xml:space="preserve"> </w:t>
      </w:r>
      <w:r w:rsidRPr="00DB7FA9">
        <w:rPr>
          <w:rFonts w:asciiTheme="minorHAnsi" w:hAnsiTheme="minorHAnsi"/>
          <w:lang w:val="en-IE"/>
        </w:rPr>
        <w:t>enable</w:t>
      </w:r>
      <w:r w:rsidRPr="00DB7FA9">
        <w:rPr>
          <w:rFonts w:asciiTheme="minorHAnsi" w:hAnsiTheme="minorHAnsi"/>
          <w:spacing w:val="22"/>
          <w:lang w:val="en-IE"/>
        </w:rPr>
        <w:t xml:space="preserve"> </w:t>
      </w:r>
      <w:r w:rsidRPr="00DB7FA9">
        <w:rPr>
          <w:rFonts w:asciiTheme="minorHAnsi" w:hAnsiTheme="minorHAnsi"/>
          <w:lang w:val="en-IE"/>
        </w:rPr>
        <w:t>interviewees</w:t>
      </w:r>
      <w:r w:rsidRPr="00DB7FA9">
        <w:rPr>
          <w:rFonts w:asciiTheme="minorHAnsi" w:hAnsiTheme="minorHAnsi"/>
          <w:spacing w:val="22"/>
          <w:lang w:val="en-IE"/>
        </w:rPr>
        <w:t xml:space="preserve"> </w:t>
      </w:r>
      <w:r w:rsidRPr="00DB7FA9">
        <w:rPr>
          <w:rFonts w:asciiTheme="minorHAnsi" w:hAnsiTheme="minorHAnsi"/>
          <w:lang w:val="en-IE"/>
        </w:rPr>
        <w:t>to</w:t>
      </w:r>
      <w:r w:rsidRPr="00DB7FA9">
        <w:rPr>
          <w:rFonts w:asciiTheme="minorHAnsi" w:hAnsiTheme="minorHAnsi"/>
          <w:spacing w:val="22"/>
          <w:lang w:val="en-IE"/>
        </w:rPr>
        <w:t xml:space="preserve"> </w:t>
      </w:r>
      <w:r w:rsidRPr="00DB7FA9">
        <w:rPr>
          <w:rFonts w:asciiTheme="minorHAnsi" w:hAnsiTheme="minorHAnsi"/>
          <w:lang w:val="en-IE"/>
        </w:rPr>
        <w:t>respond</w:t>
      </w:r>
      <w:r w:rsidRPr="00DB7FA9">
        <w:rPr>
          <w:rFonts w:asciiTheme="minorHAnsi" w:hAnsiTheme="minorHAnsi"/>
          <w:spacing w:val="23"/>
          <w:lang w:val="en-IE"/>
        </w:rPr>
        <w:t xml:space="preserve"> </w:t>
      </w:r>
      <w:r w:rsidRPr="00DB7FA9">
        <w:rPr>
          <w:rFonts w:asciiTheme="minorHAnsi" w:hAnsiTheme="minorHAnsi"/>
          <w:lang w:val="en-IE"/>
        </w:rPr>
        <w:t>in</w:t>
      </w:r>
      <w:r w:rsidRPr="00DB7FA9">
        <w:rPr>
          <w:rFonts w:asciiTheme="minorHAnsi" w:hAnsiTheme="minorHAnsi"/>
          <w:spacing w:val="58"/>
          <w:w w:val="102"/>
          <w:lang w:val="en-IE"/>
        </w:rPr>
        <w:t xml:space="preserve"> </w:t>
      </w:r>
      <w:r w:rsidRPr="00DB7FA9">
        <w:rPr>
          <w:rFonts w:asciiTheme="minorHAnsi" w:hAnsiTheme="minorHAnsi"/>
          <w:lang w:val="en-IE"/>
        </w:rPr>
        <w:t>their</w:t>
      </w:r>
      <w:r w:rsidRPr="00DB7FA9">
        <w:rPr>
          <w:rFonts w:asciiTheme="minorHAnsi" w:hAnsiTheme="minorHAnsi"/>
          <w:spacing w:val="48"/>
          <w:lang w:val="en-IE"/>
        </w:rPr>
        <w:t xml:space="preserve"> </w:t>
      </w:r>
      <w:r w:rsidRPr="00DB7FA9">
        <w:rPr>
          <w:rFonts w:asciiTheme="minorHAnsi" w:hAnsiTheme="minorHAnsi"/>
          <w:lang w:val="en-IE"/>
        </w:rPr>
        <w:t>own</w:t>
      </w:r>
      <w:r w:rsidRPr="00DB7FA9">
        <w:rPr>
          <w:rFonts w:asciiTheme="minorHAnsi" w:hAnsiTheme="minorHAnsi"/>
          <w:spacing w:val="50"/>
          <w:lang w:val="en-IE"/>
        </w:rPr>
        <w:t xml:space="preserve"> </w:t>
      </w:r>
      <w:r w:rsidRPr="00DB7FA9">
        <w:rPr>
          <w:rFonts w:asciiTheme="minorHAnsi" w:hAnsiTheme="minorHAnsi"/>
          <w:lang w:val="en-IE"/>
        </w:rPr>
        <w:t>time,</w:t>
      </w:r>
      <w:r w:rsidRPr="00DB7FA9">
        <w:rPr>
          <w:rFonts w:asciiTheme="minorHAnsi" w:hAnsiTheme="minorHAnsi"/>
          <w:spacing w:val="47"/>
          <w:lang w:val="en-IE"/>
        </w:rPr>
        <w:t xml:space="preserve"> </w:t>
      </w:r>
      <w:r w:rsidRPr="00DB7FA9">
        <w:rPr>
          <w:rFonts w:asciiTheme="minorHAnsi" w:hAnsiTheme="minorHAnsi"/>
          <w:lang w:val="en-IE"/>
        </w:rPr>
        <w:t>at</w:t>
      </w:r>
      <w:r w:rsidRPr="00DB7FA9">
        <w:rPr>
          <w:rFonts w:asciiTheme="minorHAnsi" w:hAnsiTheme="minorHAnsi"/>
          <w:spacing w:val="49"/>
          <w:lang w:val="en-IE"/>
        </w:rPr>
        <w:t xml:space="preserve"> </w:t>
      </w:r>
      <w:r w:rsidRPr="00DB7FA9">
        <w:rPr>
          <w:rFonts w:asciiTheme="minorHAnsi" w:hAnsiTheme="minorHAnsi"/>
          <w:lang w:val="en-IE"/>
        </w:rPr>
        <w:t>their</w:t>
      </w:r>
      <w:r w:rsidRPr="00DB7FA9">
        <w:rPr>
          <w:rFonts w:asciiTheme="minorHAnsi" w:hAnsiTheme="minorHAnsi"/>
          <w:spacing w:val="48"/>
          <w:lang w:val="en-IE"/>
        </w:rPr>
        <w:t xml:space="preserve"> </w:t>
      </w:r>
      <w:r w:rsidRPr="00DB7FA9">
        <w:rPr>
          <w:rFonts w:asciiTheme="minorHAnsi" w:hAnsiTheme="minorHAnsi"/>
          <w:lang w:val="en-IE"/>
        </w:rPr>
        <w:t>own</w:t>
      </w:r>
      <w:r w:rsidRPr="00DB7FA9">
        <w:rPr>
          <w:rFonts w:asciiTheme="minorHAnsi" w:hAnsiTheme="minorHAnsi"/>
          <w:spacing w:val="50"/>
          <w:lang w:val="en-IE"/>
        </w:rPr>
        <w:t xml:space="preserve"> </w:t>
      </w:r>
      <w:r w:rsidRPr="00DB7FA9">
        <w:rPr>
          <w:rFonts w:asciiTheme="minorHAnsi" w:hAnsiTheme="minorHAnsi"/>
          <w:lang w:val="en-IE"/>
        </w:rPr>
        <w:t>pace,</w:t>
      </w:r>
      <w:r w:rsidRPr="00DB7FA9">
        <w:rPr>
          <w:rFonts w:asciiTheme="minorHAnsi" w:hAnsiTheme="minorHAnsi"/>
          <w:spacing w:val="47"/>
          <w:lang w:val="en-IE"/>
        </w:rPr>
        <w:t xml:space="preserve"> </w:t>
      </w:r>
      <w:r w:rsidRPr="00DB7FA9">
        <w:rPr>
          <w:rFonts w:asciiTheme="minorHAnsi" w:hAnsiTheme="minorHAnsi"/>
          <w:lang w:val="en-IE"/>
        </w:rPr>
        <w:t>prioritising</w:t>
      </w:r>
      <w:r w:rsidRPr="00DB7FA9">
        <w:rPr>
          <w:rFonts w:asciiTheme="minorHAnsi" w:hAnsiTheme="minorHAnsi"/>
          <w:spacing w:val="49"/>
          <w:lang w:val="en-IE"/>
        </w:rPr>
        <w:t xml:space="preserve"> </w:t>
      </w:r>
      <w:r w:rsidRPr="00DB7FA9">
        <w:rPr>
          <w:rFonts w:asciiTheme="minorHAnsi" w:hAnsiTheme="minorHAnsi"/>
          <w:lang w:val="en-IE"/>
        </w:rPr>
        <w:t>matters</w:t>
      </w:r>
      <w:r w:rsidRPr="00DB7FA9">
        <w:rPr>
          <w:rFonts w:asciiTheme="minorHAnsi" w:hAnsiTheme="minorHAnsi"/>
          <w:spacing w:val="48"/>
          <w:lang w:val="en-IE"/>
        </w:rPr>
        <w:t xml:space="preserve"> </w:t>
      </w:r>
      <w:r w:rsidRPr="00DB7FA9">
        <w:rPr>
          <w:rFonts w:asciiTheme="minorHAnsi" w:hAnsiTheme="minorHAnsi"/>
          <w:lang w:val="en-IE"/>
        </w:rPr>
        <w:t>that</w:t>
      </w:r>
      <w:r w:rsidRPr="00DB7FA9">
        <w:rPr>
          <w:rFonts w:asciiTheme="minorHAnsi" w:hAnsiTheme="minorHAnsi"/>
          <w:spacing w:val="49"/>
          <w:lang w:val="en-IE"/>
        </w:rPr>
        <w:t xml:space="preserve"> </w:t>
      </w:r>
      <w:r w:rsidRPr="00DB7FA9">
        <w:rPr>
          <w:rFonts w:asciiTheme="minorHAnsi" w:hAnsiTheme="minorHAnsi"/>
          <w:lang w:val="en-IE"/>
        </w:rPr>
        <w:t>they</w:t>
      </w:r>
      <w:r w:rsidRPr="00DB7FA9">
        <w:rPr>
          <w:rFonts w:asciiTheme="minorHAnsi" w:hAnsiTheme="minorHAnsi"/>
          <w:spacing w:val="48"/>
          <w:lang w:val="en-IE"/>
        </w:rPr>
        <w:t xml:space="preserve"> </w:t>
      </w:r>
      <w:r w:rsidR="00FF27CE">
        <w:rPr>
          <w:rFonts w:asciiTheme="minorHAnsi" w:hAnsiTheme="minorHAnsi"/>
          <w:lang w:val="en-IE"/>
        </w:rPr>
        <w:t>deem</w:t>
      </w:r>
      <w:r w:rsidRPr="00DB7FA9">
        <w:rPr>
          <w:rFonts w:asciiTheme="minorHAnsi" w:hAnsiTheme="minorHAnsi"/>
          <w:spacing w:val="44"/>
          <w:w w:val="102"/>
          <w:lang w:val="en-IE"/>
        </w:rPr>
        <w:t xml:space="preserve"> </w:t>
      </w:r>
      <w:r w:rsidRPr="00DB7FA9">
        <w:rPr>
          <w:rFonts w:asciiTheme="minorHAnsi" w:hAnsiTheme="minorHAnsi"/>
          <w:lang w:val="en-IE"/>
        </w:rPr>
        <w:t>important</w:t>
      </w:r>
      <w:r w:rsidR="00BF55AB">
        <w:rPr>
          <w:rFonts w:asciiTheme="minorHAnsi" w:hAnsiTheme="minorHAnsi"/>
          <w:lang w:val="en-IE"/>
        </w:rPr>
        <w:fldChar w:fldCharType="begin"/>
      </w:r>
      <w:r w:rsidR="00BF55AB">
        <w:rPr>
          <w:rFonts w:asciiTheme="minorHAnsi" w:hAnsiTheme="minorHAnsi"/>
          <w:lang w:val="en-IE"/>
        </w:rPr>
        <w:instrText xml:space="preserve"> ADDIN EN.CITE &lt;EndNote&gt;&lt;Cite&gt;&lt;Author&gt;Flick&lt;/Author&gt;&lt;Year&gt;2006&lt;/Year&gt;&lt;RecNum&gt;89&lt;/RecNum&gt;&lt;DisplayText&gt;&lt;style face="superscript"&gt;11, 12&lt;/style&gt;&lt;/DisplayText&gt;&lt;record&gt;&lt;rec-number&gt;89&lt;/rec-number&gt;&lt;foreign-keys&gt;&lt;key app="EN" db-id="see99zf945x009epdza5vpee0zavzaxdvz2x" timestamp="1438192831"&gt;89&lt;/key&gt;&lt;/foreign-keys&gt;&lt;ref-type name="Book"&gt;6&lt;/ref-type&gt;&lt;contributors&gt;&lt;authors&gt;&lt;author&gt;Flick, Uwe&lt;/author&gt;&lt;/authors&gt;&lt;/contributors&gt;&lt;titles&gt;&lt;title&gt;An introduction to qualitative research&lt;/title&gt;&lt;/titles&gt;&lt;dates&gt;&lt;year&gt;2006&lt;/year&gt;&lt;/dates&gt;&lt;pub-location&gt;London&lt;/pub-location&gt;&lt;publisher&gt;Sage&lt;/publisher&gt;&lt;isbn&gt;0761955887 9780761955887 0761955879 9780761955870&lt;/isbn&gt;&lt;urls&gt;&lt;/urls&gt;&lt;remote-database-name&gt;/z-wcorg/&lt;/remote-database-name&gt;&lt;remote-database-provider&gt;http://worldcat.org&lt;/remote-database-provider&gt;&lt;language&gt;English&lt;/language&gt;&lt;/record&gt;&lt;/Cite&gt;&lt;Cite&gt;&lt;Author&gt;Kvale&lt;/Author&gt;&lt;Year&gt;2009&lt;/Year&gt;&lt;RecNum&gt;94&lt;/RecNum&gt;&lt;record&gt;&lt;rec-number&gt;94&lt;/rec-number&gt;&lt;foreign-keys&gt;&lt;key app="EN" db-id="see99zf945x009epdza5vpee0zavzaxdvz2x" timestamp="1438192831"&gt;94&lt;/key&gt;&lt;/foreign-keys&gt;&lt;ref-type name="Book"&gt;6&lt;/ref-type&gt;&lt;contributors&gt;&lt;authors&gt;&lt;author&gt;Kvale, Steinar Brinkmann Svend&lt;/author&gt;&lt;/authors&gt;&lt;/contributors&gt;&lt;titles&gt;&lt;title&gt;Interviews : learning the craft of qualitative research interviewing&lt;/title&gt;&lt;/titles&gt;&lt;dates&gt;&lt;year&gt;2009&lt;/year&gt;&lt;/dates&gt;&lt;pub-location&gt;Los Angeles&lt;/pub-location&gt;&lt;publisher&gt;Sage Publications&lt;/publisher&gt;&lt;isbn&gt;9780761925415 0761925414 9780761925422 0761925422&lt;/isbn&gt;&lt;urls&gt;&lt;/urls&gt;&lt;remote-database-name&gt;/z-wcorg/&lt;/remote-database-name&gt;&lt;remote-database-provider&gt;http://worldcat.org&lt;/remote-database-provider&gt;&lt;language&gt;English&lt;/language&gt;&lt;/record&gt;&lt;/Cite&gt;&lt;/EndNote&gt;</w:instrText>
      </w:r>
      <w:r w:rsidR="00BF55AB">
        <w:rPr>
          <w:rFonts w:asciiTheme="minorHAnsi" w:hAnsiTheme="minorHAnsi"/>
          <w:lang w:val="en-IE"/>
        </w:rPr>
        <w:fldChar w:fldCharType="separate"/>
      </w:r>
      <w:r w:rsidR="00BF55AB" w:rsidRPr="00BF55AB">
        <w:rPr>
          <w:rFonts w:asciiTheme="minorHAnsi" w:hAnsiTheme="minorHAnsi"/>
          <w:noProof/>
          <w:vertAlign w:val="superscript"/>
          <w:lang w:val="en-IE"/>
        </w:rPr>
        <w:t>11, 12</w:t>
      </w:r>
      <w:r w:rsidR="00BF55AB">
        <w:rPr>
          <w:rFonts w:asciiTheme="minorHAnsi" w:hAnsiTheme="minorHAnsi"/>
          <w:lang w:val="en-IE"/>
        </w:rPr>
        <w:fldChar w:fldCharType="end"/>
      </w:r>
      <w:r w:rsidR="00BF55AB">
        <w:rPr>
          <w:rFonts w:asciiTheme="minorHAnsi" w:hAnsiTheme="minorHAnsi"/>
          <w:lang w:val="en-IE"/>
        </w:rPr>
        <w:t>,</w:t>
      </w:r>
      <w:r w:rsidRPr="00DB7FA9">
        <w:rPr>
          <w:rFonts w:asciiTheme="minorHAnsi" w:hAnsiTheme="minorHAnsi"/>
          <w:lang w:val="en-IE"/>
        </w:rPr>
        <w:t xml:space="preserve"> thereby minimising (structured</w:t>
      </w:r>
      <w:r w:rsidRPr="00BF55AB">
        <w:rPr>
          <w:rFonts w:asciiTheme="minorHAnsi" w:hAnsiTheme="minorHAnsi"/>
          <w:lang w:val="en-IE"/>
        </w:rPr>
        <w:t xml:space="preserve">) a priori </w:t>
      </w:r>
      <w:r w:rsidRPr="00DB7FA9">
        <w:rPr>
          <w:rFonts w:asciiTheme="minorHAnsi" w:hAnsiTheme="minorHAnsi"/>
          <w:lang w:val="en-IE"/>
        </w:rPr>
        <w:t>influence. The</w:t>
      </w:r>
      <w:r w:rsidRPr="00BF55AB">
        <w:rPr>
          <w:rFonts w:asciiTheme="minorHAnsi" w:hAnsiTheme="minorHAnsi"/>
          <w:lang w:val="en-IE"/>
        </w:rPr>
        <w:t xml:space="preserve"> </w:t>
      </w:r>
      <w:r w:rsidRPr="00DB7FA9">
        <w:rPr>
          <w:rFonts w:asciiTheme="minorHAnsi" w:hAnsiTheme="minorHAnsi"/>
          <w:lang w:val="en-IE"/>
        </w:rPr>
        <w:t>process</w:t>
      </w:r>
      <w:r w:rsidRPr="00BF55AB">
        <w:rPr>
          <w:rFonts w:asciiTheme="minorHAnsi" w:hAnsiTheme="minorHAnsi"/>
          <w:lang w:val="en-IE"/>
        </w:rPr>
        <w:t xml:space="preserve"> </w:t>
      </w:r>
      <w:r w:rsidR="002C4E31" w:rsidRPr="00DB7FA9">
        <w:rPr>
          <w:rFonts w:asciiTheme="minorHAnsi" w:hAnsiTheme="minorHAnsi"/>
          <w:lang w:val="en-IE"/>
        </w:rPr>
        <w:t>will be</w:t>
      </w:r>
      <w:r w:rsidRPr="00BF55AB">
        <w:rPr>
          <w:rFonts w:asciiTheme="minorHAnsi" w:hAnsiTheme="minorHAnsi"/>
          <w:lang w:val="en-IE"/>
        </w:rPr>
        <w:t xml:space="preserve"> </w:t>
      </w:r>
      <w:r w:rsidR="001634D0" w:rsidRPr="00DB7FA9">
        <w:rPr>
          <w:rFonts w:asciiTheme="minorHAnsi" w:hAnsiTheme="minorHAnsi"/>
          <w:lang w:val="en-IE"/>
        </w:rPr>
        <w:t>iterative,</w:t>
      </w:r>
      <w:r w:rsidRPr="00BF55AB">
        <w:rPr>
          <w:rFonts w:asciiTheme="minorHAnsi" w:hAnsiTheme="minorHAnsi"/>
          <w:lang w:val="en-IE"/>
        </w:rPr>
        <w:t xml:space="preserve"> </w:t>
      </w:r>
      <w:r w:rsidRPr="00DB7FA9">
        <w:rPr>
          <w:rFonts w:asciiTheme="minorHAnsi" w:hAnsiTheme="minorHAnsi"/>
          <w:lang w:val="en-IE"/>
        </w:rPr>
        <w:t>as</w:t>
      </w:r>
      <w:r w:rsidRPr="00BF55AB">
        <w:rPr>
          <w:rFonts w:asciiTheme="minorHAnsi" w:hAnsiTheme="minorHAnsi"/>
          <w:lang w:val="en-IE"/>
        </w:rPr>
        <w:t xml:space="preserve"> </w:t>
      </w:r>
      <w:r w:rsidRPr="00DB7FA9">
        <w:rPr>
          <w:rFonts w:asciiTheme="minorHAnsi" w:hAnsiTheme="minorHAnsi"/>
          <w:lang w:val="en-IE"/>
        </w:rPr>
        <w:t>the</w:t>
      </w:r>
      <w:r w:rsidRPr="00BF55AB">
        <w:rPr>
          <w:rFonts w:asciiTheme="minorHAnsi" w:hAnsiTheme="minorHAnsi"/>
          <w:lang w:val="en-IE"/>
        </w:rPr>
        <w:t xml:space="preserve"> </w:t>
      </w:r>
      <w:r w:rsidR="00BF55AB">
        <w:rPr>
          <w:rFonts w:asciiTheme="minorHAnsi" w:hAnsiTheme="minorHAnsi"/>
          <w:lang w:val="en-IE"/>
        </w:rPr>
        <w:t>i</w:t>
      </w:r>
      <w:r w:rsidRPr="00DB7FA9">
        <w:rPr>
          <w:rFonts w:asciiTheme="minorHAnsi" w:hAnsiTheme="minorHAnsi"/>
          <w:lang w:val="en-IE"/>
        </w:rPr>
        <w:t>nterviewers</w:t>
      </w:r>
      <w:r w:rsidRPr="00BF55AB">
        <w:rPr>
          <w:rFonts w:asciiTheme="minorHAnsi" w:hAnsiTheme="minorHAnsi"/>
          <w:lang w:val="en-IE"/>
        </w:rPr>
        <w:t xml:space="preserve"> </w:t>
      </w:r>
      <w:r w:rsidR="002C4E31" w:rsidRPr="00BF55AB">
        <w:rPr>
          <w:rFonts w:asciiTheme="minorHAnsi" w:hAnsiTheme="minorHAnsi"/>
          <w:lang w:val="en-IE"/>
        </w:rPr>
        <w:t xml:space="preserve">will </w:t>
      </w:r>
      <w:r w:rsidR="002C4E31" w:rsidRPr="00DB7FA9">
        <w:rPr>
          <w:rFonts w:asciiTheme="minorHAnsi" w:hAnsiTheme="minorHAnsi"/>
          <w:lang w:val="en-IE"/>
        </w:rPr>
        <w:t>follow</w:t>
      </w:r>
      <w:r w:rsidRPr="00BF55AB">
        <w:rPr>
          <w:rFonts w:asciiTheme="minorHAnsi" w:hAnsiTheme="minorHAnsi"/>
          <w:lang w:val="en-IE"/>
        </w:rPr>
        <w:t xml:space="preserve"> </w:t>
      </w:r>
      <w:r w:rsidRPr="00DB7FA9">
        <w:rPr>
          <w:rFonts w:asciiTheme="minorHAnsi" w:hAnsiTheme="minorHAnsi"/>
          <w:lang w:val="en-IE"/>
        </w:rPr>
        <w:t>themes</w:t>
      </w:r>
      <w:r w:rsidRPr="00BF55AB">
        <w:rPr>
          <w:rFonts w:asciiTheme="minorHAnsi" w:hAnsiTheme="minorHAnsi"/>
          <w:lang w:val="en-IE"/>
        </w:rPr>
        <w:t xml:space="preserve"> </w:t>
      </w:r>
      <w:r w:rsidRPr="00DB7FA9">
        <w:rPr>
          <w:rFonts w:asciiTheme="minorHAnsi" w:hAnsiTheme="minorHAnsi"/>
          <w:lang w:val="en-IE"/>
        </w:rPr>
        <w:t>that</w:t>
      </w:r>
      <w:r w:rsidRPr="00BF55AB">
        <w:rPr>
          <w:rFonts w:asciiTheme="minorHAnsi" w:hAnsiTheme="minorHAnsi"/>
          <w:lang w:val="en-IE"/>
        </w:rPr>
        <w:t xml:space="preserve"> </w:t>
      </w:r>
      <w:r w:rsidR="001634D0" w:rsidRPr="00DB7FA9">
        <w:rPr>
          <w:rFonts w:asciiTheme="minorHAnsi" w:hAnsiTheme="minorHAnsi"/>
          <w:lang w:val="en-IE"/>
        </w:rPr>
        <w:t>emerge</w:t>
      </w:r>
      <w:r w:rsidRPr="00DB7FA9">
        <w:rPr>
          <w:rFonts w:asciiTheme="minorHAnsi" w:hAnsiTheme="minorHAnsi"/>
          <w:lang w:val="en-IE"/>
        </w:rPr>
        <w:t xml:space="preserve"> in</w:t>
      </w:r>
      <w:r w:rsidRPr="00BF55AB">
        <w:rPr>
          <w:rFonts w:asciiTheme="minorHAnsi" w:hAnsiTheme="minorHAnsi"/>
          <w:lang w:val="en-IE"/>
        </w:rPr>
        <w:t xml:space="preserve"> </w:t>
      </w:r>
      <w:r w:rsidRPr="00DB7FA9">
        <w:rPr>
          <w:rFonts w:asciiTheme="minorHAnsi" w:hAnsiTheme="minorHAnsi"/>
          <w:lang w:val="en-IE"/>
        </w:rPr>
        <w:t>the process</w:t>
      </w:r>
      <w:r w:rsidR="001634D0" w:rsidRPr="00DB7FA9">
        <w:rPr>
          <w:rFonts w:asciiTheme="minorHAnsi" w:hAnsiTheme="minorHAnsi"/>
          <w:lang w:val="en-IE"/>
        </w:rPr>
        <w:t>.</w:t>
      </w:r>
      <w:r w:rsidRPr="00BF55AB">
        <w:rPr>
          <w:rFonts w:asciiTheme="minorHAnsi" w:hAnsiTheme="minorHAnsi"/>
          <w:lang w:val="en-IE"/>
        </w:rPr>
        <w:t xml:space="preserve"> </w:t>
      </w:r>
      <w:r w:rsidRPr="00DB7FA9">
        <w:rPr>
          <w:rFonts w:asciiTheme="minorHAnsi" w:hAnsiTheme="minorHAnsi"/>
          <w:lang w:val="en-IE"/>
        </w:rPr>
        <w:t>This</w:t>
      </w:r>
      <w:r w:rsidRPr="00BF55AB">
        <w:rPr>
          <w:rFonts w:asciiTheme="minorHAnsi" w:hAnsiTheme="minorHAnsi"/>
          <w:lang w:val="en-IE"/>
        </w:rPr>
        <w:t xml:space="preserve"> </w:t>
      </w:r>
      <w:r w:rsidR="00FF27CE" w:rsidRPr="00BF55AB">
        <w:rPr>
          <w:rFonts w:asciiTheme="minorHAnsi" w:hAnsiTheme="minorHAnsi"/>
          <w:lang w:val="en-IE"/>
        </w:rPr>
        <w:t xml:space="preserve">will assist in </w:t>
      </w:r>
      <w:r w:rsidR="00FF27CE">
        <w:rPr>
          <w:rFonts w:asciiTheme="minorHAnsi" w:hAnsiTheme="minorHAnsi"/>
          <w:lang w:val="en-IE"/>
        </w:rPr>
        <w:t>fostering</w:t>
      </w:r>
      <w:r w:rsidRPr="00BF55AB">
        <w:rPr>
          <w:rFonts w:asciiTheme="minorHAnsi" w:hAnsiTheme="minorHAnsi"/>
          <w:lang w:val="en-IE"/>
        </w:rPr>
        <w:t xml:space="preserve"> </w:t>
      </w:r>
      <w:r w:rsidRPr="00DB7FA9">
        <w:rPr>
          <w:rFonts w:asciiTheme="minorHAnsi" w:hAnsiTheme="minorHAnsi"/>
          <w:lang w:val="en-IE"/>
        </w:rPr>
        <w:t>more</w:t>
      </w:r>
      <w:r w:rsidRPr="00BF55AB">
        <w:rPr>
          <w:rFonts w:asciiTheme="minorHAnsi" w:hAnsiTheme="minorHAnsi"/>
          <w:lang w:val="en-IE"/>
        </w:rPr>
        <w:t xml:space="preserve"> </w:t>
      </w:r>
      <w:r w:rsidRPr="00DB7FA9">
        <w:rPr>
          <w:rFonts w:asciiTheme="minorHAnsi" w:hAnsiTheme="minorHAnsi"/>
          <w:lang w:val="en-IE"/>
        </w:rPr>
        <w:t>nuanced</w:t>
      </w:r>
      <w:r w:rsidRPr="00BF55AB">
        <w:rPr>
          <w:rFonts w:asciiTheme="minorHAnsi" w:hAnsiTheme="minorHAnsi"/>
          <w:lang w:val="en-IE"/>
        </w:rPr>
        <w:t xml:space="preserve"> </w:t>
      </w:r>
      <w:r w:rsidRPr="00DB7FA9">
        <w:rPr>
          <w:rFonts w:asciiTheme="minorHAnsi" w:hAnsiTheme="minorHAnsi"/>
          <w:lang w:val="en-IE"/>
        </w:rPr>
        <w:t>discussion</w:t>
      </w:r>
      <w:r w:rsidRPr="00BF55AB">
        <w:rPr>
          <w:rFonts w:asciiTheme="minorHAnsi" w:hAnsiTheme="minorHAnsi"/>
          <w:lang w:val="en-IE"/>
        </w:rPr>
        <w:t xml:space="preserve"> </w:t>
      </w:r>
      <w:r w:rsidRPr="00DB7FA9">
        <w:rPr>
          <w:rFonts w:asciiTheme="minorHAnsi" w:hAnsiTheme="minorHAnsi"/>
          <w:lang w:val="en-IE"/>
        </w:rPr>
        <w:t>around</w:t>
      </w:r>
      <w:r w:rsidRPr="00BF55AB">
        <w:rPr>
          <w:rFonts w:asciiTheme="minorHAnsi" w:hAnsiTheme="minorHAnsi"/>
          <w:lang w:val="en-IE"/>
        </w:rPr>
        <w:t xml:space="preserve"> </w:t>
      </w:r>
      <w:r w:rsidRPr="00DB7FA9">
        <w:rPr>
          <w:rFonts w:asciiTheme="minorHAnsi" w:hAnsiTheme="minorHAnsi"/>
          <w:lang w:val="en-IE"/>
        </w:rPr>
        <w:t>key</w:t>
      </w:r>
      <w:r w:rsidRPr="00BF55AB">
        <w:rPr>
          <w:rFonts w:asciiTheme="minorHAnsi" w:hAnsiTheme="minorHAnsi"/>
          <w:lang w:val="en-IE"/>
        </w:rPr>
        <w:t xml:space="preserve"> </w:t>
      </w:r>
      <w:r w:rsidRPr="00DB7FA9">
        <w:rPr>
          <w:rFonts w:asciiTheme="minorHAnsi" w:hAnsiTheme="minorHAnsi"/>
          <w:lang w:val="en-IE"/>
        </w:rPr>
        <w:t>themes.</w:t>
      </w:r>
    </w:p>
    <w:p w14:paraId="47FE8B03" w14:textId="77777777" w:rsidR="00034BF9" w:rsidRPr="00DB7FA9" w:rsidRDefault="00034BF9" w:rsidP="002F378C">
      <w:pPr>
        <w:pStyle w:val="Heading2"/>
        <w:spacing w:before="120" w:after="120" w:line="360" w:lineRule="auto"/>
        <w:ind w:left="0"/>
        <w:rPr>
          <w:sz w:val="24"/>
          <w:szCs w:val="24"/>
          <w:lang w:val="en-IE"/>
        </w:rPr>
      </w:pPr>
      <w:bookmarkStart w:id="38" w:name="_Toc272046752"/>
      <w:bookmarkStart w:id="39" w:name="_Toc435797098"/>
      <w:r w:rsidRPr="00DB7FA9">
        <w:rPr>
          <w:sz w:val="24"/>
          <w:szCs w:val="24"/>
          <w:lang w:val="en-IE"/>
        </w:rPr>
        <w:t>Analysis</w:t>
      </w:r>
      <w:bookmarkEnd w:id="38"/>
      <w:bookmarkEnd w:id="39"/>
    </w:p>
    <w:p w14:paraId="0B27DF57" w14:textId="5451D65A" w:rsidR="00034BF9" w:rsidRPr="00DB7FA9" w:rsidRDefault="00034BF9" w:rsidP="002F378C">
      <w:pPr>
        <w:pStyle w:val="BodyText"/>
        <w:spacing w:before="120" w:after="120"/>
        <w:rPr>
          <w:rFonts w:asciiTheme="minorHAnsi" w:hAnsiTheme="minorHAnsi"/>
          <w:spacing w:val="21"/>
          <w:lang w:val="en-IE"/>
        </w:rPr>
      </w:pPr>
      <w:r w:rsidRPr="00DB7FA9">
        <w:rPr>
          <w:rFonts w:asciiTheme="minorHAnsi" w:hAnsiTheme="minorHAnsi"/>
          <w:noProof/>
          <w:lang w:val="en-AU" w:eastAsia="zh-CN"/>
        </w:rPr>
        <mc:AlternateContent>
          <mc:Choice Requires="wpg">
            <w:drawing>
              <wp:anchor distT="0" distB="0" distL="114300" distR="114300" simplePos="0" relativeHeight="251650560" behindDoc="1" locked="0" layoutInCell="1" allowOverlap="1" wp14:anchorId="38A54BC4" wp14:editId="38587293">
                <wp:simplePos x="0" y="0"/>
                <wp:positionH relativeFrom="page">
                  <wp:posOffset>6373495</wp:posOffset>
                </wp:positionH>
                <wp:positionV relativeFrom="paragraph">
                  <wp:posOffset>442595</wp:posOffset>
                </wp:positionV>
                <wp:extent cx="40005" cy="6350"/>
                <wp:effectExtent l="10795" t="5715" r="6350" b="6985"/>
                <wp:wrapNone/>
                <wp:docPr id="93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350"/>
                          <a:chOff x="10037" y="697"/>
                          <a:chExt cx="63" cy="10"/>
                        </a:xfrm>
                      </wpg:grpSpPr>
                      <wps:wsp>
                        <wps:cNvPr id="938" name="Freeform 11"/>
                        <wps:cNvSpPr>
                          <a:spLocks/>
                        </wps:cNvSpPr>
                        <wps:spPr bwMode="auto">
                          <a:xfrm>
                            <a:off x="10037" y="702"/>
                            <a:ext cx="62" cy="0"/>
                          </a:xfrm>
                          <a:custGeom>
                            <a:avLst/>
                            <a:gdLst>
                              <a:gd name="T0" fmla="*/ 0 w 63"/>
                              <a:gd name="T1" fmla="*/ 702 h 10"/>
                              <a:gd name="T2" fmla="*/ 62 w 63"/>
                              <a:gd name="T3" fmla="*/ 702 h 10"/>
                              <a:gd name="T4" fmla="*/ 0 60000 65536"/>
                              <a:gd name="T5" fmla="*/ 0 60000 65536"/>
                            </a:gdLst>
                            <a:ahLst/>
                            <a:cxnLst>
                              <a:cxn ang="T4">
                                <a:pos x="T0" y="T1"/>
                              </a:cxn>
                              <a:cxn ang="T5">
                                <a:pos x="T2" y="T3"/>
                              </a:cxn>
                            </a:cxnLst>
                            <a:rect l="0" t="0" r="r" b="b"/>
                            <a:pathLst>
                              <a:path w="63" h="10">
                                <a:moveTo>
                                  <a:pt x="0" y="0"/>
                                </a:moveTo>
                                <a:lnTo>
                                  <a:pt x="63"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A9423" id="Group 10" o:spid="_x0000_s1026" style="position:absolute;margin-left:501.85pt;margin-top:34.85pt;width:3.15pt;height:.5pt;z-index:-251665920;mso-position-horizontal-relative:page" coordorigin="10037,697" coordsize="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">
                <v:shape id="Freeform 11" o:spid="_x0000_s1027" style="position:absolute;left:10037;top:702;width:62;height:0;visibility:visible;mso-wrap-style:square;v-text-anchor:top" coordsize="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E1cQA&#10;AADcAAAADwAAAGRycy9kb3ducmV2LnhtbESPwWrCQBCG70LfYZlCL6IbFcRGV5FCoAc9mJaeh+yY&#10;BLOzIbs127fvHASPwz//N9/sDsl16k5DaD0bWMwzUMSVty3XBr6/itkGVIjIFjvPZOCPAhz2L5Md&#10;5taPfKF7GWslEA45Gmhi7HOtQ9WQwzD3PbFkVz84jDIOtbYDjgJ3nV5m2Vo7bFkuNNjTR0PVrfx1&#10;olGm5bgostX557bpU1vQ6XidGvP2mo5bUJFSfC4/2p/WwPtKbOUZIYD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FhNXEAAAA3AAAAA8AAAAAAAAAAAAAAAAAmAIAAGRycy9k&#10;b3ducmV2LnhtbFBLBQYAAAAABAAEAPUAAACJAwAAAAA=&#10;" path="m,l63,e" filled="f" strokeweight=".58pt">
                  <v:path arrowok="t" o:connecttype="custom" o:connectlocs="0,70;61,70" o:connectangles="0,0"/>
                </v:shape>
                <w10:wrap anchorx="page"/>
              </v:group>
            </w:pict>
          </mc:Fallback>
        </mc:AlternateContent>
      </w:r>
      <w:r w:rsidRPr="00DB7FA9">
        <w:rPr>
          <w:rFonts w:asciiTheme="minorHAnsi" w:hAnsiTheme="minorHAnsi"/>
          <w:lang w:val="en-IE"/>
        </w:rPr>
        <w:t>The</w:t>
      </w:r>
      <w:r w:rsidRPr="00DB7FA9">
        <w:rPr>
          <w:rFonts w:asciiTheme="minorHAnsi" w:hAnsiTheme="minorHAnsi"/>
          <w:spacing w:val="36"/>
          <w:lang w:val="en-IE"/>
        </w:rPr>
        <w:t xml:space="preserve"> </w:t>
      </w:r>
      <w:r w:rsidRPr="00DB7FA9">
        <w:rPr>
          <w:rFonts w:asciiTheme="minorHAnsi" w:hAnsiTheme="minorHAnsi"/>
          <w:lang w:val="en-IE"/>
        </w:rPr>
        <w:t>data</w:t>
      </w:r>
      <w:r w:rsidRPr="00DB7FA9">
        <w:rPr>
          <w:rFonts w:asciiTheme="minorHAnsi" w:hAnsiTheme="minorHAnsi"/>
          <w:spacing w:val="36"/>
          <w:lang w:val="en-IE"/>
        </w:rPr>
        <w:t xml:space="preserve"> </w:t>
      </w:r>
      <w:r w:rsidR="002C4E31" w:rsidRPr="00DB7FA9">
        <w:rPr>
          <w:rFonts w:asciiTheme="minorHAnsi" w:hAnsiTheme="minorHAnsi"/>
          <w:lang w:val="en-IE"/>
        </w:rPr>
        <w:t>will be</w:t>
      </w:r>
      <w:r w:rsidRPr="00DB7FA9">
        <w:rPr>
          <w:rFonts w:asciiTheme="minorHAnsi" w:hAnsiTheme="minorHAnsi"/>
          <w:spacing w:val="36"/>
          <w:lang w:val="en-IE"/>
        </w:rPr>
        <w:t xml:space="preserve"> </w:t>
      </w:r>
      <w:r w:rsidRPr="00DB7FA9">
        <w:rPr>
          <w:rFonts w:asciiTheme="minorHAnsi" w:hAnsiTheme="minorHAnsi"/>
          <w:lang w:val="en-IE"/>
        </w:rPr>
        <w:t>thematically</w:t>
      </w:r>
      <w:r w:rsidRPr="00DB7FA9">
        <w:rPr>
          <w:rFonts w:asciiTheme="minorHAnsi" w:hAnsiTheme="minorHAnsi"/>
          <w:spacing w:val="36"/>
          <w:lang w:val="en-IE"/>
        </w:rPr>
        <w:t xml:space="preserve"> </w:t>
      </w:r>
      <w:r w:rsidRPr="00DB7FA9">
        <w:rPr>
          <w:rFonts w:asciiTheme="minorHAnsi" w:hAnsiTheme="minorHAnsi"/>
          <w:lang w:val="en-IE"/>
        </w:rPr>
        <w:t>analysed</w:t>
      </w:r>
      <w:r w:rsidRPr="00DB7FA9">
        <w:rPr>
          <w:rFonts w:asciiTheme="minorHAnsi" w:hAnsiTheme="minorHAnsi"/>
          <w:spacing w:val="37"/>
          <w:lang w:val="en-IE"/>
        </w:rPr>
        <w:t xml:space="preserve"> </w:t>
      </w:r>
      <w:r w:rsidRPr="00DB7FA9">
        <w:rPr>
          <w:rFonts w:asciiTheme="minorHAnsi" w:hAnsiTheme="minorHAnsi"/>
          <w:lang w:val="en-IE"/>
        </w:rPr>
        <w:t>using</w:t>
      </w:r>
      <w:r w:rsidRPr="00DB7FA9">
        <w:rPr>
          <w:rFonts w:asciiTheme="minorHAnsi" w:hAnsiTheme="minorHAnsi"/>
          <w:spacing w:val="36"/>
          <w:lang w:val="en-IE"/>
        </w:rPr>
        <w:t xml:space="preserve"> </w:t>
      </w:r>
      <w:proofErr w:type="spellStart"/>
      <w:r w:rsidR="00635DBA">
        <w:rPr>
          <w:rFonts w:asciiTheme="minorHAnsi" w:hAnsiTheme="minorHAnsi"/>
          <w:lang w:val="en-IE"/>
        </w:rPr>
        <w:t>NV</w:t>
      </w:r>
      <w:r w:rsidRPr="00DB7FA9">
        <w:rPr>
          <w:rFonts w:asciiTheme="minorHAnsi" w:hAnsiTheme="minorHAnsi"/>
          <w:lang w:val="en-IE"/>
        </w:rPr>
        <w:t>ivo</w:t>
      </w:r>
      <w:proofErr w:type="spellEnd"/>
      <w:r w:rsidRPr="00DB7FA9">
        <w:rPr>
          <w:rFonts w:asciiTheme="minorHAnsi" w:hAnsiTheme="minorHAnsi"/>
          <w:spacing w:val="58"/>
          <w:w w:val="102"/>
          <w:lang w:val="en-IE"/>
        </w:rPr>
        <w:t xml:space="preserve"> </w:t>
      </w:r>
      <w:r w:rsidRPr="00DB7FA9">
        <w:rPr>
          <w:rFonts w:asciiTheme="minorHAnsi" w:hAnsiTheme="minorHAnsi"/>
          <w:lang w:val="en-IE"/>
        </w:rPr>
        <w:t>10</w:t>
      </w:r>
      <w:r w:rsidRPr="00DB7FA9">
        <w:rPr>
          <w:rFonts w:asciiTheme="minorHAnsi" w:hAnsiTheme="minorHAnsi"/>
          <w:spacing w:val="28"/>
          <w:lang w:val="en-IE"/>
        </w:rPr>
        <w:t xml:space="preserve"> </w:t>
      </w:r>
      <w:r w:rsidR="002C4E31" w:rsidRPr="00DB7FA9">
        <w:rPr>
          <w:rFonts w:asciiTheme="minorHAnsi" w:hAnsiTheme="minorHAnsi"/>
          <w:spacing w:val="28"/>
          <w:lang w:val="en-IE"/>
        </w:rPr>
        <w:t xml:space="preserve">and </w:t>
      </w:r>
      <w:r w:rsidR="002C4E31" w:rsidRPr="00DB7FA9">
        <w:rPr>
          <w:rFonts w:asciiTheme="minorHAnsi" w:hAnsiTheme="minorHAnsi"/>
          <w:lang w:val="en-IE"/>
        </w:rPr>
        <w:t>analysed</w:t>
      </w:r>
      <w:r w:rsidR="002C4E31" w:rsidRPr="00DB7FA9">
        <w:rPr>
          <w:rFonts w:asciiTheme="minorHAnsi" w:hAnsiTheme="minorHAnsi"/>
          <w:spacing w:val="38"/>
          <w:lang w:val="en-IE"/>
        </w:rPr>
        <w:t xml:space="preserve"> </w:t>
      </w:r>
      <w:r w:rsidR="002C4E31" w:rsidRPr="00DB7FA9">
        <w:rPr>
          <w:rFonts w:asciiTheme="minorHAnsi" w:hAnsiTheme="minorHAnsi"/>
          <w:lang w:val="en-IE"/>
        </w:rPr>
        <w:t>longhand</w:t>
      </w:r>
      <w:r w:rsidR="002C4E31" w:rsidRPr="00DB7FA9">
        <w:rPr>
          <w:rFonts w:asciiTheme="minorHAnsi" w:hAnsiTheme="minorHAnsi"/>
          <w:spacing w:val="37"/>
          <w:lang w:val="en-IE"/>
        </w:rPr>
        <w:t xml:space="preserve"> </w:t>
      </w:r>
      <w:r w:rsidRPr="00DB7FA9">
        <w:rPr>
          <w:rFonts w:asciiTheme="minorHAnsi" w:hAnsiTheme="minorHAnsi"/>
          <w:lang w:val="en-IE"/>
        </w:rPr>
        <w:t>to</w:t>
      </w:r>
      <w:r w:rsidRPr="00DB7FA9">
        <w:rPr>
          <w:rFonts w:asciiTheme="minorHAnsi" w:hAnsiTheme="minorHAnsi"/>
          <w:spacing w:val="29"/>
          <w:lang w:val="en-IE"/>
        </w:rPr>
        <w:t xml:space="preserve"> </w:t>
      </w:r>
      <w:r w:rsidRPr="00DB7FA9">
        <w:rPr>
          <w:rFonts w:asciiTheme="minorHAnsi" w:hAnsiTheme="minorHAnsi"/>
          <w:lang w:val="en-IE"/>
        </w:rPr>
        <w:t>establish</w:t>
      </w:r>
      <w:r w:rsidRPr="00DB7FA9">
        <w:rPr>
          <w:rFonts w:asciiTheme="minorHAnsi" w:hAnsiTheme="minorHAnsi"/>
          <w:spacing w:val="30"/>
          <w:lang w:val="en-IE"/>
        </w:rPr>
        <w:t xml:space="preserve"> </w:t>
      </w:r>
      <w:r w:rsidRPr="00DB7FA9">
        <w:rPr>
          <w:rFonts w:asciiTheme="minorHAnsi" w:hAnsiTheme="minorHAnsi"/>
          <w:lang w:val="en-IE"/>
        </w:rPr>
        <w:t>themes,</w:t>
      </w:r>
      <w:r w:rsidRPr="00DB7FA9">
        <w:rPr>
          <w:rFonts w:asciiTheme="minorHAnsi" w:hAnsiTheme="minorHAnsi"/>
          <w:spacing w:val="27"/>
          <w:lang w:val="en-IE"/>
        </w:rPr>
        <w:t xml:space="preserve"> </w:t>
      </w:r>
      <w:r w:rsidRPr="00DB7FA9">
        <w:rPr>
          <w:rFonts w:asciiTheme="minorHAnsi" w:hAnsiTheme="minorHAnsi"/>
          <w:lang w:val="en-IE"/>
        </w:rPr>
        <w:t>configurations</w:t>
      </w:r>
      <w:r w:rsidRPr="00DB7FA9">
        <w:rPr>
          <w:rFonts w:asciiTheme="minorHAnsi" w:hAnsiTheme="minorHAnsi"/>
          <w:spacing w:val="29"/>
          <w:lang w:val="en-IE"/>
        </w:rPr>
        <w:t xml:space="preserve"> </w:t>
      </w:r>
      <w:r w:rsidRPr="00DB7FA9">
        <w:rPr>
          <w:rFonts w:asciiTheme="minorHAnsi" w:hAnsiTheme="minorHAnsi"/>
          <w:lang w:val="en-IE"/>
        </w:rPr>
        <w:t>or</w:t>
      </w:r>
      <w:r w:rsidRPr="00DB7FA9">
        <w:rPr>
          <w:rFonts w:asciiTheme="minorHAnsi" w:hAnsiTheme="minorHAnsi"/>
          <w:spacing w:val="29"/>
          <w:lang w:val="en-IE"/>
        </w:rPr>
        <w:t xml:space="preserve"> </w:t>
      </w:r>
      <w:r w:rsidRPr="00DB7FA9">
        <w:rPr>
          <w:rFonts w:asciiTheme="minorHAnsi" w:hAnsiTheme="minorHAnsi"/>
          <w:lang w:val="en-IE"/>
        </w:rPr>
        <w:t>outliers</w:t>
      </w:r>
      <w:r w:rsidRPr="00DB7FA9">
        <w:rPr>
          <w:rFonts w:asciiTheme="minorHAnsi" w:hAnsiTheme="minorHAnsi"/>
          <w:spacing w:val="29"/>
          <w:lang w:val="en-IE"/>
        </w:rPr>
        <w:t xml:space="preserve"> </w:t>
      </w:r>
      <w:r w:rsidRPr="00DB7FA9">
        <w:rPr>
          <w:rFonts w:asciiTheme="minorHAnsi" w:hAnsiTheme="minorHAnsi"/>
          <w:lang w:val="en-IE"/>
        </w:rPr>
        <w:t>that</w:t>
      </w:r>
      <w:r w:rsidRPr="00DB7FA9">
        <w:rPr>
          <w:rFonts w:asciiTheme="minorHAnsi" w:hAnsiTheme="minorHAnsi"/>
          <w:spacing w:val="28"/>
          <w:lang w:val="en-IE"/>
        </w:rPr>
        <w:t xml:space="preserve"> </w:t>
      </w:r>
      <w:r w:rsidRPr="00DB7FA9">
        <w:rPr>
          <w:rFonts w:asciiTheme="minorHAnsi" w:hAnsiTheme="minorHAnsi"/>
          <w:lang w:val="en-IE"/>
        </w:rPr>
        <w:t>might</w:t>
      </w:r>
      <w:r w:rsidRPr="00DB7FA9">
        <w:rPr>
          <w:rFonts w:asciiTheme="minorHAnsi" w:hAnsiTheme="minorHAnsi"/>
          <w:spacing w:val="29"/>
          <w:lang w:val="en-IE"/>
        </w:rPr>
        <w:t xml:space="preserve"> </w:t>
      </w:r>
      <w:r w:rsidRPr="00DB7FA9">
        <w:rPr>
          <w:rFonts w:asciiTheme="minorHAnsi" w:hAnsiTheme="minorHAnsi"/>
          <w:lang w:val="en-IE"/>
        </w:rPr>
        <w:t>emerge.</w:t>
      </w:r>
      <w:r w:rsidRPr="00DB7FA9">
        <w:rPr>
          <w:rFonts w:asciiTheme="minorHAnsi" w:hAnsiTheme="minorHAnsi"/>
          <w:spacing w:val="48"/>
          <w:w w:val="102"/>
          <w:lang w:val="en-IE"/>
        </w:rPr>
        <w:t xml:space="preserve"> </w:t>
      </w:r>
      <w:r w:rsidRPr="00DB7FA9">
        <w:rPr>
          <w:rFonts w:asciiTheme="minorHAnsi" w:hAnsiTheme="minorHAnsi"/>
          <w:lang w:val="en-IE"/>
        </w:rPr>
        <w:t>The</w:t>
      </w:r>
      <w:r w:rsidRPr="00DB7FA9">
        <w:rPr>
          <w:rFonts w:asciiTheme="minorHAnsi" w:hAnsiTheme="minorHAnsi"/>
          <w:spacing w:val="26"/>
          <w:lang w:val="en-IE"/>
        </w:rPr>
        <w:t xml:space="preserve"> </w:t>
      </w:r>
      <w:r w:rsidRPr="00DB7FA9">
        <w:rPr>
          <w:rFonts w:asciiTheme="minorHAnsi" w:hAnsiTheme="minorHAnsi"/>
          <w:lang w:val="en-IE"/>
        </w:rPr>
        <w:t>data</w:t>
      </w:r>
      <w:r w:rsidRPr="00DB7FA9">
        <w:rPr>
          <w:rFonts w:asciiTheme="minorHAnsi" w:hAnsiTheme="minorHAnsi"/>
          <w:spacing w:val="27"/>
          <w:lang w:val="en-IE"/>
        </w:rPr>
        <w:t xml:space="preserve"> w</w:t>
      </w:r>
      <w:r w:rsidR="002C4E31" w:rsidRPr="00DB7FA9">
        <w:rPr>
          <w:rFonts w:asciiTheme="minorHAnsi" w:hAnsiTheme="minorHAnsi"/>
          <w:lang w:val="en-IE"/>
        </w:rPr>
        <w:t>ill</w:t>
      </w:r>
      <w:r w:rsidRPr="00DB7FA9">
        <w:rPr>
          <w:rFonts w:asciiTheme="minorHAnsi" w:hAnsiTheme="minorHAnsi"/>
          <w:spacing w:val="26"/>
          <w:lang w:val="en-IE"/>
        </w:rPr>
        <w:t xml:space="preserve"> </w:t>
      </w:r>
      <w:r w:rsidRPr="00DB7FA9">
        <w:rPr>
          <w:rFonts w:asciiTheme="minorHAnsi" w:hAnsiTheme="minorHAnsi"/>
          <w:lang w:val="en-IE"/>
        </w:rPr>
        <w:t>then</w:t>
      </w:r>
      <w:r w:rsidR="002A4673">
        <w:rPr>
          <w:rFonts w:asciiTheme="minorHAnsi" w:hAnsiTheme="minorHAnsi"/>
          <w:spacing w:val="28"/>
          <w:lang w:val="en-IE"/>
        </w:rPr>
        <w:t xml:space="preserve"> </w:t>
      </w:r>
      <w:r w:rsidR="002C4E31" w:rsidRPr="00DB7FA9">
        <w:rPr>
          <w:rFonts w:asciiTheme="minorHAnsi" w:hAnsiTheme="minorHAnsi"/>
          <w:spacing w:val="28"/>
          <w:lang w:val="en-IE"/>
        </w:rPr>
        <w:t xml:space="preserve">be </w:t>
      </w:r>
      <w:r w:rsidRPr="00DB7FA9">
        <w:rPr>
          <w:rFonts w:asciiTheme="minorHAnsi" w:hAnsiTheme="minorHAnsi"/>
          <w:lang w:val="en-IE"/>
        </w:rPr>
        <w:t>read</w:t>
      </w:r>
      <w:r w:rsidRPr="00DB7FA9">
        <w:rPr>
          <w:rFonts w:asciiTheme="minorHAnsi" w:hAnsiTheme="minorHAnsi"/>
          <w:spacing w:val="27"/>
          <w:lang w:val="en-IE"/>
        </w:rPr>
        <w:t xml:space="preserve"> </w:t>
      </w:r>
      <w:r w:rsidRPr="00DB7FA9">
        <w:rPr>
          <w:rFonts w:asciiTheme="minorHAnsi" w:hAnsiTheme="minorHAnsi"/>
          <w:lang w:val="en-IE"/>
        </w:rPr>
        <w:t>independently</w:t>
      </w:r>
      <w:r w:rsidRPr="00DB7FA9">
        <w:rPr>
          <w:rFonts w:asciiTheme="minorHAnsi" w:hAnsiTheme="minorHAnsi"/>
          <w:spacing w:val="26"/>
          <w:lang w:val="en-IE"/>
        </w:rPr>
        <w:t xml:space="preserve"> </w:t>
      </w:r>
      <w:r w:rsidRPr="00DB7FA9">
        <w:rPr>
          <w:rFonts w:asciiTheme="minorHAnsi" w:hAnsiTheme="minorHAnsi"/>
          <w:lang w:val="en-IE"/>
        </w:rPr>
        <w:t>thus</w:t>
      </w:r>
      <w:r w:rsidRPr="00DB7FA9">
        <w:rPr>
          <w:rFonts w:asciiTheme="minorHAnsi" w:hAnsiTheme="minorHAnsi"/>
          <w:spacing w:val="26"/>
          <w:lang w:val="en-IE"/>
        </w:rPr>
        <w:t xml:space="preserve"> </w:t>
      </w:r>
      <w:r w:rsidRPr="00DB7FA9">
        <w:rPr>
          <w:rFonts w:asciiTheme="minorHAnsi" w:hAnsiTheme="minorHAnsi"/>
          <w:lang w:val="en-IE"/>
        </w:rPr>
        <w:t>helping</w:t>
      </w:r>
      <w:r w:rsidRPr="00DB7FA9">
        <w:rPr>
          <w:rFonts w:asciiTheme="minorHAnsi" w:hAnsiTheme="minorHAnsi"/>
          <w:spacing w:val="28"/>
          <w:lang w:val="en-IE"/>
        </w:rPr>
        <w:t xml:space="preserve"> </w:t>
      </w:r>
      <w:r w:rsidRPr="00DB7FA9">
        <w:rPr>
          <w:rFonts w:asciiTheme="minorHAnsi" w:hAnsiTheme="minorHAnsi"/>
          <w:lang w:val="en-IE"/>
        </w:rPr>
        <w:t>to</w:t>
      </w:r>
      <w:r w:rsidRPr="00DB7FA9">
        <w:rPr>
          <w:rFonts w:asciiTheme="minorHAnsi" w:hAnsiTheme="minorHAnsi"/>
          <w:spacing w:val="26"/>
          <w:lang w:val="en-IE"/>
        </w:rPr>
        <w:t xml:space="preserve"> </w:t>
      </w:r>
      <w:r w:rsidRPr="00DB7FA9">
        <w:rPr>
          <w:rFonts w:asciiTheme="minorHAnsi" w:hAnsiTheme="minorHAnsi"/>
          <w:lang w:val="en-IE"/>
        </w:rPr>
        <w:t>further</w:t>
      </w:r>
      <w:r w:rsidRPr="00DB7FA9">
        <w:rPr>
          <w:rFonts w:asciiTheme="minorHAnsi" w:hAnsiTheme="minorHAnsi"/>
          <w:spacing w:val="26"/>
          <w:lang w:val="en-IE"/>
        </w:rPr>
        <w:t xml:space="preserve"> </w:t>
      </w:r>
      <w:r w:rsidRPr="00DB7FA9">
        <w:rPr>
          <w:rFonts w:asciiTheme="minorHAnsi" w:hAnsiTheme="minorHAnsi"/>
          <w:lang w:val="en-IE"/>
        </w:rPr>
        <w:t>validate</w:t>
      </w:r>
      <w:r w:rsidRPr="00DB7FA9">
        <w:rPr>
          <w:rFonts w:asciiTheme="minorHAnsi" w:hAnsiTheme="minorHAnsi"/>
          <w:spacing w:val="26"/>
          <w:lang w:val="en-IE"/>
        </w:rPr>
        <w:t xml:space="preserve"> </w:t>
      </w:r>
      <w:r w:rsidRPr="00DB7FA9">
        <w:rPr>
          <w:rFonts w:asciiTheme="minorHAnsi" w:hAnsiTheme="minorHAnsi"/>
          <w:lang w:val="en-IE"/>
        </w:rPr>
        <w:t>the</w:t>
      </w:r>
      <w:r w:rsidRPr="00DB7FA9">
        <w:rPr>
          <w:rFonts w:asciiTheme="minorHAnsi" w:hAnsiTheme="minorHAnsi"/>
          <w:spacing w:val="48"/>
          <w:w w:val="102"/>
          <w:lang w:val="en-IE"/>
        </w:rPr>
        <w:t xml:space="preserve"> </w:t>
      </w:r>
      <w:r w:rsidRPr="00DB7FA9">
        <w:rPr>
          <w:rFonts w:asciiTheme="minorHAnsi" w:hAnsiTheme="minorHAnsi"/>
          <w:lang w:val="en-IE"/>
        </w:rPr>
        <w:t>findings.</w:t>
      </w:r>
      <w:r w:rsidRPr="00DB7FA9">
        <w:rPr>
          <w:rFonts w:asciiTheme="minorHAnsi" w:hAnsiTheme="minorHAnsi"/>
          <w:spacing w:val="21"/>
          <w:lang w:val="en-IE"/>
        </w:rPr>
        <w:t xml:space="preserve"> </w:t>
      </w:r>
    </w:p>
    <w:p w14:paraId="13AFB9A4" w14:textId="2804C533" w:rsidR="00034BF9" w:rsidRPr="00DB7FA9" w:rsidRDefault="00034BF9" w:rsidP="002F378C">
      <w:pPr>
        <w:pStyle w:val="BodyText"/>
        <w:spacing w:before="120" w:after="120"/>
        <w:rPr>
          <w:rFonts w:asciiTheme="minorHAnsi" w:hAnsiTheme="minorHAnsi"/>
          <w:lang w:val="en-IE"/>
        </w:rPr>
      </w:pPr>
      <w:r w:rsidRPr="00DB7FA9">
        <w:rPr>
          <w:rFonts w:asciiTheme="minorHAnsi" w:hAnsiTheme="minorHAnsi"/>
          <w:lang w:val="en-IE"/>
        </w:rPr>
        <w:lastRenderedPageBreak/>
        <w:t>The</w:t>
      </w:r>
      <w:r w:rsidRPr="00DB7FA9">
        <w:rPr>
          <w:rFonts w:asciiTheme="minorHAnsi" w:hAnsiTheme="minorHAnsi"/>
          <w:spacing w:val="23"/>
          <w:lang w:val="en-IE"/>
        </w:rPr>
        <w:t xml:space="preserve"> </w:t>
      </w:r>
      <w:r w:rsidRPr="00DB7FA9">
        <w:rPr>
          <w:rFonts w:asciiTheme="minorHAnsi" w:hAnsiTheme="minorHAnsi"/>
          <w:lang w:val="en-IE"/>
        </w:rPr>
        <w:t>qualitative</w:t>
      </w:r>
      <w:r w:rsidRPr="00DB7FA9">
        <w:rPr>
          <w:rFonts w:asciiTheme="minorHAnsi" w:hAnsiTheme="minorHAnsi"/>
          <w:spacing w:val="23"/>
          <w:lang w:val="en-IE"/>
        </w:rPr>
        <w:t xml:space="preserve"> </w:t>
      </w:r>
      <w:r w:rsidRPr="00DB7FA9">
        <w:rPr>
          <w:rFonts w:asciiTheme="minorHAnsi" w:hAnsiTheme="minorHAnsi"/>
          <w:lang w:val="en-IE"/>
        </w:rPr>
        <w:t>data</w:t>
      </w:r>
      <w:r w:rsidRPr="00DB7FA9">
        <w:rPr>
          <w:rFonts w:asciiTheme="minorHAnsi" w:hAnsiTheme="minorHAnsi"/>
          <w:spacing w:val="23"/>
          <w:lang w:val="en-IE"/>
        </w:rPr>
        <w:t xml:space="preserve"> </w:t>
      </w:r>
      <w:r w:rsidR="002C4E31" w:rsidRPr="00DB7FA9">
        <w:rPr>
          <w:rFonts w:asciiTheme="minorHAnsi" w:hAnsiTheme="minorHAnsi"/>
          <w:lang w:val="en-IE"/>
        </w:rPr>
        <w:t>will</w:t>
      </w:r>
      <w:r w:rsidRPr="00DB7FA9">
        <w:rPr>
          <w:rFonts w:asciiTheme="minorHAnsi" w:hAnsiTheme="minorHAnsi"/>
          <w:spacing w:val="22"/>
          <w:lang w:val="en-IE"/>
        </w:rPr>
        <w:t xml:space="preserve"> </w:t>
      </w:r>
      <w:r w:rsidRPr="00DB7FA9">
        <w:rPr>
          <w:rFonts w:asciiTheme="minorHAnsi" w:hAnsiTheme="minorHAnsi"/>
          <w:lang w:val="en-IE"/>
        </w:rPr>
        <w:t>then</w:t>
      </w:r>
      <w:r w:rsidRPr="00DB7FA9">
        <w:rPr>
          <w:rFonts w:asciiTheme="minorHAnsi" w:hAnsiTheme="minorHAnsi"/>
          <w:spacing w:val="23"/>
          <w:lang w:val="en-IE"/>
        </w:rPr>
        <w:t xml:space="preserve"> </w:t>
      </w:r>
      <w:r w:rsidR="00FF27CE">
        <w:rPr>
          <w:rFonts w:asciiTheme="minorHAnsi" w:hAnsiTheme="minorHAnsi"/>
          <w:spacing w:val="23"/>
          <w:lang w:val="en-IE"/>
        </w:rPr>
        <w:t xml:space="preserve">be </w:t>
      </w:r>
      <w:r w:rsidRPr="00DB7FA9">
        <w:rPr>
          <w:rFonts w:asciiTheme="minorHAnsi" w:hAnsiTheme="minorHAnsi"/>
          <w:lang w:val="en-IE"/>
        </w:rPr>
        <w:t>triangulated</w:t>
      </w:r>
      <w:r w:rsidRPr="00DB7FA9">
        <w:rPr>
          <w:rFonts w:asciiTheme="minorHAnsi" w:hAnsiTheme="minorHAnsi"/>
          <w:spacing w:val="23"/>
          <w:lang w:val="en-IE"/>
        </w:rPr>
        <w:t xml:space="preserve"> </w:t>
      </w:r>
      <w:r w:rsidRPr="00DB7FA9">
        <w:rPr>
          <w:rFonts w:asciiTheme="minorHAnsi" w:hAnsiTheme="minorHAnsi"/>
          <w:lang w:val="en-IE"/>
        </w:rPr>
        <w:t>with</w:t>
      </w:r>
      <w:r w:rsidRPr="00DB7FA9">
        <w:rPr>
          <w:rFonts w:asciiTheme="minorHAnsi" w:hAnsiTheme="minorHAnsi"/>
          <w:spacing w:val="23"/>
          <w:lang w:val="en-IE"/>
        </w:rPr>
        <w:t xml:space="preserve"> </w:t>
      </w:r>
      <w:r w:rsidRPr="00DB7FA9">
        <w:rPr>
          <w:rFonts w:asciiTheme="minorHAnsi" w:hAnsiTheme="minorHAnsi"/>
          <w:lang w:val="en-IE"/>
        </w:rPr>
        <w:t>the</w:t>
      </w:r>
      <w:r w:rsidRPr="00DB7FA9">
        <w:rPr>
          <w:rFonts w:asciiTheme="minorHAnsi" w:hAnsiTheme="minorHAnsi"/>
          <w:spacing w:val="23"/>
          <w:lang w:val="en-IE"/>
        </w:rPr>
        <w:t xml:space="preserve"> </w:t>
      </w:r>
      <w:r w:rsidR="002C4E31" w:rsidRPr="00DB7FA9">
        <w:rPr>
          <w:rFonts w:asciiTheme="minorHAnsi" w:hAnsiTheme="minorHAnsi"/>
          <w:spacing w:val="23"/>
          <w:lang w:val="en-IE"/>
        </w:rPr>
        <w:t xml:space="preserve">online tacking tool and the </w:t>
      </w:r>
      <w:r w:rsidR="002C4E31" w:rsidRPr="00DB7FA9">
        <w:rPr>
          <w:rFonts w:asciiTheme="minorHAnsi" w:hAnsiTheme="minorHAnsi"/>
          <w:lang w:val="en-IE"/>
        </w:rPr>
        <w:t>previous work in our report 2014 and</w:t>
      </w:r>
      <w:r w:rsidRPr="00DB7FA9">
        <w:rPr>
          <w:rFonts w:asciiTheme="minorHAnsi" w:hAnsiTheme="minorHAnsi"/>
          <w:lang w:val="en-IE"/>
        </w:rPr>
        <w:t xml:space="preserve"> secondary data.</w:t>
      </w:r>
    </w:p>
    <w:p w14:paraId="5771826C" w14:textId="2C40064F" w:rsidR="00034BF9" w:rsidRPr="00DB7FA9" w:rsidRDefault="002C4E31" w:rsidP="002F378C">
      <w:pPr>
        <w:pStyle w:val="BodyText"/>
        <w:spacing w:before="120" w:after="120"/>
        <w:rPr>
          <w:rFonts w:asciiTheme="minorHAnsi" w:hAnsiTheme="minorHAnsi"/>
          <w:lang w:val="en-IE"/>
        </w:rPr>
      </w:pPr>
      <w:r w:rsidRPr="00DB7FA9">
        <w:rPr>
          <w:rFonts w:asciiTheme="minorHAnsi" w:hAnsiTheme="minorHAnsi"/>
          <w:lang w:val="en-IE"/>
        </w:rPr>
        <w:t>Finally, the findings will be</w:t>
      </w:r>
      <w:r w:rsidR="00034BF9" w:rsidRPr="00DB7FA9">
        <w:rPr>
          <w:rFonts w:asciiTheme="minorHAnsi" w:hAnsiTheme="minorHAnsi"/>
          <w:lang w:val="en-IE"/>
        </w:rPr>
        <w:t xml:space="preserve"> presented to numerous stakeholders for </w:t>
      </w:r>
      <w:r w:rsidR="00034BF9" w:rsidRPr="00DB7FA9">
        <w:rPr>
          <w:rFonts w:asciiTheme="minorHAnsi" w:hAnsiTheme="minorHAnsi"/>
          <w:spacing w:val="23"/>
          <w:lang w:val="en-IE"/>
        </w:rPr>
        <w:t>comment</w:t>
      </w:r>
      <w:r w:rsidR="00034BF9" w:rsidRPr="00DB7FA9">
        <w:rPr>
          <w:rFonts w:asciiTheme="minorHAnsi" w:hAnsiTheme="minorHAnsi"/>
          <w:lang w:val="en-IE"/>
        </w:rPr>
        <w:t xml:space="preserve"> and verified as being representative of their experiences and recognized as accurate.  </w:t>
      </w:r>
    </w:p>
    <w:p w14:paraId="6049CAF8" w14:textId="77777777" w:rsidR="00D103EB" w:rsidRPr="00DB7FA9" w:rsidRDefault="00D103EB" w:rsidP="002F378C">
      <w:pPr>
        <w:pStyle w:val="Heading1"/>
        <w:spacing w:before="120" w:after="120" w:line="360" w:lineRule="auto"/>
        <w:ind w:left="0"/>
        <w:rPr>
          <w:sz w:val="22"/>
          <w:szCs w:val="22"/>
          <w:lang w:val="en-IE"/>
        </w:rPr>
      </w:pPr>
      <w:bookmarkStart w:id="40" w:name="_Toc435797099"/>
      <w:r w:rsidRPr="00DB7FA9">
        <w:rPr>
          <w:sz w:val="22"/>
          <w:szCs w:val="22"/>
          <w:lang w:val="en-IE"/>
        </w:rPr>
        <w:t>ETHICS</w:t>
      </w:r>
      <w:bookmarkEnd w:id="35"/>
      <w:bookmarkEnd w:id="40"/>
    </w:p>
    <w:p w14:paraId="0384D27D" w14:textId="3643BA61" w:rsidR="00D103EB" w:rsidRPr="00DB7FA9" w:rsidRDefault="00D103EB" w:rsidP="002F378C">
      <w:pPr>
        <w:pStyle w:val="Heading2"/>
        <w:spacing w:before="120" w:after="120" w:line="360" w:lineRule="auto"/>
        <w:ind w:left="0"/>
        <w:rPr>
          <w:sz w:val="24"/>
          <w:szCs w:val="24"/>
          <w:lang w:val="en-IE"/>
        </w:rPr>
      </w:pPr>
      <w:bookmarkStart w:id="41" w:name="_TOC_250024"/>
      <w:bookmarkStart w:id="42" w:name="_Toc435797100"/>
      <w:r w:rsidRPr="00DB7FA9">
        <w:rPr>
          <w:sz w:val="24"/>
          <w:szCs w:val="24"/>
          <w:lang w:val="en-IE"/>
        </w:rPr>
        <w:t>Ethical issues of the study</w:t>
      </w:r>
      <w:bookmarkEnd w:id="41"/>
      <w:r w:rsidR="002F325E" w:rsidRPr="00DB7FA9">
        <w:rPr>
          <w:sz w:val="24"/>
          <w:szCs w:val="24"/>
          <w:lang w:val="en-IE"/>
        </w:rPr>
        <w:t>: O</w:t>
      </w:r>
      <w:r w:rsidR="002C4E31" w:rsidRPr="00DB7FA9">
        <w:rPr>
          <w:sz w:val="24"/>
          <w:szCs w:val="24"/>
          <w:lang w:val="en-IE"/>
        </w:rPr>
        <w:t>verview</w:t>
      </w:r>
      <w:bookmarkEnd w:id="42"/>
    </w:p>
    <w:p w14:paraId="198BBC09" w14:textId="471D44B0" w:rsidR="00D96E9E" w:rsidRPr="00FF27CE" w:rsidRDefault="00FF27CE" w:rsidP="002F378C">
      <w:pPr>
        <w:pStyle w:val="BodyText"/>
        <w:spacing w:before="120" w:after="120"/>
        <w:rPr>
          <w:rFonts w:asciiTheme="minorHAnsi" w:hAnsiTheme="minorHAnsi"/>
          <w:lang w:val="en-IE"/>
        </w:rPr>
      </w:pPr>
      <w:r w:rsidRPr="00FF27CE">
        <w:rPr>
          <w:rFonts w:asciiTheme="minorHAnsi" w:hAnsiTheme="minorHAnsi"/>
          <w:lang w:val="en-IE"/>
        </w:rPr>
        <w:t xml:space="preserve">Ethical issues relate mainly to the </w:t>
      </w:r>
      <w:proofErr w:type="spellStart"/>
      <w:r w:rsidR="003E19D3">
        <w:rPr>
          <w:rFonts w:asciiTheme="minorHAnsi" w:hAnsiTheme="minorHAnsi"/>
          <w:lang w:val="en-IE"/>
        </w:rPr>
        <w:t>anonymis</w:t>
      </w:r>
      <w:r w:rsidR="003E19D3" w:rsidRPr="00FF27CE">
        <w:rPr>
          <w:rFonts w:asciiTheme="minorHAnsi" w:hAnsiTheme="minorHAnsi"/>
          <w:lang w:val="en-IE"/>
        </w:rPr>
        <w:t>ation</w:t>
      </w:r>
      <w:proofErr w:type="spellEnd"/>
      <w:r w:rsidRPr="00FF27CE">
        <w:rPr>
          <w:rFonts w:asciiTheme="minorHAnsi" w:hAnsiTheme="minorHAnsi"/>
          <w:lang w:val="en-IE"/>
        </w:rPr>
        <w:t xml:space="preserve"> of respo</w:t>
      </w:r>
      <w:r w:rsidR="003E19D3">
        <w:rPr>
          <w:rFonts w:asciiTheme="minorHAnsi" w:hAnsiTheme="minorHAnsi"/>
          <w:lang w:val="en-IE"/>
        </w:rPr>
        <w:t>n</w:t>
      </w:r>
      <w:r w:rsidRPr="00FF27CE">
        <w:rPr>
          <w:rFonts w:asciiTheme="minorHAnsi" w:hAnsiTheme="minorHAnsi"/>
          <w:lang w:val="en-IE"/>
        </w:rPr>
        <w:t xml:space="preserve">dents and </w:t>
      </w:r>
      <w:r w:rsidR="003E19D3" w:rsidRPr="00FF27CE">
        <w:rPr>
          <w:rFonts w:asciiTheme="minorHAnsi" w:hAnsiTheme="minorHAnsi"/>
          <w:lang w:val="en-IE"/>
        </w:rPr>
        <w:t>confidentiality</w:t>
      </w:r>
      <w:r w:rsidRPr="00FF27CE">
        <w:rPr>
          <w:rFonts w:asciiTheme="minorHAnsi" w:hAnsiTheme="minorHAnsi"/>
          <w:lang w:val="en-IE"/>
        </w:rPr>
        <w:t xml:space="preserve"> of data and its duration of storage.  These will be addressed below. </w:t>
      </w:r>
    </w:p>
    <w:p w14:paraId="03F2AD84" w14:textId="33F01604" w:rsidR="00D103EB" w:rsidRPr="00DB7FA9" w:rsidRDefault="002F325E" w:rsidP="002F378C">
      <w:pPr>
        <w:pStyle w:val="Heading2"/>
        <w:spacing w:before="120" w:after="120" w:line="360" w:lineRule="auto"/>
        <w:ind w:left="0"/>
        <w:rPr>
          <w:sz w:val="24"/>
          <w:szCs w:val="24"/>
          <w:lang w:val="en-IE"/>
        </w:rPr>
      </w:pPr>
      <w:bookmarkStart w:id="43" w:name="_TOC_250023"/>
      <w:bookmarkStart w:id="44" w:name="_Toc435797101"/>
      <w:r w:rsidRPr="00DB7FA9">
        <w:rPr>
          <w:sz w:val="24"/>
          <w:szCs w:val="24"/>
          <w:lang w:val="en-IE"/>
        </w:rPr>
        <w:t>Ethics Committee a</w:t>
      </w:r>
      <w:r w:rsidR="00D103EB" w:rsidRPr="00DB7FA9">
        <w:rPr>
          <w:sz w:val="24"/>
          <w:szCs w:val="24"/>
          <w:lang w:val="en-IE"/>
        </w:rPr>
        <w:t>pproval</w:t>
      </w:r>
      <w:bookmarkEnd w:id="43"/>
      <w:bookmarkEnd w:id="44"/>
    </w:p>
    <w:p w14:paraId="0FF7588E" w14:textId="4B141761" w:rsidR="00D96E9E" w:rsidRPr="00DB7FA9" w:rsidRDefault="001634D0" w:rsidP="002F378C">
      <w:pPr>
        <w:pStyle w:val="BodyText"/>
        <w:spacing w:before="120" w:after="120"/>
        <w:rPr>
          <w:rFonts w:asciiTheme="minorHAnsi" w:hAnsiTheme="minorHAnsi"/>
          <w:lang w:val="en-IE"/>
        </w:rPr>
      </w:pPr>
      <w:r w:rsidRPr="00DB7FA9">
        <w:rPr>
          <w:rFonts w:asciiTheme="minorHAnsi" w:hAnsiTheme="minorHAnsi"/>
          <w:lang w:val="en-IE"/>
        </w:rPr>
        <w:t xml:space="preserve">Ethical approval for this study has been sought from University College Dublin Human Research Ethics </w:t>
      </w:r>
      <w:r w:rsidRPr="000354D3">
        <w:rPr>
          <w:rFonts w:asciiTheme="minorHAnsi" w:hAnsiTheme="minorHAnsi"/>
          <w:lang w:val="en-IE"/>
        </w:rPr>
        <w:t>Committee.</w:t>
      </w:r>
      <w:r w:rsidRPr="00DB7FA9">
        <w:rPr>
          <w:rFonts w:asciiTheme="minorHAnsi" w:hAnsiTheme="minorHAnsi"/>
          <w:lang w:val="en-IE"/>
        </w:rPr>
        <w:t xml:space="preserve"> </w:t>
      </w:r>
    </w:p>
    <w:p w14:paraId="4D8DCD3A" w14:textId="0690C9F5" w:rsidR="00D103EB" w:rsidRPr="00DB7FA9" w:rsidRDefault="00D103EB" w:rsidP="002F378C">
      <w:pPr>
        <w:pStyle w:val="Heading2"/>
        <w:spacing w:before="120" w:after="120" w:line="360" w:lineRule="auto"/>
        <w:ind w:left="0"/>
        <w:rPr>
          <w:sz w:val="24"/>
          <w:szCs w:val="24"/>
          <w:lang w:val="en-IE"/>
        </w:rPr>
      </w:pPr>
      <w:bookmarkStart w:id="45" w:name="_TOC_250022"/>
      <w:bookmarkStart w:id="46" w:name="_Toc435797102"/>
      <w:r w:rsidRPr="00DB7FA9">
        <w:rPr>
          <w:sz w:val="24"/>
          <w:szCs w:val="24"/>
          <w:lang w:val="en-IE"/>
        </w:rPr>
        <w:t xml:space="preserve">Confidentiality </w:t>
      </w:r>
      <w:r w:rsidR="003444DF" w:rsidRPr="00DB7FA9">
        <w:rPr>
          <w:sz w:val="24"/>
          <w:szCs w:val="24"/>
          <w:lang w:val="en-IE"/>
        </w:rPr>
        <w:t xml:space="preserve">of </w:t>
      </w:r>
      <w:r w:rsidRPr="00DB7FA9">
        <w:rPr>
          <w:sz w:val="24"/>
          <w:szCs w:val="24"/>
          <w:lang w:val="en-IE"/>
        </w:rPr>
        <w:t>data</w:t>
      </w:r>
      <w:bookmarkEnd w:id="45"/>
      <w:r w:rsidR="002F325E" w:rsidRPr="00DB7FA9">
        <w:rPr>
          <w:sz w:val="24"/>
          <w:szCs w:val="24"/>
          <w:lang w:val="en-IE"/>
        </w:rPr>
        <w:t>:</w:t>
      </w:r>
      <w:r w:rsidR="00034BF9" w:rsidRPr="00DB7FA9">
        <w:rPr>
          <w:sz w:val="24"/>
          <w:szCs w:val="24"/>
          <w:lang w:val="en-IE"/>
        </w:rPr>
        <w:t xml:space="preserve"> On-line survey</w:t>
      </w:r>
      <w:bookmarkEnd w:id="46"/>
    </w:p>
    <w:p w14:paraId="71A63332" w14:textId="71273C02" w:rsidR="00B13C54" w:rsidRPr="00DB7FA9" w:rsidRDefault="000A000B" w:rsidP="002F378C">
      <w:pPr>
        <w:pStyle w:val="BodyText"/>
        <w:spacing w:before="120" w:after="120"/>
        <w:rPr>
          <w:rFonts w:asciiTheme="minorHAnsi" w:hAnsiTheme="minorHAnsi"/>
          <w:lang w:val="en-IE"/>
        </w:rPr>
      </w:pPr>
      <w:r w:rsidRPr="00DB7FA9">
        <w:rPr>
          <w:rFonts w:asciiTheme="minorHAnsi" w:hAnsiTheme="minorHAnsi"/>
          <w:lang w:val="en-IE"/>
        </w:rPr>
        <w:t>Data will be collected using an on</w:t>
      </w:r>
      <w:r w:rsidR="00AF5218" w:rsidRPr="00DB7FA9">
        <w:rPr>
          <w:rFonts w:asciiTheme="minorHAnsi" w:hAnsiTheme="minorHAnsi"/>
          <w:lang w:val="en-IE"/>
        </w:rPr>
        <w:t>-</w:t>
      </w:r>
      <w:r w:rsidRPr="00DB7FA9">
        <w:rPr>
          <w:rFonts w:asciiTheme="minorHAnsi" w:hAnsiTheme="minorHAnsi"/>
          <w:lang w:val="en-IE"/>
        </w:rPr>
        <w:t xml:space="preserve">line questionnaire designed using </w:t>
      </w:r>
      <w:r w:rsidR="00085AE4" w:rsidRPr="00DB7FA9">
        <w:rPr>
          <w:rFonts w:asciiTheme="minorHAnsi" w:hAnsiTheme="minorHAnsi"/>
          <w:lang w:val="en-IE"/>
        </w:rPr>
        <w:t xml:space="preserve">the </w:t>
      </w:r>
      <w:r w:rsidRPr="00DB7FA9">
        <w:rPr>
          <w:rFonts w:asciiTheme="minorHAnsi" w:hAnsiTheme="minorHAnsi"/>
          <w:lang w:val="en-IE"/>
        </w:rPr>
        <w:t xml:space="preserve">open source survey application </w:t>
      </w:r>
      <w:proofErr w:type="spellStart"/>
      <w:r w:rsidRPr="00DB7FA9">
        <w:rPr>
          <w:rFonts w:asciiTheme="minorHAnsi" w:hAnsiTheme="minorHAnsi"/>
          <w:i/>
          <w:lang w:val="en-IE"/>
        </w:rPr>
        <w:t>LimeSurvey</w:t>
      </w:r>
      <w:proofErr w:type="spellEnd"/>
      <w:r w:rsidRPr="00DB7FA9">
        <w:rPr>
          <w:rFonts w:asciiTheme="minorHAnsi" w:hAnsiTheme="minorHAnsi"/>
          <w:lang w:val="en-IE"/>
        </w:rPr>
        <w:t xml:space="preserve"> installed on </w:t>
      </w:r>
      <w:r w:rsidR="000354D3">
        <w:rPr>
          <w:rFonts w:asciiTheme="minorHAnsi" w:hAnsiTheme="minorHAnsi"/>
          <w:lang w:val="en-IE"/>
        </w:rPr>
        <w:t xml:space="preserve">the secure servers of </w:t>
      </w:r>
      <w:r w:rsidR="000354D3" w:rsidRPr="000354D3">
        <w:rPr>
          <w:rFonts w:asciiTheme="minorHAnsi" w:hAnsiTheme="minorHAnsi"/>
          <w:lang w:val="en-IE"/>
        </w:rPr>
        <w:t>Ireland's National Research &amp; Education Network</w:t>
      </w:r>
      <w:r w:rsidR="000354D3">
        <w:rPr>
          <w:rFonts w:asciiTheme="minorHAnsi" w:hAnsiTheme="minorHAnsi"/>
          <w:lang w:val="en-IE"/>
        </w:rPr>
        <w:t xml:space="preserve"> (</w:t>
      </w:r>
      <w:proofErr w:type="spellStart"/>
      <w:r w:rsidR="000354D3" w:rsidRPr="000354D3">
        <w:rPr>
          <w:rFonts w:asciiTheme="minorHAnsi" w:hAnsiTheme="minorHAnsi"/>
          <w:lang w:val="en-IE"/>
        </w:rPr>
        <w:t>HEAnet</w:t>
      </w:r>
      <w:proofErr w:type="spellEnd"/>
      <w:r w:rsidR="000354D3">
        <w:rPr>
          <w:rFonts w:asciiTheme="minorHAnsi" w:hAnsiTheme="minorHAnsi"/>
          <w:lang w:val="en-IE"/>
        </w:rPr>
        <w:t>)</w:t>
      </w:r>
      <w:r w:rsidRPr="00DB7FA9">
        <w:rPr>
          <w:rFonts w:asciiTheme="minorHAnsi" w:hAnsiTheme="minorHAnsi"/>
          <w:lang w:val="en-IE"/>
        </w:rPr>
        <w:t xml:space="preserve">. All data collected will be saved on these servers and only survey </w:t>
      </w:r>
      <w:r w:rsidR="001634D0" w:rsidRPr="00DB7FA9">
        <w:rPr>
          <w:rFonts w:asciiTheme="minorHAnsi" w:hAnsiTheme="minorHAnsi"/>
          <w:lang w:val="en-IE"/>
        </w:rPr>
        <w:t>administrators</w:t>
      </w:r>
      <w:r w:rsidRPr="00DB7FA9">
        <w:rPr>
          <w:rFonts w:asciiTheme="minorHAnsi" w:hAnsiTheme="minorHAnsi"/>
          <w:lang w:val="en-IE"/>
        </w:rPr>
        <w:t xml:space="preserve"> will have access to this. Once the survey is completed, data will be exported from these servers and saved as password protected Excel files on secure </w:t>
      </w:r>
      <w:r w:rsidR="000354D3">
        <w:rPr>
          <w:rFonts w:asciiTheme="minorHAnsi" w:hAnsiTheme="minorHAnsi"/>
          <w:lang w:val="en-IE"/>
        </w:rPr>
        <w:t>UCD</w:t>
      </w:r>
      <w:r w:rsidR="007A3AD5" w:rsidRPr="00DB7FA9">
        <w:rPr>
          <w:rFonts w:asciiTheme="minorHAnsi" w:hAnsiTheme="minorHAnsi"/>
          <w:lang w:val="en-IE"/>
        </w:rPr>
        <w:t xml:space="preserve"> </w:t>
      </w:r>
      <w:r w:rsidR="001634D0" w:rsidRPr="00DB7FA9">
        <w:rPr>
          <w:rFonts w:asciiTheme="minorHAnsi" w:hAnsiTheme="minorHAnsi"/>
          <w:lang w:val="en-IE"/>
        </w:rPr>
        <w:t>drives</w:t>
      </w:r>
      <w:r w:rsidRPr="00DB7FA9">
        <w:rPr>
          <w:rFonts w:asciiTheme="minorHAnsi" w:hAnsiTheme="minorHAnsi"/>
          <w:lang w:val="en-IE"/>
        </w:rPr>
        <w:t xml:space="preserve">. This data will not be shared. No individual ethics committees will be identified and analysis will be carried out only at the country level. Identity of the respondents will be kept confidential </w:t>
      </w:r>
      <w:r w:rsidR="007A3AD5" w:rsidRPr="00DB7FA9">
        <w:rPr>
          <w:rFonts w:asciiTheme="minorHAnsi" w:hAnsiTheme="minorHAnsi"/>
          <w:lang w:val="en-IE"/>
        </w:rPr>
        <w:t xml:space="preserve">and </w:t>
      </w:r>
      <w:r w:rsidRPr="00DB7FA9">
        <w:rPr>
          <w:rFonts w:asciiTheme="minorHAnsi" w:hAnsiTheme="minorHAnsi"/>
          <w:lang w:val="en-IE"/>
        </w:rPr>
        <w:t>will not be used</w:t>
      </w:r>
      <w:r w:rsidRPr="00DB7FA9">
        <w:rPr>
          <w:rFonts w:asciiTheme="minorHAnsi" w:hAnsiTheme="minorHAnsi"/>
          <w:strike/>
          <w:lang w:val="en-IE"/>
        </w:rPr>
        <w:t xml:space="preserve"> </w:t>
      </w:r>
      <w:r w:rsidR="007A3AD5" w:rsidRPr="00DB7FA9">
        <w:rPr>
          <w:rFonts w:asciiTheme="minorHAnsi" w:hAnsiTheme="minorHAnsi"/>
          <w:lang w:val="en-IE"/>
        </w:rPr>
        <w:t xml:space="preserve">during </w:t>
      </w:r>
      <w:r w:rsidRPr="00DB7FA9">
        <w:rPr>
          <w:rFonts w:asciiTheme="minorHAnsi" w:hAnsiTheme="minorHAnsi"/>
          <w:lang w:val="en-IE"/>
        </w:rPr>
        <w:t xml:space="preserve">any analysis. </w:t>
      </w:r>
      <w:r w:rsidR="00085AE4" w:rsidRPr="00DB7FA9">
        <w:rPr>
          <w:rFonts w:asciiTheme="minorHAnsi" w:hAnsiTheme="minorHAnsi"/>
          <w:lang w:val="en-IE"/>
        </w:rPr>
        <w:t>Collected data will be stored for</w:t>
      </w:r>
      <w:r w:rsidRPr="00DB7FA9">
        <w:rPr>
          <w:rFonts w:asciiTheme="minorHAnsi" w:hAnsiTheme="minorHAnsi"/>
          <w:lang w:val="en-IE"/>
        </w:rPr>
        <w:t xml:space="preserve"> </w:t>
      </w:r>
      <w:r w:rsidR="00877229" w:rsidRPr="00DB7FA9">
        <w:rPr>
          <w:rFonts w:asciiTheme="minorHAnsi" w:hAnsiTheme="minorHAnsi"/>
          <w:lang w:val="en-IE"/>
        </w:rPr>
        <w:t xml:space="preserve">5 </w:t>
      </w:r>
      <w:r w:rsidRPr="00DB7FA9">
        <w:rPr>
          <w:rFonts w:asciiTheme="minorHAnsi" w:hAnsiTheme="minorHAnsi"/>
          <w:lang w:val="en-IE"/>
        </w:rPr>
        <w:t>years</w:t>
      </w:r>
      <w:r w:rsidR="00085AE4" w:rsidRPr="00DB7FA9">
        <w:rPr>
          <w:rFonts w:asciiTheme="minorHAnsi" w:hAnsiTheme="minorHAnsi"/>
          <w:lang w:val="en-IE"/>
        </w:rPr>
        <w:t>.</w:t>
      </w:r>
      <w:r w:rsidR="008159A6" w:rsidRPr="00DB7FA9">
        <w:rPr>
          <w:rFonts w:asciiTheme="minorHAnsi" w:hAnsiTheme="minorHAnsi"/>
          <w:lang w:val="en-IE"/>
        </w:rPr>
        <w:t xml:space="preserve">   </w:t>
      </w:r>
    </w:p>
    <w:p w14:paraId="5EDC5014" w14:textId="562664BE" w:rsidR="003444DF" w:rsidRPr="00DB7FA9" w:rsidRDefault="003444DF" w:rsidP="002F378C">
      <w:pPr>
        <w:pStyle w:val="Heading2"/>
        <w:spacing w:before="120" w:after="120" w:line="360" w:lineRule="auto"/>
        <w:ind w:left="0"/>
        <w:rPr>
          <w:sz w:val="24"/>
          <w:szCs w:val="24"/>
          <w:lang w:val="en-IE"/>
        </w:rPr>
      </w:pPr>
      <w:bookmarkStart w:id="47" w:name="_TOC_250021"/>
      <w:bookmarkStart w:id="48" w:name="_Toc435797103"/>
      <w:r w:rsidRPr="00DB7FA9">
        <w:rPr>
          <w:sz w:val="24"/>
          <w:szCs w:val="24"/>
          <w:lang w:val="en-IE"/>
        </w:rPr>
        <w:t>Consent</w:t>
      </w:r>
      <w:bookmarkEnd w:id="47"/>
      <w:r w:rsidR="002F325E" w:rsidRPr="00DB7FA9">
        <w:rPr>
          <w:sz w:val="24"/>
          <w:szCs w:val="24"/>
          <w:lang w:val="en-IE"/>
        </w:rPr>
        <w:t>:</w:t>
      </w:r>
      <w:r w:rsidR="00034BF9" w:rsidRPr="00DB7FA9">
        <w:rPr>
          <w:sz w:val="24"/>
          <w:szCs w:val="24"/>
          <w:lang w:val="en-IE"/>
        </w:rPr>
        <w:t xml:space="preserve"> On-line survey</w:t>
      </w:r>
      <w:bookmarkEnd w:id="48"/>
    </w:p>
    <w:p w14:paraId="10070C7D" w14:textId="4E29C467" w:rsidR="00D103EB" w:rsidRDefault="00D73722" w:rsidP="002F378C">
      <w:pPr>
        <w:pStyle w:val="BodyText"/>
        <w:spacing w:before="120" w:after="120"/>
        <w:rPr>
          <w:rFonts w:asciiTheme="minorHAnsi" w:hAnsiTheme="minorHAnsi"/>
          <w:lang w:val="en-IE"/>
        </w:rPr>
      </w:pPr>
      <w:r>
        <w:rPr>
          <w:rFonts w:asciiTheme="minorHAnsi" w:hAnsiTheme="minorHAnsi"/>
          <w:lang w:val="en-IE"/>
        </w:rPr>
        <w:t>All networks in SPRUNT-SARI</w:t>
      </w:r>
      <w:r w:rsidR="00877229" w:rsidRPr="00DB7FA9">
        <w:rPr>
          <w:rFonts w:asciiTheme="minorHAnsi" w:hAnsiTheme="minorHAnsi"/>
          <w:lang w:val="en-IE"/>
        </w:rPr>
        <w:t xml:space="preserve"> have already agreed to </w:t>
      </w:r>
      <w:r w:rsidR="001634D0" w:rsidRPr="00DB7FA9">
        <w:rPr>
          <w:rFonts w:asciiTheme="minorHAnsi" w:hAnsiTheme="minorHAnsi"/>
          <w:lang w:val="en-IE"/>
        </w:rPr>
        <w:t>participate</w:t>
      </w:r>
      <w:r w:rsidR="00877229" w:rsidRPr="00DB7FA9">
        <w:rPr>
          <w:rFonts w:asciiTheme="minorHAnsi" w:hAnsiTheme="minorHAnsi"/>
          <w:lang w:val="en-IE"/>
        </w:rPr>
        <w:t xml:space="preserve">. </w:t>
      </w:r>
      <w:r w:rsidR="00FF27CE">
        <w:rPr>
          <w:rFonts w:asciiTheme="minorHAnsi" w:hAnsiTheme="minorHAnsi"/>
          <w:lang w:val="en-IE"/>
        </w:rPr>
        <w:t>However</w:t>
      </w:r>
      <w:r w:rsidR="00C124DA">
        <w:rPr>
          <w:rFonts w:asciiTheme="minorHAnsi" w:hAnsiTheme="minorHAnsi"/>
          <w:lang w:val="en-IE"/>
        </w:rPr>
        <w:t>,</w:t>
      </w:r>
      <w:r w:rsidR="00FF27CE">
        <w:rPr>
          <w:rFonts w:asciiTheme="minorHAnsi" w:hAnsiTheme="minorHAnsi"/>
          <w:lang w:val="en-IE"/>
        </w:rPr>
        <w:t xml:space="preserve"> e</w:t>
      </w:r>
      <w:r w:rsidR="003F54C1" w:rsidRPr="00DB7FA9">
        <w:rPr>
          <w:rFonts w:asciiTheme="minorHAnsi" w:hAnsiTheme="minorHAnsi"/>
          <w:lang w:val="en-IE"/>
        </w:rPr>
        <w:t xml:space="preserve">ach national co-ordinator will have the option not to collect the </w:t>
      </w:r>
      <w:r w:rsidR="001634D0" w:rsidRPr="00DB7FA9">
        <w:rPr>
          <w:rFonts w:asciiTheme="minorHAnsi" w:hAnsiTheme="minorHAnsi"/>
          <w:lang w:val="en-IE"/>
        </w:rPr>
        <w:t>relevant</w:t>
      </w:r>
      <w:r w:rsidR="00BB5034">
        <w:rPr>
          <w:rFonts w:asciiTheme="minorHAnsi" w:hAnsiTheme="minorHAnsi"/>
          <w:lang w:val="en-IE"/>
        </w:rPr>
        <w:t xml:space="preserve"> data for their nation</w:t>
      </w:r>
      <w:r w:rsidR="003F54C1" w:rsidRPr="00DB7FA9">
        <w:rPr>
          <w:rFonts w:asciiTheme="minorHAnsi" w:hAnsiTheme="minorHAnsi"/>
          <w:lang w:val="en-IE"/>
        </w:rPr>
        <w:t xml:space="preserve"> if they object. Completion of the survey will include </w:t>
      </w:r>
      <w:r w:rsidR="00C124DA">
        <w:rPr>
          <w:rFonts w:asciiTheme="minorHAnsi" w:hAnsiTheme="minorHAnsi"/>
          <w:lang w:val="en-IE"/>
        </w:rPr>
        <w:t xml:space="preserve">a section for </w:t>
      </w:r>
      <w:r w:rsidR="003F54C1" w:rsidRPr="00DB7FA9">
        <w:rPr>
          <w:rFonts w:asciiTheme="minorHAnsi" w:hAnsiTheme="minorHAnsi"/>
          <w:lang w:val="en-IE"/>
        </w:rPr>
        <w:t xml:space="preserve">consent. </w:t>
      </w:r>
    </w:p>
    <w:p w14:paraId="700E9617" w14:textId="77777777" w:rsidR="001B501D" w:rsidRPr="00DB7FA9" w:rsidRDefault="001B501D" w:rsidP="002F378C">
      <w:pPr>
        <w:pStyle w:val="BodyText"/>
        <w:spacing w:before="120" w:after="120"/>
        <w:rPr>
          <w:rFonts w:asciiTheme="minorHAnsi" w:hAnsiTheme="minorHAnsi"/>
          <w:lang w:val="en-IE"/>
        </w:rPr>
      </w:pPr>
    </w:p>
    <w:p w14:paraId="5D973508" w14:textId="55D4115D" w:rsidR="002B5E15" w:rsidRPr="00BF55AB" w:rsidRDefault="002B5E15" w:rsidP="001B501D">
      <w:pPr>
        <w:pStyle w:val="Heading2"/>
        <w:spacing w:before="120" w:line="360" w:lineRule="auto"/>
        <w:ind w:left="0"/>
        <w:rPr>
          <w:sz w:val="24"/>
          <w:szCs w:val="24"/>
          <w:lang w:val="en-IE"/>
        </w:rPr>
      </w:pPr>
      <w:bookmarkStart w:id="49" w:name="_Toc435797104"/>
      <w:r w:rsidRPr="00BF55AB">
        <w:rPr>
          <w:sz w:val="24"/>
          <w:szCs w:val="24"/>
          <w:lang w:val="en-IE"/>
        </w:rPr>
        <w:t xml:space="preserve">Confidentiality </w:t>
      </w:r>
      <w:r w:rsidR="00BF55AB">
        <w:rPr>
          <w:sz w:val="24"/>
          <w:szCs w:val="24"/>
          <w:lang w:val="en-IE"/>
        </w:rPr>
        <w:t xml:space="preserve">of </w:t>
      </w:r>
      <w:r w:rsidRPr="00BF55AB">
        <w:rPr>
          <w:sz w:val="24"/>
          <w:szCs w:val="24"/>
          <w:lang w:val="en-IE"/>
        </w:rPr>
        <w:t>data</w:t>
      </w:r>
      <w:r w:rsidR="00BF55AB">
        <w:rPr>
          <w:sz w:val="24"/>
          <w:szCs w:val="24"/>
          <w:lang w:val="en-IE"/>
        </w:rPr>
        <w:t>:</w:t>
      </w:r>
      <w:r w:rsidR="00034BF9" w:rsidRPr="00BF55AB">
        <w:rPr>
          <w:sz w:val="24"/>
          <w:szCs w:val="24"/>
          <w:lang w:val="en-IE"/>
        </w:rPr>
        <w:t xml:space="preserve"> S</w:t>
      </w:r>
      <w:r w:rsidR="002C4E31" w:rsidRPr="00BF55AB">
        <w:rPr>
          <w:sz w:val="24"/>
          <w:szCs w:val="24"/>
          <w:lang w:val="en-IE"/>
        </w:rPr>
        <w:t>emi-s</w:t>
      </w:r>
      <w:r w:rsidR="00034BF9" w:rsidRPr="00BF55AB">
        <w:rPr>
          <w:sz w:val="24"/>
          <w:szCs w:val="24"/>
          <w:lang w:val="en-IE"/>
        </w:rPr>
        <w:t>tructured interviews</w:t>
      </w:r>
      <w:bookmarkEnd w:id="49"/>
    </w:p>
    <w:p w14:paraId="0CDA5DA2" w14:textId="1DD296BF" w:rsidR="002B5E15" w:rsidRPr="00DB7FA9" w:rsidRDefault="009C7DF6" w:rsidP="002F378C">
      <w:pPr>
        <w:pStyle w:val="BodyText"/>
        <w:spacing w:before="120" w:after="120"/>
        <w:rPr>
          <w:rFonts w:asciiTheme="minorHAnsi" w:hAnsiTheme="minorHAnsi"/>
          <w:lang w:val="en-IE"/>
        </w:rPr>
      </w:pPr>
      <w:r w:rsidRPr="00DB7FA9">
        <w:rPr>
          <w:rFonts w:asciiTheme="minorHAnsi" w:hAnsiTheme="minorHAnsi"/>
          <w:lang w:val="en-IE"/>
        </w:rPr>
        <w:t xml:space="preserve">Audio recordings of interviews will be encrypted with a password and saved on a secure drive. These audio recordings will be destroyed once transcripts of the recordings are secured and </w:t>
      </w:r>
      <w:r w:rsidRPr="00DB7FA9">
        <w:rPr>
          <w:rFonts w:asciiTheme="minorHAnsi" w:hAnsiTheme="minorHAnsi"/>
          <w:lang w:val="en-IE"/>
        </w:rPr>
        <w:lastRenderedPageBreak/>
        <w:t xml:space="preserve">stored. </w:t>
      </w:r>
      <w:r w:rsidR="005157AF" w:rsidRPr="00DB7FA9">
        <w:rPr>
          <w:rFonts w:asciiTheme="minorHAnsi" w:hAnsiTheme="minorHAnsi"/>
          <w:lang w:val="en-IE"/>
        </w:rPr>
        <w:t>These data will be de-identified and the interviews will be anonymised to protect the privacy and confidentiality of the interviewees.</w:t>
      </w:r>
    </w:p>
    <w:p w14:paraId="3046CEA5" w14:textId="1BCB5682" w:rsidR="00B13C54" w:rsidRPr="00DB7FA9" w:rsidRDefault="002F325E" w:rsidP="001B501D">
      <w:pPr>
        <w:pStyle w:val="Heading2"/>
        <w:spacing w:before="120" w:line="360" w:lineRule="auto"/>
        <w:ind w:left="0"/>
        <w:rPr>
          <w:sz w:val="24"/>
          <w:szCs w:val="24"/>
          <w:lang w:val="en-IE"/>
        </w:rPr>
      </w:pPr>
      <w:bookmarkStart w:id="50" w:name="_Toc435797105"/>
      <w:r w:rsidRPr="00DB7FA9">
        <w:rPr>
          <w:sz w:val="24"/>
          <w:szCs w:val="24"/>
          <w:lang w:val="en-IE"/>
        </w:rPr>
        <w:t>Consent:</w:t>
      </w:r>
      <w:r w:rsidR="00034BF9" w:rsidRPr="00DB7FA9">
        <w:rPr>
          <w:sz w:val="24"/>
          <w:szCs w:val="24"/>
          <w:lang w:val="en-IE"/>
        </w:rPr>
        <w:t xml:space="preserve"> S</w:t>
      </w:r>
      <w:r w:rsidR="002C4E31" w:rsidRPr="00DB7FA9">
        <w:rPr>
          <w:sz w:val="24"/>
          <w:szCs w:val="24"/>
          <w:lang w:val="en-IE"/>
        </w:rPr>
        <w:t>emi-s</w:t>
      </w:r>
      <w:r w:rsidR="00034BF9" w:rsidRPr="00DB7FA9">
        <w:rPr>
          <w:sz w:val="24"/>
          <w:szCs w:val="24"/>
          <w:lang w:val="en-IE"/>
        </w:rPr>
        <w:t>tructured interviews</w:t>
      </w:r>
      <w:bookmarkEnd w:id="50"/>
    </w:p>
    <w:p w14:paraId="27724BA9" w14:textId="30D85553" w:rsidR="00B13C54" w:rsidRPr="00DB7FA9" w:rsidRDefault="001634D0" w:rsidP="002F378C">
      <w:pPr>
        <w:pStyle w:val="BodyText"/>
        <w:spacing w:before="120" w:after="120"/>
        <w:rPr>
          <w:rFonts w:asciiTheme="minorHAnsi" w:hAnsiTheme="minorHAnsi"/>
          <w:lang w:val="en-IE"/>
        </w:rPr>
      </w:pPr>
      <w:r w:rsidRPr="00DB7FA9">
        <w:rPr>
          <w:rFonts w:asciiTheme="minorHAnsi" w:hAnsiTheme="minorHAnsi"/>
          <w:lang w:val="en-IE"/>
        </w:rPr>
        <w:t xml:space="preserve">A question is being asked on the on-line survey (where identified) to provide contact details (optional) of respondents who are interested to participate in the subsequent qualitative interview. </w:t>
      </w:r>
      <w:r w:rsidR="00FF27CE">
        <w:rPr>
          <w:rFonts w:asciiTheme="minorHAnsi" w:hAnsiTheme="minorHAnsi"/>
          <w:lang w:val="en-IE"/>
        </w:rPr>
        <w:t>Those who express</w:t>
      </w:r>
      <w:r w:rsidR="0047185E" w:rsidRPr="00DB7FA9">
        <w:rPr>
          <w:rFonts w:asciiTheme="minorHAnsi" w:hAnsiTheme="minorHAnsi"/>
          <w:lang w:val="en-IE"/>
        </w:rPr>
        <w:t xml:space="preserve"> interest </w:t>
      </w:r>
      <w:r w:rsidR="002F7EAA" w:rsidRPr="00DB7FA9">
        <w:rPr>
          <w:rFonts w:asciiTheme="minorHAnsi" w:hAnsiTheme="minorHAnsi"/>
          <w:lang w:val="en-IE"/>
        </w:rPr>
        <w:t xml:space="preserve">in participating </w:t>
      </w:r>
      <w:r w:rsidR="003F54C1" w:rsidRPr="00DB7FA9">
        <w:rPr>
          <w:rFonts w:asciiTheme="minorHAnsi" w:hAnsiTheme="minorHAnsi"/>
          <w:lang w:val="en-IE"/>
        </w:rPr>
        <w:t xml:space="preserve">and have collated a diary </w:t>
      </w:r>
      <w:r w:rsidR="0047185E" w:rsidRPr="00DB7FA9">
        <w:rPr>
          <w:rFonts w:asciiTheme="minorHAnsi" w:hAnsiTheme="minorHAnsi"/>
          <w:lang w:val="en-IE"/>
        </w:rPr>
        <w:t>will be contacted for interview and verbal</w:t>
      </w:r>
      <w:r w:rsidR="005157AF" w:rsidRPr="00DB7FA9">
        <w:rPr>
          <w:rFonts w:asciiTheme="minorHAnsi" w:hAnsiTheme="minorHAnsi"/>
          <w:lang w:val="en-IE"/>
        </w:rPr>
        <w:t xml:space="preserve"> consent will be sought before </w:t>
      </w:r>
      <w:r w:rsidR="00835ACF" w:rsidRPr="00DB7FA9">
        <w:rPr>
          <w:rFonts w:asciiTheme="minorHAnsi" w:hAnsiTheme="minorHAnsi"/>
          <w:lang w:val="en-IE"/>
        </w:rPr>
        <w:t>the</w:t>
      </w:r>
      <w:r w:rsidR="005157AF" w:rsidRPr="00DB7FA9">
        <w:rPr>
          <w:rFonts w:asciiTheme="minorHAnsi" w:hAnsiTheme="minorHAnsi"/>
          <w:lang w:val="en-IE"/>
        </w:rPr>
        <w:t xml:space="preserve"> interview</w:t>
      </w:r>
      <w:r w:rsidR="003F54C1" w:rsidRPr="00DB7FA9">
        <w:rPr>
          <w:rFonts w:asciiTheme="minorHAnsi" w:hAnsiTheme="minorHAnsi"/>
          <w:lang w:val="en-IE"/>
        </w:rPr>
        <w:t xml:space="preserve"> date is arranged</w:t>
      </w:r>
      <w:r w:rsidR="005157AF" w:rsidRPr="00DB7FA9">
        <w:rPr>
          <w:rFonts w:asciiTheme="minorHAnsi" w:hAnsiTheme="minorHAnsi"/>
          <w:lang w:val="en-IE"/>
        </w:rPr>
        <w:t xml:space="preserve">.  </w:t>
      </w:r>
    </w:p>
    <w:p w14:paraId="51B9F0CB" w14:textId="77777777" w:rsidR="00D103EB" w:rsidRPr="00DB7FA9" w:rsidRDefault="00D103EB" w:rsidP="001B501D">
      <w:pPr>
        <w:pStyle w:val="Heading1"/>
        <w:spacing w:before="120" w:after="120" w:line="360" w:lineRule="auto"/>
        <w:ind w:left="0"/>
        <w:rPr>
          <w:sz w:val="22"/>
          <w:szCs w:val="22"/>
          <w:lang w:val="en-IE"/>
        </w:rPr>
      </w:pPr>
      <w:bookmarkStart w:id="51" w:name="_TOC_250020"/>
      <w:bookmarkStart w:id="52" w:name="_Toc435797106"/>
      <w:r w:rsidRPr="00DB7FA9">
        <w:rPr>
          <w:sz w:val="22"/>
          <w:szCs w:val="22"/>
          <w:lang w:val="en-IE"/>
        </w:rPr>
        <w:t>DATA MANAGEMENT</w:t>
      </w:r>
      <w:bookmarkEnd w:id="51"/>
      <w:bookmarkEnd w:id="52"/>
    </w:p>
    <w:p w14:paraId="65577283" w14:textId="77777777" w:rsidR="00D103EB" w:rsidRPr="00DB7FA9" w:rsidRDefault="00D103EB" w:rsidP="002F378C">
      <w:pPr>
        <w:pStyle w:val="Heading2"/>
        <w:spacing w:before="120" w:after="120" w:line="360" w:lineRule="auto"/>
        <w:ind w:left="0"/>
        <w:rPr>
          <w:sz w:val="24"/>
          <w:szCs w:val="24"/>
          <w:lang w:val="en-IE"/>
        </w:rPr>
      </w:pPr>
      <w:bookmarkStart w:id="53" w:name="_TOC_250019"/>
      <w:bookmarkStart w:id="54" w:name="_Toc435797107"/>
      <w:r w:rsidRPr="00DB7FA9">
        <w:rPr>
          <w:sz w:val="24"/>
          <w:szCs w:val="24"/>
          <w:lang w:val="en-IE"/>
        </w:rPr>
        <w:t>Data collection methods</w:t>
      </w:r>
      <w:bookmarkEnd w:id="53"/>
      <w:bookmarkEnd w:id="54"/>
    </w:p>
    <w:p w14:paraId="66D0F277" w14:textId="5D291418" w:rsidR="00D103EB" w:rsidRPr="00DB7FA9" w:rsidRDefault="00172BCB" w:rsidP="002F378C">
      <w:pPr>
        <w:pStyle w:val="BodyText"/>
        <w:spacing w:before="120" w:after="120"/>
        <w:rPr>
          <w:rFonts w:asciiTheme="minorHAnsi" w:hAnsiTheme="minorHAnsi"/>
          <w:lang w:val="en-IE"/>
        </w:rPr>
      </w:pPr>
      <w:r w:rsidRPr="00DB7FA9">
        <w:rPr>
          <w:rFonts w:asciiTheme="minorHAnsi" w:hAnsiTheme="minorHAnsi"/>
          <w:lang w:val="en-IE"/>
        </w:rPr>
        <w:t xml:space="preserve">Data on </w:t>
      </w:r>
      <w:r w:rsidR="00CB1201" w:rsidRPr="00DB7FA9">
        <w:rPr>
          <w:rFonts w:asciiTheme="minorHAnsi" w:hAnsiTheme="minorHAnsi"/>
          <w:lang w:val="en-IE"/>
        </w:rPr>
        <w:t xml:space="preserve">each ethics application submitted by </w:t>
      </w:r>
      <w:r w:rsidR="00BB5034">
        <w:rPr>
          <w:rFonts w:asciiTheme="minorHAnsi" w:hAnsiTheme="minorHAnsi"/>
          <w:lang w:val="en-IE"/>
        </w:rPr>
        <w:t xml:space="preserve">each SPRINT-SARI network </w:t>
      </w:r>
      <w:r w:rsidR="001634D0" w:rsidRPr="00DB7FA9">
        <w:rPr>
          <w:rFonts w:asciiTheme="minorHAnsi" w:hAnsiTheme="minorHAnsi"/>
          <w:lang w:val="en-IE"/>
        </w:rPr>
        <w:t>will</w:t>
      </w:r>
      <w:r w:rsidR="00CB1201" w:rsidRPr="00DB7FA9">
        <w:rPr>
          <w:rFonts w:asciiTheme="minorHAnsi" w:hAnsiTheme="minorHAnsi"/>
          <w:lang w:val="en-IE"/>
        </w:rPr>
        <w:t xml:space="preserve"> be </w:t>
      </w:r>
      <w:r w:rsidR="008B68BC" w:rsidRPr="00DB7FA9">
        <w:rPr>
          <w:rFonts w:asciiTheme="minorHAnsi" w:hAnsiTheme="minorHAnsi"/>
          <w:lang w:val="en-IE"/>
        </w:rPr>
        <w:t>collected from</w:t>
      </w:r>
      <w:r w:rsidR="00CB1201" w:rsidRPr="00DB7FA9">
        <w:rPr>
          <w:rFonts w:asciiTheme="minorHAnsi" w:hAnsiTheme="minorHAnsi"/>
          <w:lang w:val="en-IE"/>
        </w:rPr>
        <w:t xml:space="preserve"> project managers or any other </w:t>
      </w:r>
      <w:r w:rsidR="00603618" w:rsidRPr="00DB7FA9">
        <w:rPr>
          <w:rFonts w:asciiTheme="minorHAnsi" w:hAnsiTheme="minorHAnsi"/>
          <w:lang w:val="en-IE"/>
        </w:rPr>
        <w:t xml:space="preserve">relevant </w:t>
      </w:r>
      <w:r w:rsidR="00CB1201" w:rsidRPr="00DB7FA9">
        <w:rPr>
          <w:rFonts w:asciiTheme="minorHAnsi" w:hAnsiTheme="minorHAnsi"/>
          <w:lang w:val="en-IE"/>
        </w:rPr>
        <w:t xml:space="preserve">staff member directly involved in the application process. These data will be collected </w:t>
      </w:r>
      <w:r w:rsidR="00603618" w:rsidRPr="00434DC6">
        <w:rPr>
          <w:rFonts w:asciiTheme="minorHAnsi" w:hAnsiTheme="minorHAnsi"/>
          <w:lang w:val="en-IE"/>
        </w:rPr>
        <w:t>via</w:t>
      </w:r>
      <w:r w:rsidR="00603618" w:rsidRPr="00DB7FA9">
        <w:rPr>
          <w:rFonts w:asciiTheme="minorHAnsi" w:hAnsiTheme="minorHAnsi"/>
          <w:lang w:val="en-IE"/>
        </w:rPr>
        <w:t xml:space="preserve"> </w:t>
      </w:r>
      <w:r w:rsidR="002B5E15" w:rsidRPr="00DB7FA9">
        <w:rPr>
          <w:rFonts w:asciiTheme="minorHAnsi" w:hAnsiTheme="minorHAnsi"/>
          <w:lang w:val="en-IE"/>
        </w:rPr>
        <w:t xml:space="preserve">a diary and then submitted centrally </w:t>
      </w:r>
      <w:r w:rsidR="00CB1201" w:rsidRPr="00DB7FA9">
        <w:rPr>
          <w:rFonts w:asciiTheme="minorHAnsi" w:hAnsiTheme="minorHAnsi"/>
          <w:lang w:val="en-IE"/>
        </w:rPr>
        <w:t>through a structured on</w:t>
      </w:r>
      <w:r w:rsidR="00603618" w:rsidRPr="00DB7FA9">
        <w:rPr>
          <w:rFonts w:asciiTheme="minorHAnsi" w:hAnsiTheme="minorHAnsi"/>
          <w:lang w:val="en-IE"/>
        </w:rPr>
        <w:t>-</w:t>
      </w:r>
      <w:r w:rsidR="00CB1201" w:rsidRPr="00DB7FA9">
        <w:rPr>
          <w:rFonts w:asciiTheme="minorHAnsi" w:hAnsiTheme="minorHAnsi"/>
          <w:lang w:val="en-IE"/>
        </w:rPr>
        <w:t xml:space="preserve">line questionnaire </w:t>
      </w:r>
      <w:r w:rsidR="001634D0" w:rsidRPr="00DB7FA9">
        <w:rPr>
          <w:rFonts w:asciiTheme="minorHAnsi" w:hAnsiTheme="minorHAnsi"/>
          <w:lang w:val="en-IE"/>
        </w:rPr>
        <w:t>sen</w:t>
      </w:r>
      <w:r w:rsidR="001634D0" w:rsidRPr="00434DC6">
        <w:rPr>
          <w:rFonts w:asciiTheme="minorHAnsi" w:hAnsiTheme="minorHAnsi"/>
          <w:lang w:val="en-IE"/>
        </w:rPr>
        <w:t>d</w:t>
      </w:r>
      <w:r w:rsidR="00CB1201" w:rsidRPr="00DB7FA9">
        <w:rPr>
          <w:rFonts w:asciiTheme="minorHAnsi" w:hAnsiTheme="minorHAnsi"/>
          <w:lang w:val="en-IE"/>
        </w:rPr>
        <w:t xml:space="preserve"> to project managers in each country. </w:t>
      </w:r>
      <w:r w:rsidR="003F54C1" w:rsidRPr="00DB7FA9">
        <w:rPr>
          <w:rFonts w:asciiTheme="minorHAnsi" w:hAnsiTheme="minorHAnsi"/>
          <w:lang w:val="en-IE"/>
        </w:rPr>
        <w:t xml:space="preserve"> The diary will have a </w:t>
      </w:r>
      <w:r w:rsidR="001634D0" w:rsidRPr="00DB7FA9">
        <w:rPr>
          <w:rFonts w:asciiTheme="minorHAnsi" w:hAnsiTheme="minorHAnsi"/>
          <w:lang w:val="en-IE"/>
        </w:rPr>
        <w:t>semi-structured</w:t>
      </w:r>
      <w:r w:rsidR="003F54C1" w:rsidRPr="00DB7FA9">
        <w:rPr>
          <w:rFonts w:asciiTheme="minorHAnsi" w:hAnsiTheme="minorHAnsi"/>
          <w:lang w:val="en-IE"/>
        </w:rPr>
        <w:t xml:space="preserve"> format to allow the collation of EARL barriers under different headings (i.e. ethical, </w:t>
      </w:r>
      <w:r w:rsidR="001634D0" w:rsidRPr="00DB7FA9">
        <w:rPr>
          <w:rFonts w:asciiTheme="minorHAnsi" w:hAnsiTheme="minorHAnsi"/>
          <w:lang w:val="en-IE"/>
        </w:rPr>
        <w:t>logistic</w:t>
      </w:r>
      <w:r w:rsidR="003F54C1" w:rsidRPr="00DB7FA9">
        <w:rPr>
          <w:rFonts w:asciiTheme="minorHAnsi" w:hAnsiTheme="minorHAnsi"/>
          <w:lang w:val="en-IE"/>
        </w:rPr>
        <w:t xml:space="preserve"> </w:t>
      </w:r>
      <w:r w:rsidR="001634D0" w:rsidRPr="00DB7FA9">
        <w:rPr>
          <w:rFonts w:asciiTheme="minorHAnsi" w:hAnsiTheme="minorHAnsi"/>
          <w:lang w:val="en-IE"/>
        </w:rPr>
        <w:t>etc.</w:t>
      </w:r>
      <w:r w:rsidR="003F54C1" w:rsidRPr="00DB7FA9">
        <w:rPr>
          <w:rFonts w:asciiTheme="minorHAnsi" w:hAnsiTheme="minorHAnsi"/>
          <w:lang w:val="en-IE"/>
        </w:rPr>
        <w:t xml:space="preserve">) to </w:t>
      </w:r>
      <w:r w:rsidR="001634D0" w:rsidRPr="00DB7FA9">
        <w:rPr>
          <w:rFonts w:asciiTheme="minorHAnsi" w:hAnsiTheme="minorHAnsi"/>
          <w:lang w:val="en-IE"/>
        </w:rPr>
        <w:t>facilitate</w:t>
      </w:r>
      <w:r w:rsidR="003F54C1" w:rsidRPr="00DB7FA9">
        <w:rPr>
          <w:rFonts w:asciiTheme="minorHAnsi" w:hAnsiTheme="minorHAnsi"/>
          <w:lang w:val="en-IE"/>
        </w:rPr>
        <w:t xml:space="preserve"> data collection, processing and the later interviews.</w:t>
      </w:r>
    </w:p>
    <w:p w14:paraId="78F2A820" w14:textId="77777777" w:rsidR="00D103EB" w:rsidRPr="00DB7FA9" w:rsidRDefault="00D103EB" w:rsidP="001B501D">
      <w:pPr>
        <w:pStyle w:val="Heading2"/>
        <w:spacing w:before="120" w:line="360" w:lineRule="auto"/>
        <w:ind w:left="0"/>
        <w:rPr>
          <w:sz w:val="24"/>
          <w:szCs w:val="24"/>
          <w:lang w:val="en-IE"/>
        </w:rPr>
      </w:pPr>
      <w:bookmarkStart w:id="55" w:name="_TOC_250018"/>
      <w:bookmarkStart w:id="56" w:name="_Toc435797108"/>
      <w:r w:rsidRPr="00DB7FA9">
        <w:rPr>
          <w:sz w:val="24"/>
          <w:szCs w:val="24"/>
          <w:lang w:val="en-IE"/>
        </w:rPr>
        <w:t>Data variables collected</w:t>
      </w:r>
      <w:bookmarkEnd w:id="55"/>
      <w:bookmarkEnd w:id="56"/>
    </w:p>
    <w:p w14:paraId="53442194" w14:textId="082EF4E7" w:rsidR="008B68BC" w:rsidRPr="00DB7FA9" w:rsidRDefault="008B68BC" w:rsidP="002F378C">
      <w:pPr>
        <w:pStyle w:val="BodyText"/>
        <w:numPr>
          <w:ilvl w:val="0"/>
          <w:numId w:val="8"/>
        </w:numPr>
        <w:ind w:left="714" w:hanging="357"/>
        <w:rPr>
          <w:rFonts w:asciiTheme="minorHAnsi" w:hAnsiTheme="minorHAnsi"/>
          <w:b/>
          <w:i/>
          <w:lang w:val="en-IE"/>
        </w:rPr>
      </w:pPr>
      <w:r w:rsidRPr="00DB7FA9">
        <w:rPr>
          <w:rFonts w:asciiTheme="minorHAnsi" w:hAnsiTheme="minorHAnsi"/>
          <w:lang w:val="en-IE"/>
        </w:rPr>
        <w:t>Details on ethics committee</w:t>
      </w:r>
      <w:r w:rsidR="002B5E15" w:rsidRPr="00DB7FA9">
        <w:rPr>
          <w:rFonts w:asciiTheme="minorHAnsi" w:hAnsiTheme="minorHAnsi"/>
          <w:lang w:val="en-IE"/>
        </w:rPr>
        <w:t xml:space="preserve"> organisation in their </w:t>
      </w:r>
      <w:r w:rsidR="00BB5034">
        <w:rPr>
          <w:rFonts w:asciiTheme="minorHAnsi" w:hAnsiTheme="minorHAnsi"/>
          <w:lang w:val="en-IE"/>
        </w:rPr>
        <w:t>nation</w:t>
      </w:r>
    </w:p>
    <w:p w14:paraId="77C90773" w14:textId="608375E9" w:rsidR="008B68BC" w:rsidRPr="00DB7FA9" w:rsidRDefault="008B68BC" w:rsidP="002F378C">
      <w:pPr>
        <w:pStyle w:val="BodyText"/>
        <w:numPr>
          <w:ilvl w:val="0"/>
          <w:numId w:val="8"/>
        </w:numPr>
        <w:ind w:left="714" w:hanging="357"/>
        <w:rPr>
          <w:rFonts w:asciiTheme="minorHAnsi" w:hAnsiTheme="minorHAnsi"/>
          <w:b/>
          <w:i/>
          <w:lang w:val="en-IE"/>
        </w:rPr>
      </w:pPr>
      <w:r w:rsidRPr="00DB7FA9">
        <w:rPr>
          <w:rFonts w:asciiTheme="minorHAnsi" w:hAnsiTheme="minorHAnsi"/>
          <w:lang w:val="en-IE"/>
        </w:rPr>
        <w:t xml:space="preserve">Date of </w:t>
      </w:r>
      <w:r w:rsidR="002B5E15" w:rsidRPr="00DB7FA9">
        <w:rPr>
          <w:rFonts w:asciiTheme="minorHAnsi" w:hAnsiTheme="minorHAnsi"/>
          <w:lang w:val="en-IE"/>
        </w:rPr>
        <w:t xml:space="preserve">first </w:t>
      </w:r>
      <w:r w:rsidR="001634D0" w:rsidRPr="00DB7FA9">
        <w:rPr>
          <w:rFonts w:asciiTheme="minorHAnsi" w:hAnsiTheme="minorHAnsi"/>
          <w:lang w:val="en-IE"/>
        </w:rPr>
        <w:t>ethical</w:t>
      </w:r>
      <w:r w:rsidR="002B5E15" w:rsidRPr="00DB7FA9">
        <w:rPr>
          <w:rFonts w:asciiTheme="minorHAnsi" w:hAnsiTheme="minorHAnsi"/>
          <w:lang w:val="en-IE"/>
        </w:rPr>
        <w:t xml:space="preserve"> </w:t>
      </w:r>
      <w:r w:rsidRPr="00DB7FA9">
        <w:rPr>
          <w:rFonts w:asciiTheme="minorHAnsi" w:hAnsiTheme="minorHAnsi"/>
          <w:lang w:val="en-IE"/>
        </w:rPr>
        <w:t>application</w:t>
      </w:r>
    </w:p>
    <w:p w14:paraId="762FBB10" w14:textId="77777777" w:rsidR="008B68BC" w:rsidRPr="00DB7FA9" w:rsidRDefault="008B68BC" w:rsidP="002F378C">
      <w:pPr>
        <w:pStyle w:val="BodyText"/>
        <w:numPr>
          <w:ilvl w:val="0"/>
          <w:numId w:val="8"/>
        </w:numPr>
        <w:ind w:left="714" w:hanging="357"/>
        <w:rPr>
          <w:rFonts w:asciiTheme="minorHAnsi" w:hAnsiTheme="minorHAnsi"/>
          <w:b/>
          <w:i/>
          <w:lang w:val="en-IE"/>
        </w:rPr>
      </w:pPr>
      <w:r w:rsidRPr="00DB7FA9">
        <w:rPr>
          <w:rFonts w:asciiTheme="minorHAnsi" w:hAnsiTheme="minorHAnsi"/>
          <w:lang w:val="en-IE"/>
        </w:rPr>
        <w:t xml:space="preserve">Documents </w:t>
      </w:r>
      <w:r w:rsidR="002B5E15" w:rsidRPr="00DB7FA9">
        <w:rPr>
          <w:rFonts w:asciiTheme="minorHAnsi" w:hAnsiTheme="minorHAnsi"/>
          <w:lang w:val="en-IE"/>
        </w:rPr>
        <w:t xml:space="preserve">required to be </w:t>
      </w:r>
      <w:r w:rsidRPr="00DB7FA9">
        <w:rPr>
          <w:rFonts w:asciiTheme="minorHAnsi" w:hAnsiTheme="minorHAnsi"/>
          <w:lang w:val="en-IE"/>
        </w:rPr>
        <w:t>submitted</w:t>
      </w:r>
    </w:p>
    <w:p w14:paraId="2028516C" w14:textId="77777777" w:rsidR="008B68BC" w:rsidRPr="00DB7FA9" w:rsidRDefault="008B68BC" w:rsidP="002F378C">
      <w:pPr>
        <w:pStyle w:val="BodyText"/>
        <w:numPr>
          <w:ilvl w:val="0"/>
          <w:numId w:val="8"/>
        </w:numPr>
        <w:ind w:left="714" w:hanging="357"/>
        <w:rPr>
          <w:rFonts w:asciiTheme="minorHAnsi" w:hAnsiTheme="minorHAnsi"/>
          <w:b/>
          <w:i/>
          <w:lang w:val="en-IE"/>
        </w:rPr>
      </w:pPr>
      <w:r w:rsidRPr="00DB7FA9">
        <w:rPr>
          <w:rFonts w:asciiTheme="minorHAnsi" w:hAnsiTheme="minorHAnsi"/>
          <w:lang w:val="en-IE"/>
        </w:rPr>
        <w:t>Languages in which application/protocol submitted</w:t>
      </w:r>
    </w:p>
    <w:p w14:paraId="45C85268" w14:textId="77777777" w:rsidR="008B68BC" w:rsidRPr="00DB7FA9" w:rsidRDefault="008B68BC" w:rsidP="002F378C">
      <w:pPr>
        <w:pStyle w:val="BodyText"/>
        <w:numPr>
          <w:ilvl w:val="0"/>
          <w:numId w:val="8"/>
        </w:numPr>
        <w:ind w:left="714" w:hanging="357"/>
        <w:rPr>
          <w:rFonts w:asciiTheme="minorHAnsi" w:hAnsiTheme="minorHAnsi"/>
          <w:b/>
          <w:i/>
          <w:lang w:val="en-IE"/>
        </w:rPr>
      </w:pPr>
      <w:r w:rsidRPr="00DB7FA9">
        <w:rPr>
          <w:rFonts w:asciiTheme="minorHAnsi" w:hAnsiTheme="minorHAnsi"/>
          <w:lang w:val="en-IE"/>
        </w:rPr>
        <w:t>Date of response from ethics committee</w:t>
      </w:r>
    </w:p>
    <w:p w14:paraId="310E4622" w14:textId="77777777" w:rsidR="008B68BC" w:rsidRPr="00DB7FA9" w:rsidRDefault="008B68BC" w:rsidP="002F378C">
      <w:pPr>
        <w:pStyle w:val="BodyText"/>
        <w:numPr>
          <w:ilvl w:val="0"/>
          <w:numId w:val="8"/>
        </w:numPr>
        <w:ind w:left="714" w:hanging="357"/>
        <w:rPr>
          <w:rFonts w:asciiTheme="minorHAnsi" w:hAnsiTheme="minorHAnsi"/>
          <w:b/>
          <w:i/>
          <w:lang w:val="en-IE"/>
        </w:rPr>
      </w:pPr>
      <w:r w:rsidRPr="00DB7FA9">
        <w:rPr>
          <w:rFonts w:asciiTheme="minorHAnsi" w:hAnsiTheme="minorHAnsi"/>
          <w:lang w:val="en-IE"/>
        </w:rPr>
        <w:t>Outcome of application</w:t>
      </w:r>
    </w:p>
    <w:p w14:paraId="0BA564D7" w14:textId="257EE7EA" w:rsidR="008B68BC" w:rsidRPr="00DB7FA9" w:rsidRDefault="00AF0FD9" w:rsidP="002F378C">
      <w:pPr>
        <w:pStyle w:val="BodyText"/>
        <w:numPr>
          <w:ilvl w:val="0"/>
          <w:numId w:val="8"/>
        </w:numPr>
        <w:ind w:left="714" w:hanging="357"/>
        <w:rPr>
          <w:rFonts w:asciiTheme="minorHAnsi" w:hAnsiTheme="minorHAnsi"/>
          <w:b/>
          <w:i/>
          <w:lang w:val="en-IE"/>
        </w:rPr>
      </w:pPr>
      <w:r w:rsidRPr="00DB7FA9">
        <w:rPr>
          <w:rFonts w:asciiTheme="minorHAnsi" w:hAnsiTheme="minorHAnsi"/>
          <w:lang w:val="en-IE"/>
        </w:rPr>
        <w:t>Additional</w:t>
      </w:r>
      <w:r w:rsidR="002B5E15" w:rsidRPr="00DB7FA9">
        <w:rPr>
          <w:rFonts w:asciiTheme="minorHAnsi" w:hAnsiTheme="minorHAnsi"/>
          <w:lang w:val="en-IE"/>
        </w:rPr>
        <w:t xml:space="preserve"> information on</w:t>
      </w:r>
      <w:r w:rsidR="00BB5034">
        <w:rPr>
          <w:rFonts w:asciiTheme="minorHAnsi" w:hAnsiTheme="minorHAnsi"/>
          <w:lang w:val="en-IE"/>
        </w:rPr>
        <w:t xml:space="preserve"> local </w:t>
      </w:r>
      <w:r w:rsidR="008B68BC" w:rsidRPr="00DB7FA9">
        <w:rPr>
          <w:rFonts w:asciiTheme="minorHAnsi" w:hAnsiTheme="minorHAnsi"/>
          <w:lang w:val="en-IE"/>
        </w:rPr>
        <w:t>requirements</w:t>
      </w:r>
    </w:p>
    <w:p w14:paraId="631A4174" w14:textId="4E517529" w:rsidR="008B68BC" w:rsidRPr="00DB7FA9" w:rsidRDefault="008B68BC" w:rsidP="002F378C">
      <w:pPr>
        <w:pStyle w:val="BodyText"/>
        <w:numPr>
          <w:ilvl w:val="0"/>
          <w:numId w:val="8"/>
        </w:numPr>
        <w:ind w:left="714" w:hanging="357"/>
        <w:rPr>
          <w:rFonts w:asciiTheme="minorHAnsi" w:hAnsiTheme="minorHAnsi"/>
          <w:b/>
          <w:i/>
          <w:lang w:val="en-IE"/>
        </w:rPr>
      </w:pPr>
      <w:r w:rsidRPr="00DB7FA9">
        <w:rPr>
          <w:rFonts w:asciiTheme="minorHAnsi" w:hAnsiTheme="minorHAnsi"/>
          <w:lang w:val="en-IE"/>
        </w:rPr>
        <w:t>Respondents’ opinion and satisfaction</w:t>
      </w:r>
      <w:r w:rsidR="00CA6E56" w:rsidRPr="00DB7FA9">
        <w:rPr>
          <w:rFonts w:asciiTheme="minorHAnsi" w:hAnsiTheme="minorHAnsi"/>
          <w:lang w:val="en-IE"/>
        </w:rPr>
        <w:t>/</w:t>
      </w:r>
      <w:r w:rsidR="001634D0" w:rsidRPr="00DB7FA9">
        <w:rPr>
          <w:rFonts w:asciiTheme="minorHAnsi" w:hAnsiTheme="minorHAnsi"/>
          <w:lang w:val="en-IE"/>
        </w:rPr>
        <w:t>dissatisfaction</w:t>
      </w:r>
      <w:r w:rsidRPr="00DB7FA9">
        <w:rPr>
          <w:rFonts w:asciiTheme="minorHAnsi" w:hAnsiTheme="minorHAnsi"/>
          <w:lang w:val="en-IE"/>
        </w:rPr>
        <w:t xml:space="preserve"> on application and approval process</w:t>
      </w:r>
    </w:p>
    <w:p w14:paraId="246CD121" w14:textId="77777777" w:rsidR="00D103EB" w:rsidRPr="00DB7FA9" w:rsidRDefault="00D103EB" w:rsidP="002F378C">
      <w:pPr>
        <w:pStyle w:val="Heading2"/>
        <w:spacing w:before="120" w:after="120" w:line="360" w:lineRule="auto"/>
        <w:ind w:left="0"/>
        <w:rPr>
          <w:sz w:val="24"/>
          <w:szCs w:val="24"/>
          <w:lang w:val="en-IE"/>
        </w:rPr>
      </w:pPr>
      <w:bookmarkStart w:id="57" w:name="_TOC_250017"/>
      <w:bookmarkStart w:id="58" w:name="_Toc435797109"/>
      <w:r w:rsidRPr="00DB7FA9">
        <w:rPr>
          <w:sz w:val="24"/>
          <w:szCs w:val="24"/>
          <w:lang w:val="en-IE"/>
        </w:rPr>
        <w:t>Data management</w:t>
      </w:r>
      <w:bookmarkEnd w:id="57"/>
      <w:bookmarkEnd w:id="58"/>
    </w:p>
    <w:p w14:paraId="7D9FB694" w14:textId="518E1BEF" w:rsidR="00952AE1" w:rsidRPr="00DB7FA9" w:rsidRDefault="008B68BC" w:rsidP="002F378C">
      <w:pPr>
        <w:pStyle w:val="BodyText"/>
        <w:spacing w:before="120" w:after="120"/>
        <w:rPr>
          <w:rFonts w:asciiTheme="minorHAnsi" w:hAnsiTheme="minorHAnsi"/>
          <w:lang w:val="en-IE"/>
        </w:rPr>
      </w:pPr>
      <w:r w:rsidRPr="00DB7FA9">
        <w:rPr>
          <w:rFonts w:asciiTheme="minorHAnsi" w:hAnsiTheme="minorHAnsi"/>
          <w:lang w:val="en-IE"/>
        </w:rPr>
        <w:t>Data collected through the on</w:t>
      </w:r>
      <w:r w:rsidR="00CA6E56" w:rsidRPr="00DB7FA9">
        <w:rPr>
          <w:rFonts w:asciiTheme="minorHAnsi" w:hAnsiTheme="minorHAnsi"/>
          <w:lang w:val="en-IE"/>
        </w:rPr>
        <w:t>-</w:t>
      </w:r>
      <w:r w:rsidRPr="00DB7FA9">
        <w:rPr>
          <w:rFonts w:asciiTheme="minorHAnsi" w:hAnsiTheme="minorHAnsi"/>
          <w:lang w:val="en-IE"/>
        </w:rPr>
        <w:t xml:space="preserve">line questionnaire will be saved on </w:t>
      </w:r>
      <w:r w:rsidR="00A91376">
        <w:rPr>
          <w:rFonts w:asciiTheme="minorHAnsi" w:hAnsiTheme="minorHAnsi"/>
          <w:lang w:val="en-IE"/>
        </w:rPr>
        <w:t xml:space="preserve">the </w:t>
      </w:r>
      <w:r w:rsidR="000354D3">
        <w:rPr>
          <w:rFonts w:asciiTheme="minorHAnsi" w:hAnsiTheme="minorHAnsi"/>
          <w:lang w:val="en-IE"/>
        </w:rPr>
        <w:t xml:space="preserve">servers of </w:t>
      </w:r>
      <w:r w:rsidR="000354D3" w:rsidRPr="000354D3">
        <w:rPr>
          <w:rFonts w:asciiTheme="minorHAnsi" w:hAnsiTheme="minorHAnsi"/>
          <w:lang w:val="en-IE"/>
        </w:rPr>
        <w:t>Ireland's National Research &amp; Education Network</w:t>
      </w:r>
      <w:r w:rsidR="000354D3">
        <w:rPr>
          <w:rFonts w:asciiTheme="minorHAnsi" w:hAnsiTheme="minorHAnsi"/>
          <w:lang w:val="en-IE"/>
        </w:rPr>
        <w:t xml:space="preserve"> (</w:t>
      </w:r>
      <w:proofErr w:type="spellStart"/>
      <w:r w:rsidR="000354D3" w:rsidRPr="000354D3">
        <w:rPr>
          <w:rFonts w:asciiTheme="minorHAnsi" w:hAnsiTheme="minorHAnsi"/>
          <w:lang w:val="en-IE"/>
        </w:rPr>
        <w:t>HEAnet</w:t>
      </w:r>
      <w:proofErr w:type="spellEnd"/>
      <w:r w:rsidR="000354D3">
        <w:rPr>
          <w:rFonts w:asciiTheme="minorHAnsi" w:hAnsiTheme="minorHAnsi"/>
          <w:lang w:val="en-IE"/>
        </w:rPr>
        <w:t>)</w:t>
      </w:r>
      <w:r w:rsidRPr="00DB7FA9">
        <w:rPr>
          <w:rFonts w:asciiTheme="minorHAnsi" w:hAnsiTheme="minorHAnsi"/>
          <w:lang w:val="en-IE"/>
        </w:rPr>
        <w:t xml:space="preserve">. </w:t>
      </w:r>
      <w:r w:rsidR="00402330" w:rsidRPr="00DB7FA9">
        <w:rPr>
          <w:rFonts w:asciiTheme="minorHAnsi" w:hAnsiTheme="minorHAnsi"/>
          <w:lang w:val="en-IE"/>
        </w:rPr>
        <w:t>Once the survey is completed</w:t>
      </w:r>
      <w:r w:rsidR="00FF27CE">
        <w:rPr>
          <w:rFonts w:asciiTheme="minorHAnsi" w:hAnsiTheme="minorHAnsi"/>
          <w:lang w:val="en-IE"/>
        </w:rPr>
        <w:t>,</w:t>
      </w:r>
      <w:r w:rsidR="00402330" w:rsidRPr="00DB7FA9">
        <w:rPr>
          <w:rFonts w:asciiTheme="minorHAnsi" w:hAnsiTheme="minorHAnsi"/>
          <w:lang w:val="en-IE"/>
        </w:rPr>
        <w:t xml:space="preserve"> these data </w:t>
      </w:r>
      <w:r w:rsidR="00402330" w:rsidRPr="00DB7FA9">
        <w:rPr>
          <w:rFonts w:asciiTheme="minorHAnsi" w:hAnsiTheme="minorHAnsi"/>
          <w:lang w:val="en-IE"/>
        </w:rPr>
        <w:lastRenderedPageBreak/>
        <w:t>will be exported from the survey system to Excel format and saved on secured computers as password protected file</w:t>
      </w:r>
      <w:r w:rsidR="00CA6E56" w:rsidRPr="00DB7FA9">
        <w:rPr>
          <w:rFonts w:asciiTheme="minorHAnsi" w:hAnsiTheme="minorHAnsi"/>
          <w:lang w:val="en-IE"/>
        </w:rPr>
        <w:t>s</w:t>
      </w:r>
      <w:r w:rsidR="00402330" w:rsidRPr="00DB7FA9">
        <w:rPr>
          <w:rFonts w:asciiTheme="minorHAnsi" w:hAnsiTheme="minorHAnsi"/>
          <w:lang w:val="en-IE"/>
        </w:rPr>
        <w:t xml:space="preserve">. Only </w:t>
      </w:r>
      <w:r w:rsidR="00CA6E56" w:rsidRPr="00DB7FA9">
        <w:rPr>
          <w:rFonts w:asciiTheme="minorHAnsi" w:hAnsiTheme="minorHAnsi"/>
          <w:lang w:val="en-IE"/>
        </w:rPr>
        <w:t xml:space="preserve">the </w:t>
      </w:r>
      <w:r w:rsidR="00402330" w:rsidRPr="00DB7FA9">
        <w:rPr>
          <w:rFonts w:asciiTheme="minorHAnsi" w:hAnsiTheme="minorHAnsi"/>
          <w:lang w:val="en-IE"/>
        </w:rPr>
        <w:t xml:space="preserve">research team will have access to this data. </w:t>
      </w:r>
      <w:r w:rsidR="00607965" w:rsidRPr="00DB7FA9">
        <w:rPr>
          <w:rFonts w:asciiTheme="minorHAnsi" w:hAnsiTheme="minorHAnsi"/>
          <w:lang w:val="en-IE"/>
        </w:rPr>
        <w:t>Quantitative analysis will be carried out using IBM SPSS Statistics 20.</w:t>
      </w:r>
    </w:p>
    <w:p w14:paraId="732C3E11" w14:textId="77777777" w:rsidR="00D103EB" w:rsidRPr="00DB7FA9" w:rsidRDefault="00D103EB" w:rsidP="002F378C">
      <w:pPr>
        <w:pStyle w:val="Heading2"/>
        <w:spacing w:before="120" w:after="120" w:line="360" w:lineRule="auto"/>
        <w:ind w:left="0"/>
        <w:rPr>
          <w:sz w:val="24"/>
          <w:szCs w:val="24"/>
          <w:lang w:val="en-IE"/>
        </w:rPr>
      </w:pPr>
      <w:bookmarkStart w:id="59" w:name="_TOC_250016"/>
      <w:bookmarkStart w:id="60" w:name="_Toc435797110"/>
      <w:r w:rsidRPr="00DB7FA9">
        <w:rPr>
          <w:sz w:val="24"/>
          <w:szCs w:val="24"/>
          <w:lang w:val="en-IE"/>
        </w:rPr>
        <w:t>Data quality &amp; monitoring</w:t>
      </w:r>
      <w:bookmarkEnd w:id="59"/>
      <w:bookmarkEnd w:id="60"/>
    </w:p>
    <w:p w14:paraId="035602CC" w14:textId="62D1235E" w:rsidR="00402330" w:rsidRPr="00DB7FA9" w:rsidRDefault="00CF54D8" w:rsidP="002F378C">
      <w:pPr>
        <w:pStyle w:val="BodyText"/>
        <w:spacing w:before="120" w:after="120"/>
        <w:rPr>
          <w:rFonts w:asciiTheme="minorHAnsi" w:hAnsiTheme="minorHAnsi"/>
          <w:lang w:val="en-IE"/>
        </w:rPr>
      </w:pPr>
      <w:r w:rsidRPr="00DB7FA9">
        <w:rPr>
          <w:rFonts w:asciiTheme="minorHAnsi" w:hAnsiTheme="minorHAnsi"/>
          <w:lang w:val="en-IE"/>
        </w:rPr>
        <w:t>To ensure the data quality various data integrity checks, logical skipping and branching are included in the on</w:t>
      </w:r>
      <w:r w:rsidR="00CA6E56" w:rsidRPr="00DB7FA9">
        <w:rPr>
          <w:rFonts w:asciiTheme="minorHAnsi" w:hAnsiTheme="minorHAnsi"/>
          <w:lang w:val="en-IE"/>
        </w:rPr>
        <w:t>-</w:t>
      </w:r>
      <w:r w:rsidRPr="00DB7FA9">
        <w:rPr>
          <w:rFonts w:asciiTheme="minorHAnsi" w:hAnsiTheme="minorHAnsi"/>
          <w:lang w:val="en-IE"/>
        </w:rPr>
        <w:t xml:space="preserve">line questionnaire. This is to ensure that only relevant questions will be shown to the respondents based on their previous inputs and </w:t>
      </w:r>
      <w:r w:rsidR="00CA6E56" w:rsidRPr="00DB7FA9">
        <w:rPr>
          <w:rFonts w:asciiTheme="minorHAnsi" w:hAnsiTheme="minorHAnsi"/>
          <w:lang w:val="en-IE"/>
        </w:rPr>
        <w:t>there</w:t>
      </w:r>
      <w:r w:rsidRPr="00DB7FA9">
        <w:rPr>
          <w:rFonts w:asciiTheme="minorHAnsi" w:hAnsiTheme="minorHAnsi"/>
          <w:lang w:val="en-IE"/>
        </w:rPr>
        <w:t xml:space="preserve">by ensure data quality.  </w:t>
      </w:r>
    </w:p>
    <w:p w14:paraId="02266EA7" w14:textId="77777777" w:rsidR="00D103EB" w:rsidRPr="00DB7FA9" w:rsidRDefault="00D103EB" w:rsidP="002F378C">
      <w:pPr>
        <w:pStyle w:val="Heading1"/>
        <w:spacing w:before="120" w:after="120" w:line="360" w:lineRule="auto"/>
        <w:ind w:left="0"/>
        <w:rPr>
          <w:sz w:val="22"/>
          <w:szCs w:val="22"/>
          <w:lang w:val="en-IE"/>
        </w:rPr>
      </w:pPr>
      <w:bookmarkStart w:id="61" w:name="_TOC_250015"/>
      <w:bookmarkStart w:id="62" w:name="_Toc435797111"/>
      <w:r w:rsidRPr="00DB7FA9">
        <w:rPr>
          <w:sz w:val="22"/>
          <w:szCs w:val="22"/>
          <w:lang w:val="en-IE"/>
        </w:rPr>
        <w:t>STATISTICAL CONSIDERATIONS</w:t>
      </w:r>
      <w:bookmarkEnd w:id="61"/>
      <w:bookmarkEnd w:id="62"/>
    </w:p>
    <w:p w14:paraId="303BAA58" w14:textId="34A11F2C" w:rsidR="002B5E15" w:rsidRPr="00DB7FA9" w:rsidRDefault="002B5E15" w:rsidP="002F378C">
      <w:pPr>
        <w:pStyle w:val="BodyText"/>
        <w:spacing w:before="120" w:after="120"/>
        <w:rPr>
          <w:rFonts w:asciiTheme="minorHAnsi" w:hAnsiTheme="minorHAnsi"/>
          <w:lang w:val="en-IE"/>
        </w:rPr>
      </w:pPr>
      <w:bookmarkStart w:id="63" w:name="_TOC_250014"/>
      <w:r w:rsidRPr="00DB7FA9">
        <w:rPr>
          <w:rFonts w:asciiTheme="minorHAnsi" w:hAnsiTheme="minorHAnsi"/>
          <w:lang w:val="en-IE"/>
        </w:rPr>
        <w:t xml:space="preserve">We </w:t>
      </w:r>
      <w:r w:rsidR="001634D0" w:rsidRPr="00DB7FA9">
        <w:rPr>
          <w:rFonts w:asciiTheme="minorHAnsi" w:hAnsiTheme="minorHAnsi"/>
          <w:lang w:val="en-IE"/>
        </w:rPr>
        <w:t>anticipate</w:t>
      </w:r>
      <w:r w:rsidRPr="00DB7FA9">
        <w:rPr>
          <w:rFonts w:asciiTheme="minorHAnsi" w:hAnsiTheme="minorHAnsi"/>
          <w:lang w:val="en-IE"/>
        </w:rPr>
        <w:t xml:space="preserve"> 15</w:t>
      </w:r>
      <w:r w:rsidR="00BB5034">
        <w:rPr>
          <w:rFonts w:asciiTheme="minorHAnsi" w:hAnsiTheme="minorHAnsi"/>
          <w:lang w:val="en-IE"/>
        </w:rPr>
        <w:t>-20</w:t>
      </w:r>
      <w:r w:rsidRPr="00DB7FA9">
        <w:rPr>
          <w:rFonts w:asciiTheme="minorHAnsi" w:hAnsiTheme="minorHAnsi"/>
          <w:lang w:val="en-IE"/>
        </w:rPr>
        <w:t xml:space="preserve"> </w:t>
      </w:r>
      <w:r w:rsidR="00BB5034">
        <w:rPr>
          <w:rFonts w:asciiTheme="minorHAnsi" w:hAnsiTheme="minorHAnsi"/>
          <w:lang w:val="en-IE"/>
        </w:rPr>
        <w:t xml:space="preserve">networks </w:t>
      </w:r>
      <w:r w:rsidR="008A384D">
        <w:rPr>
          <w:rFonts w:asciiTheme="minorHAnsi" w:hAnsiTheme="minorHAnsi"/>
          <w:lang w:val="en-IE"/>
        </w:rPr>
        <w:t xml:space="preserve">will take </w:t>
      </w:r>
      <w:r w:rsidRPr="00DB7FA9">
        <w:rPr>
          <w:rFonts w:asciiTheme="minorHAnsi" w:hAnsiTheme="minorHAnsi"/>
          <w:lang w:val="en-IE"/>
        </w:rPr>
        <w:t xml:space="preserve">part with </w:t>
      </w:r>
      <w:r w:rsidR="001634D0" w:rsidRPr="00DB7FA9">
        <w:rPr>
          <w:rFonts w:asciiTheme="minorHAnsi" w:hAnsiTheme="minorHAnsi"/>
          <w:lang w:val="en-IE"/>
        </w:rPr>
        <w:t>approximately</w:t>
      </w:r>
      <w:r w:rsidRPr="00DB7FA9">
        <w:rPr>
          <w:rFonts w:asciiTheme="minorHAnsi" w:hAnsiTheme="minorHAnsi"/>
          <w:lang w:val="en-IE"/>
        </w:rPr>
        <w:t xml:space="preserve"> 200</w:t>
      </w:r>
      <w:r w:rsidR="00BB5034">
        <w:rPr>
          <w:rFonts w:asciiTheme="minorHAnsi" w:hAnsiTheme="minorHAnsi"/>
          <w:lang w:val="en-IE"/>
        </w:rPr>
        <w:t>-400</w:t>
      </w:r>
      <w:r w:rsidRPr="00DB7FA9">
        <w:rPr>
          <w:rFonts w:asciiTheme="minorHAnsi" w:hAnsiTheme="minorHAnsi"/>
          <w:lang w:val="en-IE"/>
        </w:rPr>
        <w:t xml:space="preserve"> individual sites </w:t>
      </w:r>
      <w:r w:rsidR="00835ACF" w:rsidRPr="00DB7FA9">
        <w:rPr>
          <w:rFonts w:asciiTheme="minorHAnsi" w:hAnsiTheme="minorHAnsi"/>
          <w:lang w:val="en-IE"/>
        </w:rPr>
        <w:t>requiring</w:t>
      </w:r>
      <w:r w:rsidRPr="00DB7FA9">
        <w:rPr>
          <w:rFonts w:asciiTheme="minorHAnsi" w:hAnsiTheme="minorHAnsi"/>
          <w:lang w:val="en-IE"/>
        </w:rPr>
        <w:t xml:space="preserve"> approvals</w:t>
      </w:r>
      <w:r w:rsidR="00835ACF" w:rsidRPr="00DB7FA9">
        <w:rPr>
          <w:rFonts w:asciiTheme="minorHAnsi" w:hAnsiTheme="minorHAnsi"/>
          <w:lang w:val="en-IE"/>
        </w:rPr>
        <w:t>.</w:t>
      </w:r>
    </w:p>
    <w:p w14:paraId="25F4DB06" w14:textId="77777777" w:rsidR="00D103EB" w:rsidRPr="00DB7FA9" w:rsidRDefault="00D103EB" w:rsidP="002F378C">
      <w:pPr>
        <w:pStyle w:val="Heading2"/>
        <w:spacing w:before="120" w:after="120" w:line="360" w:lineRule="auto"/>
        <w:ind w:left="0"/>
        <w:rPr>
          <w:sz w:val="24"/>
          <w:szCs w:val="24"/>
          <w:lang w:val="en-IE"/>
        </w:rPr>
      </w:pPr>
      <w:bookmarkStart w:id="64" w:name="_TOC_250013"/>
      <w:bookmarkStart w:id="65" w:name="_Toc435797112"/>
      <w:bookmarkEnd w:id="63"/>
      <w:r w:rsidRPr="00DB7FA9">
        <w:rPr>
          <w:sz w:val="24"/>
          <w:szCs w:val="24"/>
          <w:lang w:val="en-IE"/>
        </w:rPr>
        <w:t>Statistical and analytical plan</w:t>
      </w:r>
      <w:bookmarkEnd w:id="64"/>
      <w:bookmarkEnd w:id="65"/>
    </w:p>
    <w:p w14:paraId="3D833086" w14:textId="77777777" w:rsidR="00CB1201" w:rsidRPr="00DB7FA9" w:rsidRDefault="00CB1201" w:rsidP="002F378C">
      <w:pPr>
        <w:pStyle w:val="BodyText"/>
        <w:spacing w:before="120" w:after="120"/>
        <w:rPr>
          <w:rFonts w:asciiTheme="minorHAnsi" w:hAnsiTheme="minorHAnsi"/>
          <w:lang w:val="en-IE"/>
        </w:rPr>
      </w:pPr>
      <w:r w:rsidRPr="00DB7FA9">
        <w:rPr>
          <w:rFonts w:asciiTheme="minorHAnsi" w:hAnsiTheme="minorHAnsi"/>
          <w:lang w:val="en-IE"/>
        </w:rPr>
        <w:t xml:space="preserve">Both quantitative and qualitative data analysis methods will be employed to analyse the data. </w:t>
      </w:r>
      <w:r w:rsidR="00607965" w:rsidRPr="00DB7FA9">
        <w:rPr>
          <w:rFonts w:asciiTheme="minorHAnsi" w:hAnsiTheme="minorHAnsi"/>
          <w:lang w:val="en-IE"/>
        </w:rPr>
        <w:t xml:space="preserve">Average time taken for ethical approval will be calculated. Statistical analysis will be carried out to see whether there is significant difference in approval time depends on study </w:t>
      </w:r>
      <w:r w:rsidR="00E93812" w:rsidRPr="00DB7FA9">
        <w:rPr>
          <w:rFonts w:asciiTheme="minorHAnsi" w:hAnsiTheme="minorHAnsi"/>
          <w:lang w:val="en-IE"/>
        </w:rPr>
        <w:t xml:space="preserve">design, consent process, ethics committee type </w:t>
      </w:r>
      <w:r w:rsidR="003A60E6" w:rsidRPr="00DB7FA9">
        <w:rPr>
          <w:rFonts w:asciiTheme="minorHAnsi" w:hAnsiTheme="minorHAnsi"/>
          <w:lang w:val="en-IE"/>
        </w:rPr>
        <w:t>or country</w:t>
      </w:r>
      <w:r w:rsidR="00E93812" w:rsidRPr="00DB7FA9">
        <w:rPr>
          <w:rFonts w:asciiTheme="minorHAnsi" w:hAnsiTheme="minorHAnsi"/>
          <w:lang w:val="en-IE"/>
        </w:rPr>
        <w:t xml:space="preserve">. </w:t>
      </w:r>
      <w:r w:rsidR="003A60E6" w:rsidRPr="00DB7FA9">
        <w:rPr>
          <w:rFonts w:asciiTheme="minorHAnsi" w:hAnsiTheme="minorHAnsi"/>
          <w:lang w:val="en-IE"/>
        </w:rPr>
        <w:t xml:space="preserve">Responses from ethics committees will be analysed to see which factors create major hurdles for fast approval of ethics applications.  </w:t>
      </w:r>
    </w:p>
    <w:p w14:paraId="4F0CEF4D" w14:textId="057AD93A" w:rsidR="00D103EB" w:rsidRPr="00DB7FA9" w:rsidRDefault="00D103EB" w:rsidP="002F378C">
      <w:pPr>
        <w:pStyle w:val="Heading1"/>
        <w:ind w:left="0"/>
        <w:rPr>
          <w:sz w:val="22"/>
          <w:szCs w:val="22"/>
          <w:lang w:val="en-IE"/>
        </w:rPr>
      </w:pPr>
      <w:bookmarkStart w:id="66" w:name="_TOC_250003"/>
      <w:bookmarkStart w:id="67" w:name="_Toc435797113"/>
      <w:r w:rsidRPr="00DB7FA9">
        <w:rPr>
          <w:sz w:val="22"/>
          <w:szCs w:val="22"/>
          <w:lang w:val="en-IE"/>
        </w:rPr>
        <w:t>RESEARCH TIMELINES</w:t>
      </w:r>
      <w:bookmarkEnd w:id="66"/>
      <w:bookmarkEnd w:id="67"/>
    </w:p>
    <w:p w14:paraId="3E452C52" w14:textId="77777777" w:rsidR="00C46861" w:rsidRPr="00DB7FA9" w:rsidRDefault="00C46861" w:rsidP="001634D0">
      <w:pPr>
        <w:pStyle w:val="BodyText"/>
        <w:rPr>
          <w:rFonts w:asciiTheme="minorHAnsi" w:hAnsiTheme="minorHAnsi"/>
          <w:lang w:val="en-IE"/>
        </w:rPr>
      </w:pPr>
    </w:p>
    <w:tbl>
      <w:tblPr>
        <w:tblStyle w:val="TableGrid"/>
        <w:tblW w:w="0" w:type="auto"/>
        <w:tblInd w:w="108" w:type="dxa"/>
        <w:tblLook w:val="04A0" w:firstRow="1" w:lastRow="0" w:firstColumn="1" w:lastColumn="0" w:noHBand="0" w:noVBand="1"/>
      </w:tblPr>
      <w:tblGrid>
        <w:gridCol w:w="3677"/>
        <w:gridCol w:w="5231"/>
      </w:tblGrid>
      <w:tr w:rsidR="00DB7FA9" w:rsidRPr="00DB7FA9" w14:paraId="400DF15A" w14:textId="77777777" w:rsidTr="008A384D">
        <w:tc>
          <w:tcPr>
            <w:tcW w:w="3686" w:type="dxa"/>
            <w:shd w:val="clear" w:color="auto" w:fill="4BACC6" w:themeFill="accent5"/>
          </w:tcPr>
          <w:p w14:paraId="7EC22D56" w14:textId="77777777" w:rsidR="00C46861" w:rsidRPr="00DB7FA9" w:rsidRDefault="00C46861" w:rsidP="001634D0">
            <w:pPr>
              <w:pStyle w:val="BodyText"/>
              <w:rPr>
                <w:rFonts w:asciiTheme="minorHAnsi" w:hAnsiTheme="minorHAnsi"/>
                <w:lang w:val="en-IE"/>
              </w:rPr>
            </w:pPr>
            <w:r w:rsidRPr="00DB7FA9">
              <w:rPr>
                <w:rFonts w:asciiTheme="minorHAnsi" w:hAnsiTheme="minorHAnsi"/>
                <w:lang w:val="en-IE"/>
              </w:rPr>
              <w:t>Time frame</w:t>
            </w:r>
          </w:p>
        </w:tc>
        <w:tc>
          <w:tcPr>
            <w:tcW w:w="5245" w:type="dxa"/>
            <w:shd w:val="clear" w:color="auto" w:fill="4BACC6" w:themeFill="accent5"/>
          </w:tcPr>
          <w:p w14:paraId="7A523D7E" w14:textId="77777777" w:rsidR="00C46861" w:rsidRPr="00DB7FA9" w:rsidRDefault="00C46861" w:rsidP="001634D0">
            <w:pPr>
              <w:pStyle w:val="BodyText"/>
              <w:rPr>
                <w:rFonts w:asciiTheme="minorHAnsi" w:hAnsiTheme="minorHAnsi"/>
                <w:lang w:val="en-IE"/>
              </w:rPr>
            </w:pPr>
            <w:r w:rsidRPr="00DB7FA9">
              <w:rPr>
                <w:rFonts w:asciiTheme="minorHAnsi" w:hAnsiTheme="minorHAnsi"/>
                <w:lang w:val="en-IE"/>
              </w:rPr>
              <w:t>Milestone</w:t>
            </w:r>
          </w:p>
        </w:tc>
      </w:tr>
      <w:tr w:rsidR="00DB7FA9" w:rsidRPr="00DB7FA9" w14:paraId="59680707" w14:textId="77777777" w:rsidTr="008A384D">
        <w:tc>
          <w:tcPr>
            <w:tcW w:w="3686" w:type="dxa"/>
            <w:vAlign w:val="center"/>
          </w:tcPr>
          <w:p w14:paraId="71F0D6CB" w14:textId="2BEC57EC" w:rsidR="00C46861" w:rsidRPr="00DB7FA9" w:rsidRDefault="00BB5034" w:rsidP="00BB5034">
            <w:pPr>
              <w:pStyle w:val="BodyText"/>
              <w:rPr>
                <w:rFonts w:asciiTheme="minorHAnsi" w:hAnsiTheme="minorHAnsi"/>
                <w:lang w:val="en-IE"/>
              </w:rPr>
            </w:pPr>
            <w:r>
              <w:rPr>
                <w:rFonts w:asciiTheme="minorHAnsi" w:hAnsiTheme="minorHAnsi"/>
                <w:lang w:val="en-IE"/>
              </w:rPr>
              <w:t xml:space="preserve">September </w:t>
            </w:r>
            <w:r w:rsidR="007C11C6" w:rsidRPr="00DB7FA9">
              <w:rPr>
                <w:rFonts w:asciiTheme="minorHAnsi" w:hAnsiTheme="minorHAnsi"/>
                <w:lang w:val="en-IE"/>
              </w:rPr>
              <w:t>2015</w:t>
            </w:r>
          </w:p>
        </w:tc>
        <w:tc>
          <w:tcPr>
            <w:tcW w:w="5245" w:type="dxa"/>
            <w:vAlign w:val="center"/>
          </w:tcPr>
          <w:p w14:paraId="3F6D266D" w14:textId="72CD306F" w:rsidR="00C46861" w:rsidRPr="00DB7FA9" w:rsidRDefault="002B5E15" w:rsidP="001634D0">
            <w:pPr>
              <w:pStyle w:val="BodyText"/>
              <w:rPr>
                <w:rFonts w:asciiTheme="minorHAnsi" w:hAnsiTheme="minorHAnsi"/>
                <w:lang w:val="en-IE"/>
              </w:rPr>
            </w:pPr>
            <w:r w:rsidRPr="00DB7FA9">
              <w:rPr>
                <w:rFonts w:asciiTheme="minorHAnsi" w:hAnsiTheme="minorHAnsi"/>
                <w:lang w:val="en-IE"/>
              </w:rPr>
              <w:t xml:space="preserve">UCD </w:t>
            </w:r>
            <w:r w:rsidR="00085AE4" w:rsidRPr="00DB7FA9">
              <w:rPr>
                <w:rFonts w:asciiTheme="minorHAnsi" w:hAnsiTheme="minorHAnsi"/>
                <w:lang w:val="en-IE"/>
              </w:rPr>
              <w:t>Ethical approval</w:t>
            </w:r>
            <w:r w:rsidR="00CA6E56" w:rsidRPr="00DB7FA9">
              <w:rPr>
                <w:rFonts w:asciiTheme="minorHAnsi" w:hAnsiTheme="minorHAnsi"/>
                <w:lang w:val="en-IE"/>
              </w:rPr>
              <w:t xml:space="preserve"> </w:t>
            </w:r>
            <w:r w:rsidR="00BB5034">
              <w:rPr>
                <w:rFonts w:asciiTheme="minorHAnsi" w:hAnsiTheme="minorHAnsi"/>
                <w:lang w:val="en-IE"/>
              </w:rPr>
              <w:t>- sought</w:t>
            </w:r>
          </w:p>
        </w:tc>
      </w:tr>
      <w:tr w:rsidR="00DB7FA9" w:rsidRPr="00DB7FA9" w14:paraId="1CACC8BF" w14:textId="77777777" w:rsidTr="008A384D">
        <w:tc>
          <w:tcPr>
            <w:tcW w:w="3686" w:type="dxa"/>
            <w:vAlign w:val="center"/>
          </w:tcPr>
          <w:p w14:paraId="06E272CF" w14:textId="5F4C4711" w:rsidR="00C46861" w:rsidRPr="00DB7FA9" w:rsidRDefault="00BB5034" w:rsidP="001634D0">
            <w:pPr>
              <w:pStyle w:val="BodyText"/>
              <w:rPr>
                <w:rFonts w:asciiTheme="minorHAnsi" w:hAnsiTheme="minorHAnsi"/>
                <w:lang w:val="en-IE"/>
              </w:rPr>
            </w:pPr>
            <w:r>
              <w:rPr>
                <w:rFonts w:asciiTheme="minorHAnsi" w:hAnsiTheme="minorHAnsi"/>
                <w:lang w:val="en-IE"/>
              </w:rPr>
              <w:t xml:space="preserve">October </w:t>
            </w:r>
            <w:r w:rsidR="007C11C6" w:rsidRPr="00DB7FA9">
              <w:rPr>
                <w:rFonts w:asciiTheme="minorHAnsi" w:hAnsiTheme="minorHAnsi"/>
                <w:lang w:val="en-IE"/>
              </w:rPr>
              <w:t>2015</w:t>
            </w:r>
          </w:p>
        </w:tc>
        <w:tc>
          <w:tcPr>
            <w:tcW w:w="5245" w:type="dxa"/>
            <w:vAlign w:val="center"/>
          </w:tcPr>
          <w:p w14:paraId="385B2BD1" w14:textId="446BB9CC" w:rsidR="00C46861" w:rsidRPr="00DB7FA9" w:rsidRDefault="00BB5034" w:rsidP="001634D0">
            <w:pPr>
              <w:pStyle w:val="BodyText"/>
              <w:rPr>
                <w:rFonts w:asciiTheme="minorHAnsi" w:hAnsiTheme="minorHAnsi"/>
                <w:lang w:val="en-IE"/>
              </w:rPr>
            </w:pPr>
            <w:r>
              <w:rPr>
                <w:rFonts w:asciiTheme="minorHAnsi" w:hAnsiTheme="minorHAnsi"/>
                <w:lang w:val="en-IE"/>
              </w:rPr>
              <w:t xml:space="preserve">Protocol </w:t>
            </w:r>
            <w:proofErr w:type="spellStart"/>
            <w:r>
              <w:rPr>
                <w:rFonts w:asciiTheme="minorHAnsi" w:hAnsiTheme="minorHAnsi"/>
                <w:lang w:val="en-IE"/>
              </w:rPr>
              <w:t>sned</w:t>
            </w:r>
            <w:proofErr w:type="spellEnd"/>
            <w:r>
              <w:rPr>
                <w:rFonts w:asciiTheme="minorHAnsi" w:hAnsiTheme="minorHAnsi"/>
                <w:lang w:val="en-IE"/>
              </w:rPr>
              <w:t xml:space="preserve"> to sits</w:t>
            </w:r>
          </w:p>
        </w:tc>
      </w:tr>
      <w:tr w:rsidR="00DB7FA9" w:rsidRPr="00DB7FA9" w14:paraId="5A75DBF4" w14:textId="77777777" w:rsidTr="008A384D">
        <w:tc>
          <w:tcPr>
            <w:tcW w:w="3686" w:type="dxa"/>
            <w:vAlign w:val="center"/>
          </w:tcPr>
          <w:p w14:paraId="2B9DF65E" w14:textId="5FE93600" w:rsidR="00C46861" w:rsidRPr="00DB7FA9" w:rsidRDefault="003F54C1" w:rsidP="001634D0">
            <w:pPr>
              <w:pStyle w:val="BodyText"/>
              <w:rPr>
                <w:rFonts w:asciiTheme="minorHAnsi" w:hAnsiTheme="minorHAnsi"/>
                <w:lang w:val="en-IE"/>
              </w:rPr>
            </w:pPr>
            <w:r w:rsidRPr="00DB7FA9">
              <w:rPr>
                <w:rFonts w:asciiTheme="minorHAnsi" w:hAnsiTheme="minorHAnsi"/>
                <w:lang w:val="en-IE"/>
              </w:rPr>
              <w:t>Jan</w:t>
            </w:r>
            <w:r w:rsidR="00BB5034">
              <w:rPr>
                <w:rFonts w:asciiTheme="minorHAnsi" w:hAnsiTheme="minorHAnsi"/>
                <w:lang w:val="en-IE"/>
              </w:rPr>
              <w:t>uary-March</w:t>
            </w:r>
            <w:r w:rsidRPr="00DB7FA9">
              <w:rPr>
                <w:rFonts w:asciiTheme="minorHAnsi" w:hAnsiTheme="minorHAnsi"/>
                <w:lang w:val="en-IE"/>
              </w:rPr>
              <w:t xml:space="preserve"> </w:t>
            </w:r>
            <w:r w:rsidR="007C11C6" w:rsidRPr="00DB7FA9">
              <w:rPr>
                <w:rFonts w:asciiTheme="minorHAnsi" w:hAnsiTheme="minorHAnsi"/>
                <w:lang w:val="en-IE"/>
              </w:rPr>
              <w:t>2016</w:t>
            </w:r>
          </w:p>
        </w:tc>
        <w:tc>
          <w:tcPr>
            <w:tcW w:w="5245" w:type="dxa"/>
            <w:vAlign w:val="center"/>
          </w:tcPr>
          <w:p w14:paraId="660149B7" w14:textId="43E39135" w:rsidR="00C46861" w:rsidRPr="00DB7FA9" w:rsidRDefault="00BB5034" w:rsidP="00BB5034">
            <w:pPr>
              <w:pStyle w:val="BodyText"/>
              <w:rPr>
                <w:rFonts w:asciiTheme="minorHAnsi" w:hAnsiTheme="minorHAnsi"/>
                <w:lang w:val="en-IE"/>
              </w:rPr>
            </w:pPr>
            <w:r>
              <w:rPr>
                <w:rFonts w:asciiTheme="minorHAnsi" w:hAnsiTheme="minorHAnsi"/>
                <w:lang w:val="en-IE"/>
              </w:rPr>
              <w:t>Northern hemisphere responses</w:t>
            </w:r>
          </w:p>
        </w:tc>
      </w:tr>
      <w:tr w:rsidR="00DB7FA9" w:rsidRPr="00DB7FA9" w14:paraId="2A9E98F0" w14:textId="77777777" w:rsidTr="008A384D">
        <w:tc>
          <w:tcPr>
            <w:tcW w:w="3686" w:type="dxa"/>
            <w:vAlign w:val="center"/>
          </w:tcPr>
          <w:p w14:paraId="4D4D7D8D" w14:textId="34EF81B9" w:rsidR="007C11C6" w:rsidRPr="00DB7FA9" w:rsidRDefault="007C11C6" w:rsidP="001634D0">
            <w:pPr>
              <w:pStyle w:val="BodyText"/>
              <w:rPr>
                <w:rFonts w:asciiTheme="minorHAnsi" w:hAnsiTheme="minorHAnsi"/>
                <w:lang w:val="en-IE"/>
              </w:rPr>
            </w:pPr>
            <w:r w:rsidRPr="00DB7FA9">
              <w:rPr>
                <w:rFonts w:asciiTheme="minorHAnsi" w:hAnsiTheme="minorHAnsi"/>
                <w:lang w:val="en-IE"/>
              </w:rPr>
              <w:t xml:space="preserve">July </w:t>
            </w:r>
            <w:r w:rsidR="00BB5034">
              <w:rPr>
                <w:rFonts w:asciiTheme="minorHAnsi" w:hAnsiTheme="minorHAnsi"/>
                <w:lang w:val="en-IE"/>
              </w:rPr>
              <w:t xml:space="preserve">– October </w:t>
            </w:r>
            <w:r w:rsidRPr="00DB7FA9">
              <w:rPr>
                <w:rFonts w:asciiTheme="minorHAnsi" w:hAnsiTheme="minorHAnsi"/>
                <w:lang w:val="en-IE"/>
              </w:rPr>
              <w:t>2016</w:t>
            </w:r>
          </w:p>
        </w:tc>
        <w:tc>
          <w:tcPr>
            <w:tcW w:w="5245" w:type="dxa"/>
            <w:vAlign w:val="center"/>
          </w:tcPr>
          <w:p w14:paraId="30D65C45" w14:textId="04C37540" w:rsidR="007C11C6" w:rsidRPr="00DB7FA9" w:rsidRDefault="00BB5034" w:rsidP="001634D0">
            <w:pPr>
              <w:pStyle w:val="BodyText"/>
              <w:rPr>
                <w:rFonts w:asciiTheme="minorHAnsi" w:hAnsiTheme="minorHAnsi"/>
                <w:lang w:val="en-IE"/>
              </w:rPr>
            </w:pPr>
            <w:r>
              <w:rPr>
                <w:rFonts w:asciiTheme="minorHAnsi" w:hAnsiTheme="minorHAnsi"/>
                <w:lang w:val="en-IE"/>
              </w:rPr>
              <w:t>Southern hemisphere responses</w:t>
            </w:r>
          </w:p>
        </w:tc>
      </w:tr>
      <w:tr w:rsidR="008A384D" w:rsidRPr="00DB7FA9" w14:paraId="4AC070AB" w14:textId="77777777" w:rsidTr="008A384D">
        <w:tc>
          <w:tcPr>
            <w:tcW w:w="3686" w:type="dxa"/>
            <w:vAlign w:val="center"/>
          </w:tcPr>
          <w:p w14:paraId="299B9F0C" w14:textId="724AE0FF" w:rsidR="007C11C6" w:rsidRPr="00DB7FA9" w:rsidRDefault="00BB5034" w:rsidP="001634D0">
            <w:pPr>
              <w:pStyle w:val="BodyText"/>
              <w:rPr>
                <w:rFonts w:asciiTheme="minorHAnsi" w:hAnsiTheme="minorHAnsi"/>
                <w:lang w:val="en-IE"/>
              </w:rPr>
            </w:pPr>
            <w:proofErr w:type="spellStart"/>
            <w:r>
              <w:rPr>
                <w:rFonts w:asciiTheme="minorHAnsi" w:hAnsiTheme="minorHAnsi"/>
                <w:lang w:val="en-IE"/>
              </w:rPr>
              <w:t>Novermber</w:t>
            </w:r>
            <w:proofErr w:type="spellEnd"/>
            <w:r>
              <w:rPr>
                <w:rFonts w:asciiTheme="minorHAnsi" w:hAnsiTheme="minorHAnsi"/>
                <w:lang w:val="en-IE"/>
              </w:rPr>
              <w:t xml:space="preserve"> 2016</w:t>
            </w:r>
          </w:p>
        </w:tc>
        <w:tc>
          <w:tcPr>
            <w:tcW w:w="5245" w:type="dxa"/>
            <w:vAlign w:val="center"/>
          </w:tcPr>
          <w:p w14:paraId="52315CC2" w14:textId="3DA68442" w:rsidR="007C11C6" w:rsidRPr="00DB7FA9" w:rsidRDefault="00BB5034" w:rsidP="001634D0">
            <w:pPr>
              <w:pStyle w:val="BodyText"/>
              <w:rPr>
                <w:rFonts w:asciiTheme="minorHAnsi" w:hAnsiTheme="minorHAnsi"/>
                <w:lang w:val="en-IE"/>
              </w:rPr>
            </w:pPr>
            <w:r>
              <w:rPr>
                <w:rFonts w:asciiTheme="minorHAnsi" w:hAnsiTheme="minorHAnsi"/>
                <w:lang w:val="en-IE"/>
              </w:rPr>
              <w:t>First Report</w:t>
            </w:r>
          </w:p>
        </w:tc>
      </w:tr>
    </w:tbl>
    <w:p w14:paraId="09948F78" w14:textId="77777777" w:rsidR="00B25118" w:rsidRDefault="00B25118" w:rsidP="001634D0">
      <w:pPr>
        <w:pStyle w:val="BodyText"/>
        <w:rPr>
          <w:rFonts w:asciiTheme="minorHAnsi" w:hAnsiTheme="minorHAnsi"/>
          <w:lang w:val="en-IE"/>
        </w:rPr>
      </w:pPr>
    </w:p>
    <w:p w14:paraId="6F6B75BE" w14:textId="4AF78D64" w:rsidR="00FE582C" w:rsidRPr="00DB7FA9" w:rsidRDefault="002F378C" w:rsidP="009868DA">
      <w:pPr>
        <w:pStyle w:val="Heading1"/>
        <w:spacing w:before="120" w:after="120"/>
        <w:ind w:left="0"/>
        <w:rPr>
          <w:sz w:val="22"/>
          <w:szCs w:val="22"/>
          <w:lang w:val="en-IE"/>
        </w:rPr>
      </w:pPr>
      <w:bookmarkStart w:id="68" w:name="_Toc435797114"/>
      <w:r w:rsidRPr="00DB7FA9">
        <w:rPr>
          <w:sz w:val="22"/>
          <w:szCs w:val="22"/>
          <w:lang w:val="en-IE"/>
        </w:rPr>
        <w:t>REFERENCES</w:t>
      </w:r>
      <w:bookmarkEnd w:id="68"/>
    </w:p>
    <w:p w14:paraId="158DCFB7" w14:textId="77777777" w:rsidR="000354D3" w:rsidRPr="008237BD" w:rsidRDefault="00916429" w:rsidP="008237BD">
      <w:pPr>
        <w:pStyle w:val="EndNoteBibliography"/>
        <w:spacing w:before="120" w:after="120"/>
        <w:ind w:left="284" w:hanging="284"/>
        <w:jc w:val="left"/>
        <w:rPr>
          <w:sz w:val="24"/>
          <w:szCs w:val="24"/>
        </w:rPr>
      </w:pPr>
      <w:r w:rsidRPr="008237BD">
        <w:rPr>
          <w:rFonts w:asciiTheme="minorHAnsi" w:hAnsiTheme="minorHAnsi"/>
          <w:bCs/>
          <w:sz w:val="24"/>
          <w:szCs w:val="24"/>
          <w:lang w:val="en-IE"/>
        </w:rPr>
        <w:fldChar w:fldCharType="begin"/>
      </w:r>
      <w:r w:rsidRPr="008237BD">
        <w:rPr>
          <w:rFonts w:asciiTheme="minorHAnsi" w:hAnsiTheme="minorHAnsi"/>
          <w:bCs/>
          <w:sz w:val="24"/>
          <w:szCs w:val="24"/>
          <w:lang w:val="en-IE"/>
        </w:rPr>
        <w:instrText xml:space="preserve"> ADDIN EN.REFLIST </w:instrText>
      </w:r>
      <w:r w:rsidRPr="008237BD">
        <w:rPr>
          <w:rFonts w:asciiTheme="minorHAnsi" w:hAnsiTheme="minorHAnsi"/>
          <w:bCs/>
          <w:sz w:val="24"/>
          <w:szCs w:val="24"/>
          <w:lang w:val="en-IE"/>
        </w:rPr>
        <w:fldChar w:fldCharType="separate"/>
      </w:r>
      <w:r w:rsidR="000354D3" w:rsidRPr="008237BD">
        <w:rPr>
          <w:sz w:val="24"/>
          <w:szCs w:val="24"/>
        </w:rPr>
        <w:t>1.</w:t>
      </w:r>
      <w:r w:rsidR="000354D3" w:rsidRPr="008237BD">
        <w:rPr>
          <w:sz w:val="24"/>
          <w:szCs w:val="24"/>
        </w:rPr>
        <w:tab/>
        <w:t>Gates B. The next epidemic- lessons from Ebola. New England Journal of Medicine. 2015;372(15):1381-4.</w:t>
      </w:r>
    </w:p>
    <w:p w14:paraId="00A2837A" w14:textId="03A86A66" w:rsidR="000354D3" w:rsidRPr="008237BD" w:rsidRDefault="000354D3" w:rsidP="008237BD">
      <w:pPr>
        <w:pStyle w:val="EndNoteBibliography"/>
        <w:spacing w:before="120" w:after="120"/>
        <w:ind w:left="284" w:hanging="284"/>
        <w:jc w:val="left"/>
        <w:rPr>
          <w:sz w:val="24"/>
          <w:szCs w:val="24"/>
        </w:rPr>
      </w:pPr>
      <w:r w:rsidRPr="008237BD">
        <w:rPr>
          <w:sz w:val="24"/>
          <w:szCs w:val="24"/>
        </w:rPr>
        <w:t>2.</w:t>
      </w:r>
      <w:r w:rsidRPr="008237BD">
        <w:rPr>
          <w:sz w:val="24"/>
          <w:szCs w:val="24"/>
        </w:rPr>
        <w:tab/>
        <w:t xml:space="preserve">Hayden EC. Ebola teaches tough lessons about rapid </w:t>
      </w:r>
      <w:r w:rsidR="00691BE9">
        <w:rPr>
          <w:sz w:val="24"/>
          <w:szCs w:val="24"/>
        </w:rPr>
        <w:t>research. Nature. 2015;521(7553</w:t>
      </w:r>
      <w:r w:rsidRPr="008237BD">
        <w:rPr>
          <w:sz w:val="24"/>
          <w:szCs w:val="24"/>
        </w:rPr>
        <w:t>)</w:t>
      </w:r>
      <w:r w:rsidR="008237BD">
        <w:rPr>
          <w:sz w:val="24"/>
          <w:szCs w:val="24"/>
        </w:rPr>
        <w:t xml:space="preserve"> </w:t>
      </w:r>
      <w:r w:rsidRPr="008237BD">
        <w:rPr>
          <w:sz w:val="24"/>
          <w:szCs w:val="24"/>
        </w:rPr>
        <w:t>:405–6.</w:t>
      </w:r>
    </w:p>
    <w:p w14:paraId="0DF822D5" w14:textId="77777777" w:rsidR="000354D3" w:rsidRPr="008237BD" w:rsidRDefault="000354D3" w:rsidP="008237BD">
      <w:pPr>
        <w:pStyle w:val="EndNoteBibliography"/>
        <w:spacing w:before="120" w:after="120"/>
        <w:ind w:left="284" w:hanging="284"/>
        <w:jc w:val="left"/>
        <w:rPr>
          <w:sz w:val="24"/>
          <w:szCs w:val="24"/>
        </w:rPr>
      </w:pPr>
      <w:r w:rsidRPr="008237BD">
        <w:rPr>
          <w:sz w:val="24"/>
          <w:szCs w:val="24"/>
        </w:rPr>
        <w:lastRenderedPageBreak/>
        <w:t>3.</w:t>
      </w:r>
      <w:r w:rsidRPr="008237BD">
        <w:rPr>
          <w:sz w:val="24"/>
          <w:szCs w:val="24"/>
        </w:rPr>
        <w:tab/>
        <w:t>PREPARE. First Report: EARL (Ethical, Administrative, Regulatory and Logistical) Solutions. Dublin: University College Dublin, 2014.</w:t>
      </w:r>
    </w:p>
    <w:p w14:paraId="2413B515" w14:textId="77777777" w:rsidR="000354D3" w:rsidRPr="008237BD" w:rsidRDefault="000354D3" w:rsidP="008237BD">
      <w:pPr>
        <w:pStyle w:val="EndNoteBibliography"/>
        <w:spacing w:before="120" w:after="120"/>
        <w:ind w:left="284" w:hanging="284"/>
        <w:jc w:val="left"/>
        <w:rPr>
          <w:sz w:val="24"/>
          <w:szCs w:val="24"/>
        </w:rPr>
      </w:pPr>
      <w:r w:rsidRPr="008237BD">
        <w:rPr>
          <w:sz w:val="24"/>
          <w:szCs w:val="24"/>
        </w:rPr>
        <w:t>4.</w:t>
      </w:r>
      <w:r w:rsidRPr="008237BD">
        <w:rPr>
          <w:sz w:val="24"/>
          <w:szCs w:val="24"/>
        </w:rPr>
        <w:tab/>
        <w:t>Katsnelson A. Russian drug law hinders clinical trials. Nature. 2012;481(7381):250.</w:t>
      </w:r>
    </w:p>
    <w:p w14:paraId="7B93C457" w14:textId="480F9180" w:rsidR="000354D3" w:rsidRPr="008237BD" w:rsidRDefault="000354D3" w:rsidP="008237BD">
      <w:pPr>
        <w:pStyle w:val="EndNoteBibliography"/>
        <w:spacing w:before="120" w:after="120"/>
        <w:ind w:left="284" w:hanging="284"/>
        <w:jc w:val="left"/>
        <w:rPr>
          <w:sz w:val="24"/>
          <w:szCs w:val="24"/>
        </w:rPr>
      </w:pPr>
      <w:r w:rsidRPr="008237BD">
        <w:rPr>
          <w:sz w:val="24"/>
          <w:szCs w:val="24"/>
        </w:rPr>
        <w:t>5.</w:t>
      </w:r>
      <w:r w:rsidRPr="008237BD">
        <w:rPr>
          <w:sz w:val="24"/>
          <w:szCs w:val="24"/>
        </w:rPr>
        <w:tab/>
        <w:t>Cressey D. India shakes up rules on clinical trials. Nature. 2012:</w:t>
      </w:r>
      <w:hyperlink r:id="rId15" w:history="1">
        <w:r w:rsidRPr="008237BD">
          <w:rPr>
            <w:rStyle w:val="Hyperlink"/>
            <w:sz w:val="24"/>
            <w:szCs w:val="24"/>
          </w:rPr>
          <w:t>http://www.nature.com/news/india-shakes-up-rules-on-clinical-trials-1.11223</w:t>
        </w:r>
      </w:hyperlink>
      <w:r w:rsidRPr="008237BD">
        <w:rPr>
          <w:sz w:val="24"/>
          <w:szCs w:val="24"/>
        </w:rPr>
        <w:t>.</w:t>
      </w:r>
    </w:p>
    <w:p w14:paraId="2CC9B346" w14:textId="77777777" w:rsidR="000354D3" w:rsidRPr="008237BD" w:rsidRDefault="000354D3" w:rsidP="008237BD">
      <w:pPr>
        <w:pStyle w:val="EndNoteBibliography"/>
        <w:spacing w:before="120" w:after="120"/>
        <w:ind w:left="284" w:hanging="284"/>
        <w:jc w:val="left"/>
        <w:rPr>
          <w:sz w:val="24"/>
          <w:szCs w:val="24"/>
        </w:rPr>
      </w:pPr>
      <w:r w:rsidRPr="008237BD">
        <w:rPr>
          <w:sz w:val="24"/>
          <w:szCs w:val="24"/>
        </w:rPr>
        <w:t>6.</w:t>
      </w:r>
      <w:r w:rsidRPr="008237BD">
        <w:rPr>
          <w:sz w:val="24"/>
          <w:szCs w:val="24"/>
        </w:rPr>
        <w:tab/>
        <w:t>Reardon S. NIH makes wary return to India. Nature. 2014;506(7487):143 - 4.</w:t>
      </w:r>
    </w:p>
    <w:p w14:paraId="62CA39F2" w14:textId="1FB3E317" w:rsidR="000354D3" w:rsidRPr="008237BD" w:rsidRDefault="000354D3" w:rsidP="008237BD">
      <w:pPr>
        <w:pStyle w:val="EndNoteBibliography"/>
        <w:spacing w:before="120" w:after="120"/>
        <w:ind w:left="284" w:hanging="284"/>
        <w:jc w:val="left"/>
        <w:rPr>
          <w:sz w:val="24"/>
          <w:szCs w:val="24"/>
        </w:rPr>
      </w:pPr>
      <w:r w:rsidRPr="008237BD">
        <w:rPr>
          <w:sz w:val="24"/>
          <w:szCs w:val="24"/>
        </w:rPr>
        <w:t>7.</w:t>
      </w:r>
      <w:r w:rsidRPr="008237BD">
        <w:rPr>
          <w:sz w:val="24"/>
          <w:szCs w:val="24"/>
        </w:rPr>
        <w:tab/>
        <w:t xml:space="preserve">Council of the European Union. Proposal for a regulation of the European Parliament and of the Council on the protection of individuals with regard to the processing of personal data and on the free movement of such data (general data protection regulation)2015. Available from: </w:t>
      </w:r>
      <w:hyperlink r:id="rId16" w:history="1">
        <w:r w:rsidRPr="008237BD">
          <w:rPr>
            <w:rStyle w:val="Hyperlink"/>
            <w:sz w:val="24"/>
            <w:szCs w:val="24"/>
          </w:rPr>
          <w:t>http://data.consilium.europa.eu/doc/document/ST-9565-2015-INIT/en/pdf</w:t>
        </w:r>
      </w:hyperlink>
      <w:r w:rsidRPr="008237BD">
        <w:rPr>
          <w:sz w:val="24"/>
          <w:szCs w:val="24"/>
        </w:rPr>
        <w:t>.</w:t>
      </w:r>
    </w:p>
    <w:p w14:paraId="04E3C7E1" w14:textId="0BDF51CE" w:rsidR="000354D3" w:rsidRPr="008237BD" w:rsidRDefault="000354D3" w:rsidP="008237BD">
      <w:pPr>
        <w:pStyle w:val="EndNoteBibliography"/>
        <w:spacing w:before="120" w:after="120"/>
        <w:ind w:left="284" w:hanging="284"/>
        <w:jc w:val="left"/>
        <w:rPr>
          <w:sz w:val="24"/>
          <w:szCs w:val="24"/>
        </w:rPr>
      </w:pPr>
      <w:r w:rsidRPr="008237BD">
        <w:rPr>
          <w:sz w:val="24"/>
          <w:szCs w:val="24"/>
        </w:rPr>
        <w:t>8.</w:t>
      </w:r>
      <w:r w:rsidRPr="008237BD">
        <w:rPr>
          <w:sz w:val="24"/>
          <w:szCs w:val="24"/>
        </w:rPr>
        <w:tab/>
        <w:t xml:space="preserve">European Parliament and Council of the European Union. Regulation (EU) No 536/2014 of the European Parliament and of the Council of 16 April 2014 on clinical trials on medicinal products for human use, and  repealing Directive 2001/20/EC. Official Journal of the European Union [Internet]. 2014; (L 158):[1-76 pp.]. Available from: </w:t>
      </w:r>
      <w:hyperlink r:id="rId17" w:history="1">
        <w:r w:rsidRPr="008237BD">
          <w:rPr>
            <w:rStyle w:val="Hyperlink"/>
            <w:sz w:val="24"/>
            <w:szCs w:val="24"/>
          </w:rPr>
          <w:t>http://eur-lex.europa.eu/legal-content/EN/TXT/PDF/?uri=OJ:JOL_2014_158_R_0001&amp;from=ES</w:t>
        </w:r>
      </w:hyperlink>
      <w:r w:rsidRPr="008237BD">
        <w:rPr>
          <w:sz w:val="24"/>
          <w:szCs w:val="24"/>
        </w:rPr>
        <w:t>.</w:t>
      </w:r>
    </w:p>
    <w:p w14:paraId="66F02417" w14:textId="77777777" w:rsidR="000354D3" w:rsidRPr="008237BD" w:rsidRDefault="000354D3" w:rsidP="008237BD">
      <w:pPr>
        <w:pStyle w:val="EndNoteBibliography"/>
        <w:spacing w:before="120" w:after="120"/>
        <w:ind w:left="284" w:hanging="284"/>
        <w:jc w:val="left"/>
        <w:rPr>
          <w:sz w:val="24"/>
          <w:szCs w:val="24"/>
        </w:rPr>
      </w:pPr>
      <w:r w:rsidRPr="008237BD">
        <w:rPr>
          <w:sz w:val="24"/>
          <w:szCs w:val="24"/>
        </w:rPr>
        <w:t>9.</w:t>
      </w:r>
      <w:r w:rsidRPr="008237BD">
        <w:rPr>
          <w:sz w:val="24"/>
          <w:szCs w:val="24"/>
        </w:rPr>
        <w:tab/>
        <w:t>Hearnshaw H. Comparison of requirements of research ethics committees in 11 European countries for a non-invasive interventional study. BmJ. 2004;328(7432):140-1.</w:t>
      </w:r>
    </w:p>
    <w:p w14:paraId="2FC91049" w14:textId="7ED190C6" w:rsidR="000354D3" w:rsidRPr="008237BD" w:rsidRDefault="008237BD" w:rsidP="008237BD">
      <w:pPr>
        <w:pStyle w:val="EndNoteBibliography"/>
        <w:spacing w:before="120" w:after="120"/>
        <w:ind w:left="284" w:hanging="284"/>
        <w:jc w:val="left"/>
        <w:rPr>
          <w:sz w:val="24"/>
          <w:szCs w:val="24"/>
        </w:rPr>
      </w:pPr>
      <w:r>
        <w:rPr>
          <w:sz w:val="24"/>
          <w:szCs w:val="24"/>
        </w:rPr>
        <w:t xml:space="preserve">10. </w:t>
      </w:r>
      <w:r w:rsidR="000354D3" w:rsidRPr="008237BD">
        <w:rPr>
          <w:sz w:val="24"/>
          <w:szCs w:val="24"/>
        </w:rPr>
        <w:t xml:space="preserve">European Parliament and Council of the European Union. 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 Official Journal [Internet]. 2001; (L 121):[34-44 pp.]. Available from: </w:t>
      </w:r>
      <w:hyperlink r:id="rId18" w:history="1">
        <w:r w:rsidR="000354D3" w:rsidRPr="008237BD">
          <w:rPr>
            <w:rStyle w:val="Hyperlink"/>
            <w:sz w:val="24"/>
            <w:szCs w:val="24"/>
          </w:rPr>
          <w:t>http://eur-lex.europa.eu/legal-content/EN/TXT/?uri=CELEX:32001L0020</w:t>
        </w:r>
      </w:hyperlink>
      <w:r w:rsidR="000354D3" w:rsidRPr="008237BD">
        <w:rPr>
          <w:sz w:val="24"/>
          <w:szCs w:val="24"/>
        </w:rPr>
        <w:t>.</w:t>
      </w:r>
    </w:p>
    <w:p w14:paraId="5BF3606F" w14:textId="13C90471" w:rsidR="000354D3" w:rsidRPr="008237BD" w:rsidRDefault="008237BD" w:rsidP="008237BD">
      <w:pPr>
        <w:pStyle w:val="EndNoteBibliography"/>
        <w:spacing w:before="120" w:after="120"/>
        <w:ind w:left="284" w:hanging="284"/>
        <w:jc w:val="left"/>
        <w:rPr>
          <w:sz w:val="24"/>
          <w:szCs w:val="24"/>
        </w:rPr>
      </w:pPr>
      <w:r>
        <w:rPr>
          <w:sz w:val="24"/>
          <w:szCs w:val="24"/>
        </w:rPr>
        <w:t xml:space="preserve">11. </w:t>
      </w:r>
      <w:r w:rsidR="000354D3" w:rsidRPr="008237BD">
        <w:rPr>
          <w:sz w:val="24"/>
          <w:szCs w:val="24"/>
        </w:rPr>
        <w:t>Flick U. An introduction to qualitative research. London: Sage; 2006.</w:t>
      </w:r>
    </w:p>
    <w:p w14:paraId="58CDBEE6" w14:textId="5FE975D6" w:rsidR="000354D3" w:rsidRPr="008237BD" w:rsidRDefault="008237BD" w:rsidP="008237BD">
      <w:pPr>
        <w:pStyle w:val="EndNoteBibliography"/>
        <w:spacing w:before="120" w:after="120"/>
        <w:ind w:left="284" w:hanging="284"/>
        <w:jc w:val="left"/>
        <w:rPr>
          <w:sz w:val="24"/>
          <w:szCs w:val="24"/>
        </w:rPr>
      </w:pPr>
      <w:r>
        <w:rPr>
          <w:sz w:val="24"/>
          <w:szCs w:val="24"/>
        </w:rPr>
        <w:t xml:space="preserve">12. </w:t>
      </w:r>
      <w:r w:rsidR="000354D3" w:rsidRPr="008237BD">
        <w:rPr>
          <w:sz w:val="24"/>
          <w:szCs w:val="24"/>
        </w:rPr>
        <w:t>Kvale SBS. Interviews : learning the craft of qualitative research interviewing. Los Angeles: Sage Publications; 2009.</w:t>
      </w:r>
    </w:p>
    <w:p w14:paraId="782DB97D" w14:textId="22C77484" w:rsidR="008A384D" w:rsidRDefault="00916429" w:rsidP="008237BD">
      <w:pPr>
        <w:pStyle w:val="Heading1"/>
        <w:spacing w:before="120" w:after="120"/>
        <w:ind w:left="284" w:hanging="284"/>
        <w:rPr>
          <w:sz w:val="24"/>
          <w:szCs w:val="24"/>
        </w:rPr>
      </w:pPr>
      <w:r w:rsidRPr="008237BD">
        <w:rPr>
          <w:rFonts w:asciiTheme="minorHAnsi" w:hAnsiTheme="minorHAnsi"/>
          <w:sz w:val="24"/>
          <w:szCs w:val="24"/>
        </w:rPr>
        <w:fldChar w:fldCharType="end"/>
      </w:r>
    </w:p>
    <w:p w14:paraId="4CA40E57" w14:textId="77777777" w:rsidR="008A384D" w:rsidRDefault="008A384D" w:rsidP="00F40472">
      <w:pPr>
        <w:pStyle w:val="Heading1"/>
        <w:ind w:left="0"/>
        <w:jc w:val="center"/>
        <w:rPr>
          <w:sz w:val="24"/>
          <w:szCs w:val="24"/>
        </w:rPr>
      </w:pPr>
    </w:p>
    <w:p w14:paraId="4CC702F6" w14:textId="77777777" w:rsidR="008A384D" w:rsidRDefault="008A384D" w:rsidP="00F40472">
      <w:pPr>
        <w:pStyle w:val="Heading1"/>
        <w:ind w:left="0"/>
        <w:jc w:val="center"/>
        <w:rPr>
          <w:sz w:val="24"/>
          <w:szCs w:val="24"/>
        </w:rPr>
      </w:pPr>
    </w:p>
    <w:p w14:paraId="09C96BAA" w14:textId="77777777" w:rsidR="008A384D" w:rsidRDefault="008A384D" w:rsidP="00F40472">
      <w:pPr>
        <w:pStyle w:val="Heading1"/>
        <w:ind w:left="0"/>
        <w:jc w:val="center"/>
        <w:rPr>
          <w:sz w:val="24"/>
          <w:szCs w:val="24"/>
        </w:rPr>
      </w:pPr>
    </w:p>
    <w:p w14:paraId="5CC2F494" w14:textId="77777777" w:rsidR="008A384D" w:rsidRDefault="008A384D">
      <w:pPr>
        <w:rPr>
          <w:rFonts w:ascii="Arial" w:eastAsia="Arial" w:hAnsi="Arial"/>
          <w:b/>
          <w:bCs/>
          <w:sz w:val="24"/>
          <w:szCs w:val="24"/>
          <w:lang w:val="en-US"/>
        </w:rPr>
      </w:pPr>
      <w:r>
        <w:rPr>
          <w:sz w:val="24"/>
          <w:szCs w:val="24"/>
        </w:rPr>
        <w:br w:type="page"/>
      </w:r>
    </w:p>
    <w:p w14:paraId="4AB13A53" w14:textId="0F341980" w:rsidR="00CB7213" w:rsidRPr="00DB7FA9" w:rsidRDefault="00BB04F0" w:rsidP="00F40472">
      <w:pPr>
        <w:pStyle w:val="Heading1"/>
        <w:ind w:left="0"/>
        <w:jc w:val="center"/>
      </w:pPr>
      <w:bookmarkStart w:id="69" w:name="_Toc435797115"/>
      <w:r w:rsidRPr="00DB7FA9">
        <w:lastRenderedPageBreak/>
        <w:t>APPENDIX</w:t>
      </w:r>
      <w:bookmarkEnd w:id="69"/>
    </w:p>
    <w:p w14:paraId="6C265B0C" w14:textId="77777777" w:rsidR="002F378C" w:rsidRPr="00DB7FA9" w:rsidRDefault="002F378C" w:rsidP="002F378C">
      <w:pPr>
        <w:pStyle w:val="Heading1"/>
      </w:pPr>
    </w:p>
    <w:p w14:paraId="29D19E19" w14:textId="7B6EE23B" w:rsidR="00076D0F" w:rsidRPr="008A476C" w:rsidRDefault="00BB04F0" w:rsidP="00521E49">
      <w:pPr>
        <w:pStyle w:val="Heading2"/>
        <w:spacing w:before="120" w:after="240"/>
        <w:ind w:left="0"/>
        <w:rPr>
          <w:sz w:val="24"/>
          <w:szCs w:val="24"/>
        </w:rPr>
      </w:pPr>
      <w:bookmarkStart w:id="70" w:name="_Toc435797116"/>
      <w:r w:rsidRPr="00DB7FA9">
        <w:rPr>
          <w:sz w:val="24"/>
          <w:szCs w:val="24"/>
        </w:rPr>
        <w:t xml:space="preserve">Appendix </w:t>
      </w:r>
      <w:r w:rsidR="00076D0F" w:rsidRPr="00DB7FA9">
        <w:rPr>
          <w:sz w:val="24"/>
          <w:szCs w:val="24"/>
        </w:rPr>
        <w:t>1</w:t>
      </w:r>
      <w:r w:rsidR="008A476C">
        <w:rPr>
          <w:sz w:val="24"/>
          <w:szCs w:val="24"/>
        </w:rPr>
        <w:t xml:space="preserve">: </w:t>
      </w:r>
      <w:r w:rsidR="002F378C" w:rsidRPr="008A476C">
        <w:rPr>
          <w:sz w:val="24"/>
          <w:szCs w:val="24"/>
        </w:rPr>
        <w:t xml:space="preserve">Online </w:t>
      </w:r>
      <w:r w:rsidR="00F40472" w:rsidRPr="008A476C">
        <w:rPr>
          <w:sz w:val="24"/>
          <w:szCs w:val="24"/>
        </w:rPr>
        <w:t>Tracking T</w:t>
      </w:r>
      <w:r w:rsidR="002F378C" w:rsidRPr="008A476C">
        <w:rPr>
          <w:sz w:val="24"/>
          <w:szCs w:val="24"/>
        </w:rPr>
        <w:t>ool</w:t>
      </w:r>
      <w:bookmarkEnd w:id="70"/>
      <w:r w:rsidR="00800D68" w:rsidRPr="008A476C">
        <w:rPr>
          <w:sz w:val="24"/>
          <w:szCs w:val="24"/>
        </w:rPr>
        <w:t xml:space="preserve"> </w:t>
      </w:r>
    </w:p>
    <w:p w14:paraId="67E9DEFA" w14:textId="3C6E6EF9" w:rsidR="008A476C" w:rsidRPr="00521E49" w:rsidRDefault="00521E49" w:rsidP="00521E49">
      <w:pPr>
        <w:pStyle w:val="BodyText"/>
        <w:rPr>
          <w:rFonts w:asciiTheme="minorHAnsi" w:hAnsiTheme="minorHAnsi"/>
          <w:lang w:val="en-IE"/>
        </w:rPr>
      </w:pPr>
      <w:r w:rsidRPr="00521E49">
        <w:rPr>
          <w:rFonts w:asciiTheme="minorHAnsi" w:hAnsiTheme="minorHAnsi"/>
          <w:lang w:val="en-IE"/>
        </w:rPr>
        <w:t>Please follow the link to see the most recent version of the ethics tracking tool</w:t>
      </w:r>
    </w:p>
    <w:p w14:paraId="7C3C8623" w14:textId="416BA2F7" w:rsidR="008D3EFE" w:rsidRDefault="00D75093" w:rsidP="00521E49">
      <w:pPr>
        <w:pStyle w:val="BodyText"/>
        <w:spacing w:before="240" w:after="120"/>
        <w:rPr>
          <w:rFonts w:ascii="Arial" w:hAnsi="Arial" w:cs="Arial"/>
          <w:color w:val="222222"/>
          <w:shd w:val="clear" w:color="auto" w:fill="FFFFFF"/>
        </w:rPr>
      </w:pPr>
      <w:hyperlink r:id="rId19" w:history="1">
        <w:r w:rsidR="008D3EFE" w:rsidRPr="0080414C">
          <w:rPr>
            <w:rStyle w:val="Hyperlink"/>
            <w:rFonts w:ascii="Arial" w:hAnsi="Arial" w:cs="Arial"/>
            <w:shd w:val="clear" w:color="auto" w:fill="FFFFFF"/>
          </w:rPr>
          <w:t>http://prepare.ucd.ie/surveys/index.php/945543</w:t>
        </w:r>
      </w:hyperlink>
    </w:p>
    <w:p w14:paraId="2BE65C79" w14:textId="38F2ED11" w:rsidR="00800D68" w:rsidRPr="00D07C44" w:rsidRDefault="00800D68" w:rsidP="00521E49">
      <w:pPr>
        <w:pStyle w:val="BodyText"/>
        <w:spacing w:before="240" w:after="120"/>
        <w:rPr>
          <w:rFonts w:asciiTheme="minorHAnsi" w:hAnsiTheme="minorHAnsi"/>
          <w:sz w:val="22"/>
          <w:szCs w:val="22"/>
        </w:rPr>
      </w:pPr>
      <w:r w:rsidRPr="00D07C44">
        <w:rPr>
          <w:rFonts w:asciiTheme="minorHAnsi" w:hAnsiTheme="minorHAnsi"/>
          <w:sz w:val="22"/>
          <w:szCs w:val="22"/>
        </w:rPr>
        <w:t>(Double click the below image to open</w:t>
      </w:r>
      <w:r w:rsidR="00521E49">
        <w:rPr>
          <w:rFonts w:asciiTheme="minorHAnsi" w:hAnsiTheme="minorHAnsi"/>
          <w:sz w:val="22"/>
          <w:szCs w:val="22"/>
        </w:rPr>
        <w:t xml:space="preserve"> a PDF version</w:t>
      </w:r>
      <w:r w:rsidRPr="00D07C44">
        <w:rPr>
          <w:rFonts w:asciiTheme="minorHAnsi" w:hAnsiTheme="minorHAnsi"/>
          <w:sz w:val="22"/>
          <w:szCs w:val="22"/>
        </w:rPr>
        <w:t>)</w:t>
      </w:r>
    </w:p>
    <w:p w14:paraId="0217FEEC" w14:textId="598615EB" w:rsidR="00076D0F" w:rsidRPr="00DB7FA9" w:rsidRDefault="008D3EFE">
      <w:pPr>
        <w:rPr>
          <w:rFonts w:cs="Times New Roman"/>
          <w:sz w:val="36"/>
          <w:szCs w:val="36"/>
        </w:rPr>
      </w:pPr>
      <w:r>
        <w:rPr>
          <w:rFonts w:cs="Times New Roman"/>
          <w:sz w:val="36"/>
          <w:szCs w:val="36"/>
        </w:rPr>
        <w:fldChar w:fldCharType="begin"/>
      </w:r>
      <w:r>
        <w:rPr>
          <w:rFonts w:cs="Times New Roman"/>
          <w:sz w:val="36"/>
          <w:szCs w:val="36"/>
        </w:rPr>
        <w:instrText xml:space="preserve"> LINK Acrobat.Document.11 "" "" \a \p \f 0 </w:instrText>
      </w:r>
      <w:r>
        <w:rPr>
          <w:rFonts w:cs="Times New Roman"/>
          <w:sz w:val="36"/>
          <w:szCs w:val="36"/>
        </w:rPr>
        <w:fldChar w:fldCharType="separate"/>
      </w:r>
      <w:r w:rsidR="00ED3BB7">
        <w:rPr>
          <w:rFonts w:cs="Times New Roman"/>
          <w:noProof/>
          <w:sz w:val="36"/>
          <w:szCs w:val="36"/>
          <w:lang w:val="en-AU" w:eastAsia="zh-CN"/>
        </w:rPr>
        <w:drawing>
          <wp:inline distT="0" distB="0" distL="0" distR="0" wp14:anchorId="7A937E7C" wp14:editId="00E48319">
            <wp:extent cx="4543425" cy="6419850"/>
            <wp:effectExtent l="0" t="0" r="9525" b="0"/>
            <wp:docPr id="4"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3425" cy="6419850"/>
                    </a:xfrm>
                    <a:prstGeom prst="rect">
                      <a:avLst/>
                    </a:prstGeom>
                    <a:noFill/>
                    <a:ln>
                      <a:noFill/>
                    </a:ln>
                  </pic:spPr>
                </pic:pic>
              </a:graphicData>
            </a:graphic>
          </wp:inline>
        </w:drawing>
      </w:r>
      <w:r>
        <w:rPr>
          <w:rFonts w:cs="Times New Roman"/>
          <w:sz w:val="36"/>
          <w:szCs w:val="36"/>
        </w:rPr>
        <w:fldChar w:fldCharType="end"/>
      </w:r>
      <w:r w:rsidR="00076D0F" w:rsidRPr="00DB7FA9">
        <w:rPr>
          <w:rFonts w:cs="Times New Roman"/>
          <w:sz w:val="36"/>
          <w:szCs w:val="36"/>
        </w:rPr>
        <w:br w:type="page"/>
      </w:r>
    </w:p>
    <w:p w14:paraId="68548735" w14:textId="06D4DDF4" w:rsidR="00CB7213" w:rsidRPr="008A476C" w:rsidRDefault="00BB04F0" w:rsidP="00F40472">
      <w:pPr>
        <w:pStyle w:val="Heading2"/>
        <w:spacing w:before="120" w:after="120"/>
        <w:ind w:left="0"/>
        <w:rPr>
          <w:sz w:val="24"/>
          <w:szCs w:val="24"/>
        </w:rPr>
      </w:pPr>
      <w:bookmarkStart w:id="71" w:name="_Toc435797117"/>
      <w:r w:rsidRPr="00DB7FA9">
        <w:rPr>
          <w:sz w:val="24"/>
          <w:szCs w:val="24"/>
        </w:rPr>
        <w:lastRenderedPageBreak/>
        <w:t xml:space="preserve">Appendix </w:t>
      </w:r>
      <w:r w:rsidR="00CB7213" w:rsidRPr="00DB7FA9">
        <w:rPr>
          <w:sz w:val="24"/>
          <w:szCs w:val="24"/>
        </w:rPr>
        <w:t>2</w:t>
      </w:r>
      <w:r w:rsidR="008A476C">
        <w:rPr>
          <w:sz w:val="24"/>
          <w:szCs w:val="24"/>
        </w:rPr>
        <w:t xml:space="preserve">: </w:t>
      </w:r>
      <w:r w:rsidR="00CB7213" w:rsidRPr="008A476C">
        <w:rPr>
          <w:sz w:val="24"/>
          <w:szCs w:val="24"/>
        </w:rPr>
        <w:t>Participant Information Sheet for Telephone Interviews</w:t>
      </w:r>
      <w:bookmarkEnd w:id="71"/>
    </w:p>
    <w:p w14:paraId="22C3042E" w14:textId="2E8423DE" w:rsidR="000731B7" w:rsidRPr="000731B7" w:rsidRDefault="000731B7" w:rsidP="000731B7">
      <w:pPr>
        <w:pStyle w:val="BodyText"/>
        <w:jc w:val="left"/>
        <w:rPr>
          <w:rFonts w:asciiTheme="minorHAnsi" w:eastAsia="Arial" w:hAnsiTheme="minorHAnsi"/>
          <w:bCs/>
          <w:lang w:val="en-IE"/>
        </w:rPr>
      </w:pPr>
      <w:r w:rsidRPr="000731B7">
        <w:rPr>
          <w:rFonts w:asciiTheme="minorHAnsi" w:eastAsia="Arial" w:hAnsiTheme="minorHAnsi"/>
          <w:bCs/>
          <w:lang w:val="en-IE"/>
        </w:rPr>
        <w:t xml:space="preserve">Tracking Ethical Responses in </w:t>
      </w:r>
      <w:r w:rsidRPr="000731B7">
        <w:rPr>
          <w:rFonts w:asciiTheme="minorHAnsi" w:eastAsia="Times New Roman" w:hAnsiTheme="minorHAnsi" w:cs="Times New Roman"/>
        </w:rPr>
        <w:t>Short Period Incidence Study of Severe Acute Respiratory Infection</w:t>
      </w:r>
      <w:r w:rsidRPr="000731B7">
        <w:rPr>
          <w:rFonts w:asciiTheme="minorHAnsi" w:eastAsia="Arial" w:hAnsiTheme="minorHAnsi"/>
          <w:bCs/>
          <w:lang w:val="en-IE"/>
        </w:rPr>
        <w:t xml:space="preserve"> SPRINT SARI-EARL</w:t>
      </w:r>
    </w:p>
    <w:p w14:paraId="0113E702" w14:textId="77777777" w:rsidR="00CB7213" w:rsidRPr="008A384D" w:rsidRDefault="00CB7213" w:rsidP="008A384D">
      <w:pPr>
        <w:widowControl w:val="0"/>
        <w:autoSpaceDE w:val="0"/>
        <w:autoSpaceDN w:val="0"/>
        <w:adjustRightInd w:val="0"/>
        <w:spacing w:before="120" w:after="120" w:line="360" w:lineRule="auto"/>
        <w:jc w:val="both"/>
        <w:rPr>
          <w:rFonts w:cs="Times New Roman"/>
          <w:b/>
          <w:sz w:val="24"/>
          <w:szCs w:val="24"/>
        </w:rPr>
      </w:pPr>
      <w:r w:rsidRPr="008A384D">
        <w:rPr>
          <w:rFonts w:cs="Times New Roman"/>
          <w:b/>
          <w:sz w:val="24"/>
          <w:szCs w:val="24"/>
        </w:rPr>
        <w:t>Why is the research needed?</w:t>
      </w:r>
    </w:p>
    <w:p w14:paraId="3DFC3274" w14:textId="1E60B63F" w:rsidR="00CB7213" w:rsidRPr="00DB7FA9" w:rsidRDefault="000731B7" w:rsidP="008A384D">
      <w:pPr>
        <w:widowControl w:val="0"/>
        <w:autoSpaceDE w:val="0"/>
        <w:autoSpaceDN w:val="0"/>
        <w:adjustRightInd w:val="0"/>
        <w:spacing w:before="120" w:after="120" w:line="360" w:lineRule="auto"/>
        <w:jc w:val="both"/>
        <w:rPr>
          <w:rFonts w:cs="Times New Roman"/>
          <w:sz w:val="24"/>
          <w:szCs w:val="24"/>
        </w:rPr>
      </w:pPr>
      <w:r>
        <w:rPr>
          <w:rFonts w:cs="Times New Roman"/>
          <w:sz w:val="24"/>
          <w:szCs w:val="24"/>
        </w:rPr>
        <w:t xml:space="preserve">SPRINT-SARI </w:t>
      </w:r>
      <w:r w:rsidR="00CB7213" w:rsidRPr="00DB7FA9">
        <w:rPr>
          <w:rFonts w:cs="Times New Roman"/>
          <w:sz w:val="24"/>
          <w:szCs w:val="24"/>
        </w:rPr>
        <w:t>EARL aims to identify barriers to setting up and conducting research during a</w:t>
      </w:r>
      <w:r w:rsidR="008A384D">
        <w:rPr>
          <w:rFonts w:cs="Times New Roman"/>
          <w:sz w:val="24"/>
          <w:szCs w:val="24"/>
        </w:rPr>
        <w:t xml:space="preserve"> </w:t>
      </w:r>
      <w:r w:rsidR="00CB7213" w:rsidRPr="00DB7FA9">
        <w:rPr>
          <w:rFonts w:cs="Times New Roman"/>
          <w:sz w:val="24"/>
          <w:szCs w:val="24"/>
        </w:rPr>
        <w:t>pandemic/epidemic and includes consideration of any social and cultural values.</w:t>
      </w:r>
    </w:p>
    <w:p w14:paraId="400474E4" w14:textId="59E1710B" w:rsidR="00CB7213" w:rsidRPr="00DB7FA9" w:rsidRDefault="00CB7213" w:rsidP="008A384D">
      <w:pPr>
        <w:widowControl w:val="0"/>
        <w:autoSpaceDE w:val="0"/>
        <w:autoSpaceDN w:val="0"/>
        <w:adjustRightInd w:val="0"/>
        <w:spacing w:before="120" w:after="120" w:line="360" w:lineRule="auto"/>
        <w:jc w:val="both"/>
        <w:rPr>
          <w:rFonts w:cs="Times New Roman"/>
          <w:sz w:val="24"/>
          <w:szCs w:val="24"/>
        </w:rPr>
      </w:pPr>
      <w:r w:rsidRPr="00DB7FA9">
        <w:rPr>
          <w:rFonts w:cs="Times New Roman"/>
          <w:sz w:val="24"/>
          <w:szCs w:val="24"/>
        </w:rPr>
        <w:t>Th</w:t>
      </w:r>
      <w:r w:rsidR="000731B7">
        <w:rPr>
          <w:rFonts w:cs="Times New Roman"/>
          <w:sz w:val="24"/>
          <w:szCs w:val="24"/>
        </w:rPr>
        <w:t>is aims to better inform ISARCI / INFACT</w:t>
      </w:r>
      <w:r w:rsidRPr="00DB7FA9">
        <w:rPr>
          <w:rFonts w:cs="Times New Roman"/>
          <w:sz w:val="24"/>
          <w:szCs w:val="24"/>
        </w:rPr>
        <w:t xml:space="preserve"> of current practices and</w:t>
      </w:r>
      <w:r w:rsidR="00076D0F" w:rsidRPr="00DB7FA9">
        <w:rPr>
          <w:rFonts w:cs="Times New Roman"/>
          <w:sz w:val="24"/>
          <w:szCs w:val="24"/>
        </w:rPr>
        <w:t xml:space="preserve"> </w:t>
      </w:r>
      <w:r w:rsidRPr="00DB7FA9">
        <w:rPr>
          <w:rFonts w:cs="Times New Roman"/>
          <w:sz w:val="24"/>
          <w:szCs w:val="24"/>
        </w:rPr>
        <w:t>problems arising in different countries when cond</w:t>
      </w:r>
      <w:r w:rsidR="000731B7">
        <w:rPr>
          <w:rFonts w:cs="Times New Roman"/>
          <w:sz w:val="24"/>
          <w:szCs w:val="24"/>
        </w:rPr>
        <w:t>ucting observational studies and clinical trials during future pandemics</w:t>
      </w:r>
      <w:r w:rsidRPr="00DB7FA9">
        <w:rPr>
          <w:rFonts w:cs="Times New Roman"/>
          <w:sz w:val="24"/>
          <w:szCs w:val="24"/>
        </w:rPr>
        <w:t>.</w:t>
      </w:r>
    </w:p>
    <w:p w14:paraId="5DE69419" w14:textId="5FAEFC19" w:rsidR="00CB7213" w:rsidRPr="00DB7FA9" w:rsidRDefault="00CB7213" w:rsidP="008A384D">
      <w:pPr>
        <w:widowControl w:val="0"/>
        <w:autoSpaceDE w:val="0"/>
        <w:autoSpaceDN w:val="0"/>
        <w:adjustRightInd w:val="0"/>
        <w:spacing w:before="120" w:after="120" w:line="360" w:lineRule="auto"/>
        <w:jc w:val="both"/>
        <w:rPr>
          <w:rFonts w:cs="Times New Roman"/>
          <w:sz w:val="24"/>
          <w:szCs w:val="24"/>
        </w:rPr>
      </w:pPr>
      <w:r w:rsidRPr="00DB7FA9">
        <w:rPr>
          <w:rFonts w:cs="Times New Roman"/>
          <w:sz w:val="24"/>
          <w:szCs w:val="24"/>
        </w:rPr>
        <w:t>As part of this exercise we are conducting primary and secondary research. The</w:t>
      </w:r>
      <w:r w:rsidR="00FD476A">
        <w:rPr>
          <w:rFonts w:cs="Times New Roman"/>
          <w:sz w:val="24"/>
          <w:szCs w:val="24"/>
        </w:rPr>
        <w:t xml:space="preserve"> </w:t>
      </w:r>
      <w:r w:rsidRPr="00DB7FA9">
        <w:rPr>
          <w:rFonts w:cs="Times New Roman"/>
          <w:sz w:val="24"/>
          <w:szCs w:val="24"/>
        </w:rPr>
        <w:t xml:space="preserve">primary research data will be collected via qualitative interviews and via an online EARL approvals tracking tool. </w:t>
      </w:r>
    </w:p>
    <w:p w14:paraId="79AD05D9" w14:textId="7C609880" w:rsidR="00CB7213" w:rsidRPr="00DB7FA9" w:rsidRDefault="00CB7213" w:rsidP="008A384D">
      <w:pPr>
        <w:widowControl w:val="0"/>
        <w:autoSpaceDE w:val="0"/>
        <w:autoSpaceDN w:val="0"/>
        <w:adjustRightInd w:val="0"/>
        <w:spacing w:before="120" w:after="120" w:line="360" w:lineRule="auto"/>
        <w:jc w:val="both"/>
        <w:rPr>
          <w:rFonts w:cs="Times New Roman"/>
          <w:sz w:val="24"/>
          <w:szCs w:val="24"/>
        </w:rPr>
      </w:pPr>
      <w:r w:rsidRPr="00DB7FA9">
        <w:rPr>
          <w:rFonts w:cs="Times New Roman"/>
          <w:sz w:val="24"/>
          <w:szCs w:val="24"/>
        </w:rPr>
        <w:t>The timeline is short and we wish to involve people with relevant experience at this early stage of the project to tap into your experience.</w:t>
      </w:r>
    </w:p>
    <w:p w14:paraId="7DC65FFF" w14:textId="77777777" w:rsidR="00CB7213" w:rsidRPr="008A384D" w:rsidRDefault="00CB7213" w:rsidP="008A384D">
      <w:pPr>
        <w:widowControl w:val="0"/>
        <w:autoSpaceDE w:val="0"/>
        <w:autoSpaceDN w:val="0"/>
        <w:adjustRightInd w:val="0"/>
        <w:spacing w:before="120" w:after="120" w:line="360" w:lineRule="auto"/>
        <w:jc w:val="both"/>
        <w:rPr>
          <w:rFonts w:cs="Times New Roman"/>
          <w:b/>
          <w:sz w:val="24"/>
          <w:szCs w:val="24"/>
        </w:rPr>
      </w:pPr>
      <w:r w:rsidRPr="008A384D">
        <w:rPr>
          <w:rFonts w:cs="Times New Roman"/>
          <w:b/>
          <w:sz w:val="24"/>
          <w:szCs w:val="24"/>
        </w:rPr>
        <w:t>Who is undertaking the research?</w:t>
      </w:r>
    </w:p>
    <w:p w14:paraId="4A577C9D" w14:textId="3BB230C3" w:rsidR="00CB7213" w:rsidRPr="00DB7FA9" w:rsidRDefault="000731B7" w:rsidP="008A384D">
      <w:pPr>
        <w:widowControl w:val="0"/>
        <w:autoSpaceDE w:val="0"/>
        <w:autoSpaceDN w:val="0"/>
        <w:adjustRightInd w:val="0"/>
        <w:spacing w:before="120" w:after="120" w:line="360" w:lineRule="auto"/>
        <w:jc w:val="both"/>
        <w:rPr>
          <w:rFonts w:cs="Times New Roman"/>
          <w:sz w:val="24"/>
          <w:szCs w:val="24"/>
        </w:rPr>
      </w:pPr>
      <w:r>
        <w:rPr>
          <w:rFonts w:cs="Times New Roman"/>
          <w:sz w:val="24"/>
          <w:szCs w:val="24"/>
        </w:rPr>
        <w:t xml:space="preserve">This </w:t>
      </w:r>
      <w:proofErr w:type="spellStart"/>
      <w:r>
        <w:rPr>
          <w:rFonts w:cs="Times New Roman"/>
          <w:sz w:val="24"/>
          <w:szCs w:val="24"/>
        </w:rPr>
        <w:t>researh</w:t>
      </w:r>
      <w:proofErr w:type="spellEnd"/>
      <w:r>
        <w:rPr>
          <w:rFonts w:cs="Times New Roman"/>
          <w:sz w:val="24"/>
          <w:szCs w:val="24"/>
        </w:rPr>
        <w:t xml:space="preserve"> is being </w:t>
      </w:r>
      <w:proofErr w:type="spellStart"/>
      <w:r>
        <w:rPr>
          <w:rFonts w:cs="Times New Roman"/>
          <w:sz w:val="24"/>
          <w:szCs w:val="24"/>
        </w:rPr>
        <w:t>lead</w:t>
      </w:r>
      <w:proofErr w:type="spellEnd"/>
      <w:r>
        <w:rPr>
          <w:rFonts w:cs="Times New Roman"/>
          <w:sz w:val="24"/>
          <w:szCs w:val="24"/>
        </w:rPr>
        <w:t xml:space="preserve"> by Prof A Nichol on behalf of the SPRINT SARI EARL investigators.  </w:t>
      </w:r>
    </w:p>
    <w:p w14:paraId="5E2D2197" w14:textId="61C29C6B" w:rsidR="008A384D" w:rsidRPr="008A384D" w:rsidRDefault="008A384D" w:rsidP="008A384D">
      <w:pPr>
        <w:widowControl w:val="0"/>
        <w:autoSpaceDE w:val="0"/>
        <w:autoSpaceDN w:val="0"/>
        <w:adjustRightInd w:val="0"/>
        <w:spacing w:before="120" w:after="120" w:line="360" w:lineRule="auto"/>
        <w:jc w:val="both"/>
        <w:rPr>
          <w:rFonts w:cs="Times New Roman"/>
          <w:b/>
          <w:sz w:val="24"/>
          <w:szCs w:val="24"/>
        </w:rPr>
      </w:pPr>
      <w:r w:rsidRPr="008A384D">
        <w:rPr>
          <w:rFonts w:cs="Times New Roman"/>
          <w:b/>
          <w:sz w:val="24"/>
          <w:szCs w:val="24"/>
        </w:rPr>
        <w:t>About the fieldwork</w:t>
      </w:r>
    </w:p>
    <w:p w14:paraId="1CCD1CD3" w14:textId="0B9722BF" w:rsidR="00CB7213" w:rsidRPr="00DB7FA9" w:rsidRDefault="00CB7213" w:rsidP="008A384D">
      <w:pPr>
        <w:widowControl w:val="0"/>
        <w:autoSpaceDE w:val="0"/>
        <w:autoSpaceDN w:val="0"/>
        <w:adjustRightInd w:val="0"/>
        <w:spacing w:before="120" w:after="120" w:line="360" w:lineRule="auto"/>
        <w:jc w:val="both"/>
        <w:rPr>
          <w:rFonts w:cs="Times New Roman"/>
          <w:sz w:val="24"/>
          <w:szCs w:val="24"/>
        </w:rPr>
      </w:pPr>
      <w:r w:rsidRPr="002B0914">
        <w:rPr>
          <w:rFonts w:cs="Times New Roman"/>
          <w:sz w:val="24"/>
          <w:szCs w:val="24"/>
        </w:rPr>
        <w:t xml:space="preserve">We </w:t>
      </w:r>
      <w:r w:rsidR="000731B7">
        <w:rPr>
          <w:rFonts w:cs="Times New Roman"/>
          <w:sz w:val="24"/>
          <w:szCs w:val="24"/>
        </w:rPr>
        <w:t xml:space="preserve">also </w:t>
      </w:r>
      <w:r w:rsidRPr="00DB7FA9">
        <w:rPr>
          <w:rFonts w:cs="Times New Roman"/>
          <w:sz w:val="24"/>
          <w:szCs w:val="24"/>
        </w:rPr>
        <w:t>wish to undertake a</w:t>
      </w:r>
      <w:r w:rsidR="00076D0F" w:rsidRPr="00DB7FA9">
        <w:rPr>
          <w:rFonts w:cs="Times New Roman"/>
          <w:sz w:val="24"/>
          <w:szCs w:val="24"/>
        </w:rPr>
        <w:t xml:space="preserve"> </w:t>
      </w:r>
      <w:r w:rsidRPr="00DB7FA9">
        <w:rPr>
          <w:rFonts w:cs="Times New Roman"/>
          <w:sz w:val="24"/>
          <w:szCs w:val="24"/>
        </w:rPr>
        <w:t>small number of telephone interviews</w:t>
      </w:r>
      <w:r w:rsidR="00076D0F" w:rsidRPr="00DB7FA9">
        <w:rPr>
          <w:rFonts w:cs="Times New Roman"/>
          <w:sz w:val="24"/>
          <w:szCs w:val="24"/>
        </w:rPr>
        <w:t xml:space="preserve"> to follow up on the</w:t>
      </w:r>
      <w:r w:rsidR="00FD476A">
        <w:rPr>
          <w:rFonts w:cs="Times New Roman"/>
          <w:sz w:val="24"/>
          <w:szCs w:val="24"/>
        </w:rPr>
        <w:t xml:space="preserve"> experience in submitting the E</w:t>
      </w:r>
      <w:r w:rsidR="00076D0F" w:rsidRPr="00DB7FA9">
        <w:rPr>
          <w:rFonts w:cs="Times New Roman"/>
          <w:sz w:val="24"/>
          <w:szCs w:val="24"/>
        </w:rPr>
        <w:t>A</w:t>
      </w:r>
      <w:r w:rsidR="00FD476A">
        <w:rPr>
          <w:rFonts w:cs="Times New Roman"/>
          <w:sz w:val="24"/>
          <w:szCs w:val="24"/>
        </w:rPr>
        <w:t>R</w:t>
      </w:r>
      <w:r w:rsidR="00076D0F" w:rsidRPr="00DB7FA9">
        <w:rPr>
          <w:rFonts w:cs="Times New Roman"/>
          <w:sz w:val="24"/>
          <w:szCs w:val="24"/>
        </w:rPr>
        <w:t>L approval in</w:t>
      </w:r>
      <w:r w:rsidR="000731B7">
        <w:rPr>
          <w:rFonts w:cs="Times New Roman"/>
          <w:sz w:val="24"/>
          <w:szCs w:val="24"/>
        </w:rPr>
        <w:t xml:space="preserve"> SPRINT-SARI</w:t>
      </w:r>
      <w:r w:rsidRPr="00DB7FA9">
        <w:rPr>
          <w:rFonts w:cs="Times New Roman"/>
          <w:sz w:val="24"/>
          <w:szCs w:val="24"/>
        </w:rPr>
        <w:t>. This will enable us to gather more</w:t>
      </w:r>
      <w:r w:rsidR="008A384D">
        <w:rPr>
          <w:rFonts w:cs="Times New Roman"/>
          <w:sz w:val="24"/>
          <w:szCs w:val="24"/>
        </w:rPr>
        <w:t xml:space="preserve"> </w:t>
      </w:r>
      <w:r w:rsidRPr="00DB7FA9">
        <w:rPr>
          <w:rFonts w:cs="Times New Roman"/>
          <w:sz w:val="24"/>
          <w:szCs w:val="24"/>
        </w:rPr>
        <w:t>supplementary information and to add rigour to our analysis.</w:t>
      </w:r>
    </w:p>
    <w:p w14:paraId="03D79B81" w14:textId="77777777" w:rsidR="00CB7213" w:rsidRPr="008A384D" w:rsidRDefault="00CB7213" w:rsidP="008A384D">
      <w:pPr>
        <w:widowControl w:val="0"/>
        <w:autoSpaceDE w:val="0"/>
        <w:autoSpaceDN w:val="0"/>
        <w:adjustRightInd w:val="0"/>
        <w:spacing w:before="120" w:after="120" w:line="360" w:lineRule="auto"/>
        <w:jc w:val="both"/>
        <w:rPr>
          <w:rFonts w:cs="Times New Roman"/>
          <w:b/>
          <w:sz w:val="24"/>
          <w:szCs w:val="24"/>
        </w:rPr>
      </w:pPr>
      <w:r w:rsidRPr="008A384D">
        <w:rPr>
          <w:rFonts w:cs="Times New Roman"/>
          <w:b/>
          <w:sz w:val="24"/>
          <w:szCs w:val="24"/>
        </w:rPr>
        <w:t>Why have I been approached to take part?</w:t>
      </w:r>
    </w:p>
    <w:p w14:paraId="017556F8" w14:textId="313596E7" w:rsidR="00076D0F" w:rsidRPr="00DB7FA9" w:rsidRDefault="00CB7213" w:rsidP="008A384D">
      <w:pPr>
        <w:widowControl w:val="0"/>
        <w:autoSpaceDE w:val="0"/>
        <w:autoSpaceDN w:val="0"/>
        <w:adjustRightInd w:val="0"/>
        <w:spacing w:before="120" w:after="120" w:line="360" w:lineRule="auto"/>
        <w:jc w:val="both"/>
        <w:rPr>
          <w:rFonts w:cs="Times New Roman"/>
          <w:sz w:val="24"/>
          <w:szCs w:val="24"/>
        </w:rPr>
      </w:pPr>
      <w:r w:rsidRPr="00DB7FA9">
        <w:rPr>
          <w:rFonts w:cs="Times New Roman"/>
          <w:sz w:val="24"/>
          <w:szCs w:val="24"/>
        </w:rPr>
        <w:t xml:space="preserve">Your name was suggested to us by </w:t>
      </w:r>
      <w:r w:rsidR="008A384D" w:rsidRPr="00DB7FA9">
        <w:rPr>
          <w:rFonts w:cs="Times New Roman"/>
          <w:sz w:val="24"/>
          <w:szCs w:val="24"/>
        </w:rPr>
        <w:t>the lead</w:t>
      </w:r>
      <w:r w:rsidR="000731B7">
        <w:rPr>
          <w:rFonts w:cs="Times New Roman"/>
          <w:sz w:val="24"/>
          <w:szCs w:val="24"/>
        </w:rPr>
        <w:t xml:space="preserve"> of your network</w:t>
      </w:r>
      <w:r w:rsidR="00076D0F" w:rsidRPr="00DB7FA9">
        <w:rPr>
          <w:rFonts w:cs="Times New Roman"/>
          <w:sz w:val="24"/>
          <w:szCs w:val="24"/>
        </w:rPr>
        <w:t xml:space="preserve">, as </w:t>
      </w:r>
      <w:r w:rsidRPr="00DB7FA9">
        <w:rPr>
          <w:rFonts w:cs="Times New Roman"/>
          <w:sz w:val="24"/>
          <w:szCs w:val="24"/>
        </w:rPr>
        <w:t xml:space="preserve">a colleague who </w:t>
      </w:r>
      <w:r w:rsidR="00C124DA">
        <w:rPr>
          <w:rFonts w:cs="Times New Roman"/>
          <w:sz w:val="24"/>
          <w:szCs w:val="24"/>
        </w:rPr>
        <w:t>has</w:t>
      </w:r>
      <w:r w:rsidR="00076D0F" w:rsidRPr="00DB7FA9">
        <w:rPr>
          <w:rFonts w:cs="Times New Roman"/>
          <w:sz w:val="24"/>
          <w:szCs w:val="24"/>
        </w:rPr>
        <w:t xml:space="preserve"> assisted with EARL approval</w:t>
      </w:r>
      <w:r w:rsidR="00FD476A">
        <w:rPr>
          <w:rFonts w:cs="Times New Roman"/>
          <w:sz w:val="24"/>
          <w:szCs w:val="24"/>
        </w:rPr>
        <w:t>s.</w:t>
      </w:r>
    </w:p>
    <w:p w14:paraId="09EB62CA" w14:textId="619D10A0" w:rsidR="00CB7213" w:rsidRPr="008A384D" w:rsidRDefault="00CB7213" w:rsidP="008A384D">
      <w:pPr>
        <w:widowControl w:val="0"/>
        <w:autoSpaceDE w:val="0"/>
        <w:autoSpaceDN w:val="0"/>
        <w:adjustRightInd w:val="0"/>
        <w:spacing w:before="120" w:after="120" w:line="360" w:lineRule="auto"/>
        <w:jc w:val="both"/>
        <w:rPr>
          <w:rFonts w:cs="Times New Roman"/>
          <w:b/>
          <w:sz w:val="24"/>
          <w:szCs w:val="24"/>
        </w:rPr>
      </w:pPr>
      <w:r w:rsidRPr="008A384D">
        <w:rPr>
          <w:rFonts w:cs="Times New Roman"/>
          <w:b/>
          <w:sz w:val="24"/>
          <w:szCs w:val="24"/>
        </w:rPr>
        <w:t>What will I be asked to do if I take part?</w:t>
      </w:r>
    </w:p>
    <w:p w14:paraId="656FCB0A" w14:textId="57741B3D" w:rsidR="00CB7213" w:rsidRPr="00DB7FA9" w:rsidRDefault="00CB7213" w:rsidP="008A384D">
      <w:pPr>
        <w:widowControl w:val="0"/>
        <w:autoSpaceDE w:val="0"/>
        <w:autoSpaceDN w:val="0"/>
        <w:adjustRightInd w:val="0"/>
        <w:spacing w:before="120" w:after="120" w:line="360" w:lineRule="auto"/>
        <w:jc w:val="both"/>
        <w:rPr>
          <w:rFonts w:cs="Times New Roman"/>
          <w:sz w:val="24"/>
          <w:szCs w:val="24"/>
        </w:rPr>
      </w:pPr>
      <w:r w:rsidRPr="00DB7FA9">
        <w:rPr>
          <w:rFonts w:cs="Times New Roman"/>
          <w:sz w:val="24"/>
          <w:szCs w:val="24"/>
        </w:rPr>
        <w:t>You will be asked to consent to a teleph</w:t>
      </w:r>
      <w:r w:rsidR="00FD476A">
        <w:rPr>
          <w:rFonts w:cs="Times New Roman"/>
          <w:sz w:val="24"/>
          <w:szCs w:val="24"/>
        </w:rPr>
        <w:t>one interview of</w:t>
      </w:r>
      <w:r w:rsidR="00076D0F" w:rsidRPr="00DB7FA9">
        <w:rPr>
          <w:rFonts w:cs="Times New Roman"/>
          <w:sz w:val="24"/>
          <w:szCs w:val="24"/>
        </w:rPr>
        <w:t xml:space="preserve"> approximately 45</w:t>
      </w:r>
      <w:r w:rsidR="00FD476A">
        <w:rPr>
          <w:rFonts w:cs="Times New Roman"/>
          <w:sz w:val="24"/>
          <w:szCs w:val="24"/>
        </w:rPr>
        <w:t xml:space="preserve"> </w:t>
      </w:r>
      <w:r w:rsidRPr="00DB7FA9">
        <w:rPr>
          <w:rFonts w:cs="Times New Roman"/>
          <w:sz w:val="24"/>
          <w:szCs w:val="24"/>
        </w:rPr>
        <w:t>minutes. A date will be set at your convenience in the very near future</w:t>
      </w:r>
      <w:r w:rsidR="00076D0F" w:rsidRPr="00DB7FA9">
        <w:rPr>
          <w:rFonts w:cs="Times New Roman"/>
          <w:sz w:val="24"/>
          <w:szCs w:val="24"/>
        </w:rPr>
        <w:t>.</w:t>
      </w:r>
    </w:p>
    <w:p w14:paraId="6F1BFCF0" w14:textId="4F8EA6D0" w:rsidR="00CB7213" w:rsidRPr="00DB7FA9" w:rsidRDefault="00C124DA" w:rsidP="008A384D">
      <w:pPr>
        <w:widowControl w:val="0"/>
        <w:autoSpaceDE w:val="0"/>
        <w:autoSpaceDN w:val="0"/>
        <w:adjustRightInd w:val="0"/>
        <w:spacing w:before="120" w:after="120" w:line="360" w:lineRule="auto"/>
        <w:jc w:val="both"/>
        <w:rPr>
          <w:rFonts w:cs="Times New Roman"/>
          <w:sz w:val="24"/>
          <w:szCs w:val="24"/>
        </w:rPr>
      </w:pPr>
      <w:r>
        <w:rPr>
          <w:rFonts w:cs="Times New Roman"/>
          <w:sz w:val="24"/>
          <w:szCs w:val="24"/>
        </w:rPr>
        <w:t>The interviewer</w:t>
      </w:r>
      <w:r w:rsidR="00CB7213" w:rsidRPr="00DB7FA9">
        <w:rPr>
          <w:rFonts w:cs="Times New Roman"/>
          <w:sz w:val="24"/>
          <w:szCs w:val="24"/>
        </w:rPr>
        <w:t xml:space="preserve"> will ask a range of questions about your experiences in relation to</w:t>
      </w:r>
      <w:r w:rsidR="00076D0F" w:rsidRPr="00DB7FA9">
        <w:rPr>
          <w:rFonts w:cs="Times New Roman"/>
          <w:sz w:val="24"/>
          <w:szCs w:val="24"/>
        </w:rPr>
        <w:t xml:space="preserve"> </w:t>
      </w:r>
      <w:r w:rsidR="00FD476A" w:rsidRPr="00DB7FA9">
        <w:rPr>
          <w:rFonts w:cs="Times New Roman"/>
          <w:sz w:val="24"/>
          <w:szCs w:val="24"/>
        </w:rPr>
        <w:t xml:space="preserve">Ethical, Administrative, Regulatory and Logical </w:t>
      </w:r>
      <w:r w:rsidR="00076D0F" w:rsidRPr="00DB7FA9">
        <w:rPr>
          <w:rFonts w:cs="Times New Roman"/>
          <w:sz w:val="24"/>
          <w:szCs w:val="24"/>
        </w:rPr>
        <w:t xml:space="preserve">barriers </w:t>
      </w:r>
      <w:r w:rsidR="00FD476A">
        <w:rPr>
          <w:rFonts w:cs="Times New Roman"/>
          <w:sz w:val="24"/>
          <w:szCs w:val="24"/>
        </w:rPr>
        <w:t xml:space="preserve">and potential </w:t>
      </w:r>
      <w:r w:rsidR="00FD476A" w:rsidRPr="00DB7FA9">
        <w:rPr>
          <w:rFonts w:cs="Times New Roman"/>
          <w:sz w:val="24"/>
          <w:szCs w:val="24"/>
        </w:rPr>
        <w:t xml:space="preserve">solutions </w:t>
      </w:r>
      <w:r w:rsidR="00076D0F" w:rsidRPr="00DB7FA9">
        <w:rPr>
          <w:rFonts w:cs="Times New Roman"/>
          <w:sz w:val="24"/>
          <w:szCs w:val="24"/>
        </w:rPr>
        <w:t xml:space="preserve">identified </w:t>
      </w:r>
      <w:r w:rsidR="00FD476A">
        <w:rPr>
          <w:rFonts w:cs="Times New Roman"/>
          <w:sz w:val="24"/>
          <w:szCs w:val="24"/>
        </w:rPr>
        <w:t xml:space="preserve">when </w:t>
      </w:r>
      <w:r w:rsidR="00076D0F" w:rsidRPr="00DB7FA9">
        <w:rPr>
          <w:rFonts w:cs="Times New Roman"/>
          <w:sz w:val="24"/>
          <w:szCs w:val="24"/>
        </w:rPr>
        <w:lastRenderedPageBreak/>
        <w:t>submitting for approvals in you</w:t>
      </w:r>
      <w:r w:rsidR="000731B7">
        <w:rPr>
          <w:rFonts w:cs="Times New Roman"/>
          <w:sz w:val="24"/>
          <w:szCs w:val="24"/>
        </w:rPr>
        <w:t>r</w:t>
      </w:r>
      <w:r w:rsidR="00076D0F" w:rsidRPr="00DB7FA9">
        <w:rPr>
          <w:rFonts w:cs="Times New Roman"/>
          <w:sz w:val="24"/>
          <w:szCs w:val="24"/>
        </w:rPr>
        <w:t xml:space="preserve"> region</w:t>
      </w:r>
      <w:r w:rsidR="00CB7213" w:rsidRPr="00DB7FA9">
        <w:rPr>
          <w:rFonts w:cs="Times New Roman"/>
          <w:sz w:val="24"/>
          <w:szCs w:val="24"/>
        </w:rPr>
        <w:t>.</w:t>
      </w:r>
    </w:p>
    <w:p w14:paraId="1FC38544" w14:textId="77777777" w:rsidR="00CB7213" w:rsidRPr="008A384D" w:rsidRDefault="00CB7213" w:rsidP="008A384D">
      <w:pPr>
        <w:widowControl w:val="0"/>
        <w:autoSpaceDE w:val="0"/>
        <w:autoSpaceDN w:val="0"/>
        <w:adjustRightInd w:val="0"/>
        <w:spacing w:before="120" w:after="120" w:line="360" w:lineRule="auto"/>
        <w:jc w:val="both"/>
        <w:rPr>
          <w:rFonts w:cs="Times New Roman"/>
          <w:b/>
          <w:sz w:val="24"/>
          <w:szCs w:val="24"/>
        </w:rPr>
      </w:pPr>
      <w:r w:rsidRPr="008A384D">
        <w:rPr>
          <w:rFonts w:cs="Times New Roman"/>
          <w:b/>
          <w:sz w:val="24"/>
          <w:szCs w:val="24"/>
        </w:rPr>
        <w:t>Do I have to take part?</w:t>
      </w:r>
    </w:p>
    <w:p w14:paraId="56C57FE6" w14:textId="5E812F45" w:rsidR="00CB7213" w:rsidRPr="00DB7FA9" w:rsidRDefault="00CB7213" w:rsidP="008A384D">
      <w:pPr>
        <w:widowControl w:val="0"/>
        <w:autoSpaceDE w:val="0"/>
        <w:autoSpaceDN w:val="0"/>
        <w:adjustRightInd w:val="0"/>
        <w:spacing w:before="120" w:after="120" w:line="360" w:lineRule="auto"/>
        <w:jc w:val="both"/>
        <w:rPr>
          <w:rFonts w:cs="Times New Roman"/>
          <w:sz w:val="24"/>
          <w:szCs w:val="24"/>
        </w:rPr>
      </w:pPr>
      <w:r w:rsidRPr="00DB7FA9">
        <w:rPr>
          <w:rFonts w:cs="Times New Roman"/>
          <w:sz w:val="24"/>
          <w:szCs w:val="24"/>
        </w:rPr>
        <w:t>Participation is completely voluntary and there is no pressure on you to take</w:t>
      </w:r>
      <w:r w:rsidR="00076D0F" w:rsidRPr="00DB7FA9">
        <w:rPr>
          <w:rFonts w:cs="Times New Roman"/>
          <w:sz w:val="24"/>
          <w:szCs w:val="24"/>
        </w:rPr>
        <w:t xml:space="preserve"> </w:t>
      </w:r>
      <w:r w:rsidRPr="00DB7FA9">
        <w:rPr>
          <w:rFonts w:cs="Times New Roman"/>
          <w:sz w:val="24"/>
          <w:szCs w:val="24"/>
        </w:rPr>
        <w:t>part. You are welcome to change your mind at any time before the interview</w:t>
      </w:r>
      <w:r w:rsidR="00076D0F" w:rsidRPr="00DB7FA9">
        <w:rPr>
          <w:rFonts w:cs="Times New Roman"/>
          <w:sz w:val="24"/>
          <w:szCs w:val="24"/>
        </w:rPr>
        <w:t xml:space="preserve"> </w:t>
      </w:r>
      <w:r w:rsidRPr="00DB7FA9">
        <w:rPr>
          <w:rFonts w:cs="Times New Roman"/>
          <w:sz w:val="24"/>
          <w:szCs w:val="24"/>
        </w:rPr>
        <w:t>even if you have already said that you want to take part in this study. You can</w:t>
      </w:r>
      <w:r w:rsidR="00076D0F" w:rsidRPr="00DB7FA9">
        <w:rPr>
          <w:rFonts w:cs="Times New Roman"/>
          <w:sz w:val="24"/>
          <w:szCs w:val="24"/>
        </w:rPr>
        <w:t xml:space="preserve"> </w:t>
      </w:r>
      <w:r w:rsidRPr="00DB7FA9">
        <w:rPr>
          <w:rFonts w:cs="Times New Roman"/>
          <w:sz w:val="24"/>
          <w:szCs w:val="24"/>
        </w:rPr>
        <w:t>also change your mind and pull out during the interview at any time.</w:t>
      </w:r>
      <w:r w:rsidR="00076D0F" w:rsidRPr="00DB7FA9">
        <w:rPr>
          <w:rFonts w:cs="Times New Roman"/>
          <w:sz w:val="24"/>
          <w:szCs w:val="24"/>
        </w:rPr>
        <w:t xml:space="preserve"> </w:t>
      </w:r>
      <w:r w:rsidRPr="00DB7FA9">
        <w:rPr>
          <w:rFonts w:cs="Times New Roman"/>
          <w:sz w:val="24"/>
          <w:szCs w:val="24"/>
        </w:rPr>
        <w:t>If you decide that you want to withdraw the information you have provided after</w:t>
      </w:r>
      <w:r w:rsidR="00076D0F" w:rsidRPr="00DB7FA9">
        <w:rPr>
          <w:rFonts w:cs="Times New Roman"/>
          <w:sz w:val="24"/>
          <w:szCs w:val="24"/>
        </w:rPr>
        <w:t xml:space="preserve"> </w:t>
      </w:r>
      <w:r w:rsidRPr="00DB7FA9">
        <w:rPr>
          <w:rFonts w:cs="Times New Roman"/>
          <w:sz w:val="24"/>
          <w:szCs w:val="24"/>
        </w:rPr>
        <w:t>the interview then we can do this if you contact us before we have started</w:t>
      </w:r>
      <w:r w:rsidR="00076D0F" w:rsidRPr="00DB7FA9">
        <w:rPr>
          <w:rFonts w:cs="Times New Roman"/>
          <w:sz w:val="24"/>
          <w:szCs w:val="24"/>
        </w:rPr>
        <w:t xml:space="preserve"> </w:t>
      </w:r>
      <w:r w:rsidR="008A384D" w:rsidRPr="00DB7FA9">
        <w:rPr>
          <w:rFonts w:cs="Times New Roman"/>
          <w:sz w:val="24"/>
          <w:szCs w:val="24"/>
        </w:rPr>
        <w:t>analysing</w:t>
      </w:r>
      <w:r w:rsidR="00076D0F" w:rsidRPr="00DB7FA9">
        <w:rPr>
          <w:rFonts w:cs="Times New Roman"/>
          <w:sz w:val="24"/>
          <w:szCs w:val="24"/>
        </w:rPr>
        <w:t xml:space="preserve"> </w:t>
      </w:r>
      <w:r w:rsidRPr="00DB7FA9">
        <w:rPr>
          <w:rFonts w:cs="Times New Roman"/>
          <w:sz w:val="24"/>
          <w:szCs w:val="24"/>
        </w:rPr>
        <w:t>it. This will be 2-3 weeks after the date of the interview.</w:t>
      </w:r>
    </w:p>
    <w:p w14:paraId="71C88088" w14:textId="77777777" w:rsidR="00CB7213" w:rsidRPr="008A384D" w:rsidRDefault="00CB7213" w:rsidP="008A384D">
      <w:pPr>
        <w:widowControl w:val="0"/>
        <w:autoSpaceDE w:val="0"/>
        <w:autoSpaceDN w:val="0"/>
        <w:adjustRightInd w:val="0"/>
        <w:spacing w:before="120" w:after="120" w:line="360" w:lineRule="auto"/>
        <w:jc w:val="both"/>
        <w:rPr>
          <w:rFonts w:cs="Times New Roman"/>
          <w:b/>
          <w:sz w:val="24"/>
          <w:szCs w:val="24"/>
        </w:rPr>
      </w:pPr>
      <w:r w:rsidRPr="008A384D">
        <w:rPr>
          <w:rFonts w:cs="Times New Roman"/>
          <w:b/>
          <w:sz w:val="24"/>
          <w:szCs w:val="24"/>
        </w:rPr>
        <w:t>Can I be identified by taking part?</w:t>
      </w:r>
    </w:p>
    <w:p w14:paraId="11500455" w14:textId="06299A0F" w:rsidR="00CB7213" w:rsidRPr="00DB7FA9" w:rsidRDefault="00CB7213" w:rsidP="008A384D">
      <w:pPr>
        <w:widowControl w:val="0"/>
        <w:autoSpaceDE w:val="0"/>
        <w:autoSpaceDN w:val="0"/>
        <w:adjustRightInd w:val="0"/>
        <w:spacing w:before="120" w:after="120" w:line="360" w:lineRule="auto"/>
        <w:jc w:val="both"/>
        <w:rPr>
          <w:rFonts w:cs="Times New Roman"/>
          <w:sz w:val="24"/>
          <w:szCs w:val="24"/>
        </w:rPr>
      </w:pPr>
      <w:r w:rsidRPr="00DB7FA9">
        <w:rPr>
          <w:rFonts w:cs="Times New Roman"/>
          <w:sz w:val="24"/>
          <w:szCs w:val="24"/>
        </w:rPr>
        <w:t>The information you provide and any published data will be anonymous. The</w:t>
      </w:r>
      <w:r w:rsidR="00076D0F" w:rsidRPr="00DB7FA9">
        <w:rPr>
          <w:rFonts w:cs="Times New Roman"/>
          <w:sz w:val="24"/>
          <w:szCs w:val="24"/>
        </w:rPr>
        <w:t xml:space="preserve"> </w:t>
      </w:r>
      <w:r w:rsidRPr="00DB7FA9">
        <w:rPr>
          <w:rFonts w:cs="Times New Roman"/>
          <w:sz w:val="24"/>
          <w:szCs w:val="24"/>
        </w:rPr>
        <w:t>data collected for this study will be coded and recorded with your name removed.</w:t>
      </w:r>
      <w:r w:rsidR="00076D0F" w:rsidRPr="00DB7FA9">
        <w:rPr>
          <w:rFonts w:cs="Times New Roman"/>
          <w:sz w:val="24"/>
          <w:szCs w:val="24"/>
        </w:rPr>
        <w:t xml:space="preserve"> </w:t>
      </w:r>
      <w:r w:rsidRPr="00DB7FA9">
        <w:rPr>
          <w:rFonts w:cs="Times New Roman"/>
          <w:sz w:val="24"/>
          <w:szCs w:val="24"/>
        </w:rPr>
        <w:t>All recordings will be destr</w:t>
      </w:r>
      <w:r w:rsidR="00076D0F" w:rsidRPr="00DB7FA9">
        <w:rPr>
          <w:rFonts w:cs="Times New Roman"/>
          <w:sz w:val="24"/>
          <w:szCs w:val="24"/>
        </w:rPr>
        <w:t xml:space="preserve">oyed </w:t>
      </w:r>
      <w:r w:rsidRPr="00DB7FA9">
        <w:rPr>
          <w:rFonts w:cs="Times New Roman"/>
          <w:sz w:val="24"/>
          <w:szCs w:val="24"/>
        </w:rPr>
        <w:t>following transcription and stored securely and</w:t>
      </w:r>
      <w:r w:rsidR="00076D0F" w:rsidRPr="00DB7FA9">
        <w:rPr>
          <w:rFonts w:cs="Times New Roman"/>
          <w:sz w:val="24"/>
          <w:szCs w:val="24"/>
        </w:rPr>
        <w:t xml:space="preserve"> </w:t>
      </w:r>
      <w:r w:rsidRPr="00DB7FA9">
        <w:rPr>
          <w:rFonts w:cs="Times New Roman"/>
          <w:sz w:val="24"/>
          <w:szCs w:val="24"/>
        </w:rPr>
        <w:t>only the researchers conducting this study will have access to this data.</w:t>
      </w:r>
      <w:r w:rsidR="00076D0F" w:rsidRPr="00DB7FA9">
        <w:rPr>
          <w:rFonts w:cs="Times New Roman"/>
          <w:sz w:val="24"/>
          <w:szCs w:val="24"/>
        </w:rPr>
        <w:t xml:space="preserve"> </w:t>
      </w:r>
      <w:r w:rsidRPr="00DB7FA9">
        <w:rPr>
          <w:rFonts w:cs="Times New Roman"/>
          <w:sz w:val="24"/>
          <w:szCs w:val="24"/>
        </w:rPr>
        <w:t>Interview data will be kept in a locked cabinet or will be stored securely (e.g. on a</w:t>
      </w:r>
      <w:r w:rsidR="00076D0F" w:rsidRPr="00DB7FA9">
        <w:rPr>
          <w:rFonts w:cs="Times New Roman"/>
          <w:sz w:val="24"/>
          <w:szCs w:val="24"/>
        </w:rPr>
        <w:t xml:space="preserve"> </w:t>
      </w:r>
      <w:r w:rsidRPr="00DB7FA9">
        <w:rPr>
          <w:rFonts w:cs="Times New Roman"/>
          <w:sz w:val="24"/>
          <w:szCs w:val="24"/>
        </w:rPr>
        <w:t>secure drive on password protected computers).</w:t>
      </w:r>
      <w:r w:rsidR="00076D0F" w:rsidRPr="00DB7FA9">
        <w:rPr>
          <w:rFonts w:cs="Times New Roman"/>
          <w:sz w:val="24"/>
          <w:szCs w:val="24"/>
        </w:rPr>
        <w:t xml:space="preserve"> </w:t>
      </w:r>
      <w:r w:rsidRPr="00DB7FA9">
        <w:rPr>
          <w:rFonts w:cs="Times New Roman"/>
          <w:sz w:val="24"/>
          <w:szCs w:val="24"/>
        </w:rPr>
        <w:t>With your consent, the results of your interview may be archived by University</w:t>
      </w:r>
      <w:r w:rsidR="00076D0F" w:rsidRPr="00DB7FA9">
        <w:rPr>
          <w:rFonts w:cs="Times New Roman"/>
          <w:sz w:val="24"/>
          <w:szCs w:val="24"/>
        </w:rPr>
        <w:t xml:space="preserve"> </w:t>
      </w:r>
      <w:r w:rsidRPr="00DB7FA9">
        <w:rPr>
          <w:rFonts w:cs="Times New Roman"/>
          <w:sz w:val="24"/>
          <w:szCs w:val="24"/>
        </w:rPr>
        <w:t>College Dublin for potential use by other researchers in the future but this will</w:t>
      </w:r>
      <w:r w:rsidR="00076D0F" w:rsidRPr="00DB7FA9">
        <w:rPr>
          <w:rFonts w:cs="Times New Roman"/>
          <w:sz w:val="24"/>
          <w:szCs w:val="24"/>
        </w:rPr>
        <w:t xml:space="preserve"> </w:t>
      </w:r>
      <w:r w:rsidRPr="00DB7FA9">
        <w:rPr>
          <w:rFonts w:cs="Times New Roman"/>
          <w:sz w:val="24"/>
          <w:szCs w:val="24"/>
        </w:rPr>
        <w:t>only take place if all the features that could identify you, other individuals and/or</w:t>
      </w:r>
      <w:r w:rsidR="00076D0F" w:rsidRPr="00DB7FA9">
        <w:rPr>
          <w:rFonts w:cs="Times New Roman"/>
          <w:sz w:val="24"/>
          <w:szCs w:val="24"/>
        </w:rPr>
        <w:t xml:space="preserve"> </w:t>
      </w:r>
      <w:r w:rsidRPr="00DB7FA9">
        <w:rPr>
          <w:rFonts w:cs="Times New Roman"/>
          <w:sz w:val="24"/>
          <w:szCs w:val="24"/>
        </w:rPr>
        <w:t>your local areas can be removed so that the transcript is completely anonymous.</w:t>
      </w:r>
      <w:r w:rsidR="00076D0F" w:rsidRPr="00DB7FA9">
        <w:rPr>
          <w:rFonts w:cs="Times New Roman"/>
          <w:sz w:val="24"/>
          <w:szCs w:val="24"/>
        </w:rPr>
        <w:t xml:space="preserve"> </w:t>
      </w:r>
      <w:r w:rsidRPr="00DB7FA9">
        <w:rPr>
          <w:rFonts w:cs="Times New Roman"/>
          <w:sz w:val="24"/>
          <w:szCs w:val="24"/>
        </w:rPr>
        <w:t>Anonymous direct quotations from your interview may be used in the reports or</w:t>
      </w:r>
      <w:r w:rsidR="00076D0F" w:rsidRPr="00DB7FA9">
        <w:rPr>
          <w:rFonts w:cs="Times New Roman"/>
          <w:sz w:val="24"/>
          <w:szCs w:val="24"/>
        </w:rPr>
        <w:t xml:space="preserve"> </w:t>
      </w:r>
      <w:r w:rsidRPr="00DB7FA9">
        <w:rPr>
          <w:rFonts w:cs="Times New Roman"/>
          <w:sz w:val="24"/>
          <w:szCs w:val="24"/>
        </w:rPr>
        <w:t>publications from the study but your name will not be attached to them.</w:t>
      </w:r>
    </w:p>
    <w:p w14:paraId="45C2FBA8" w14:textId="77777777" w:rsidR="00CB7213" w:rsidRPr="008A384D" w:rsidRDefault="00CB7213" w:rsidP="008A384D">
      <w:pPr>
        <w:widowControl w:val="0"/>
        <w:autoSpaceDE w:val="0"/>
        <w:autoSpaceDN w:val="0"/>
        <w:adjustRightInd w:val="0"/>
        <w:spacing w:before="120" w:after="120" w:line="360" w:lineRule="auto"/>
        <w:jc w:val="both"/>
        <w:rPr>
          <w:rFonts w:cs="Times New Roman"/>
          <w:b/>
          <w:sz w:val="24"/>
          <w:szCs w:val="24"/>
        </w:rPr>
      </w:pPr>
      <w:r w:rsidRPr="008A384D">
        <w:rPr>
          <w:rFonts w:cs="Times New Roman"/>
          <w:b/>
          <w:sz w:val="24"/>
          <w:szCs w:val="24"/>
        </w:rPr>
        <w:t>What will happen to the research findings?</w:t>
      </w:r>
    </w:p>
    <w:p w14:paraId="4C96FDBF" w14:textId="7743CC64" w:rsidR="00CB7213" w:rsidRPr="00DB7FA9" w:rsidRDefault="00CB7213" w:rsidP="008A384D">
      <w:pPr>
        <w:widowControl w:val="0"/>
        <w:autoSpaceDE w:val="0"/>
        <w:autoSpaceDN w:val="0"/>
        <w:adjustRightInd w:val="0"/>
        <w:spacing w:before="120" w:after="120" w:line="360" w:lineRule="auto"/>
        <w:jc w:val="both"/>
        <w:rPr>
          <w:rFonts w:cs="Times New Roman"/>
          <w:sz w:val="24"/>
          <w:szCs w:val="24"/>
        </w:rPr>
      </w:pPr>
      <w:r w:rsidRPr="00DB7FA9">
        <w:rPr>
          <w:rFonts w:cs="Times New Roman"/>
          <w:sz w:val="24"/>
          <w:szCs w:val="24"/>
        </w:rPr>
        <w:t>The results will be analysed and reported to other researchers involved with</w:t>
      </w:r>
      <w:r w:rsidR="00076D0F" w:rsidRPr="00DB7FA9">
        <w:rPr>
          <w:rFonts w:cs="Times New Roman"/>
          <w:sz w:val="24"/>
          <w:szCs w:val="24"/>
        </w:rPr>
        <w:t xml:space="preserve"> </w:t>
      </w:r>
      <w:r w:rsidRPr="00DB7FA9">
        <w:rPr>
          <w:rFonts w:cs="Times New Roman"/>
          <w:sz w:val="24"/>
          <w:szCs w:val="24"/>
        </w:rPr>
        <w:t>PREPARE to inform their research work packages and may form part of work to</w:t>
      </w:r>
      <w:r w:rsidR="00076D0F" w:rsidRPr="00DB7FA9">
        <w:rPr>
          <w:rFonts w:cs="Times New Roman"/>
          <w:sz w:val="24"/>
          <w:szCs w:val="24"/>
        </w:rPr>
        <w:t xml:space="preserve"> </w:t>
      </w:r>
      <w:r w:rsidRPr="00DB7FA9">
        <w:rPr>
          <w:rFonts w:cs="Times New Roman"/>
          <w:sz w:val="24"/>
          <w:szCs w:val="24"/>
        </w:rPr>
        <w:t>be submitted for publication in an academic or professional journal. If you would</w:t>
      </w:r>
      <w:r w:rsidR="00076D0F" w:rsidRPr="00DB7FA9">
        <w:rPr>
          <w:rFonts w:cs="Times New Roman"/>
          <w:sz w:val="24"/>
          <w:szCs w:val="24"/>
        </w:rPr>
        <w:t xml:space="preserve"> </w:t>
      </w:r>
      <w:r w:rsidRPr="00DB7FA9">
        <w:rPr>
          <w:rFonts w:cs="Times New Roman"/>
          <w:sz w:val="24"/>
          <w:szCs w:val="24"/>
        </w:rPr>
        <w:t xml:space="preserve">like to stay informed about the project please see </w:t>
      </w:r>
      <w:hyperlink r:id="rId21" w:history="1">
        <w:r w:rsidR="008A384D" w:rsidRPr="00223821">
          <w:rPr>
            <w:rStyle w:val="Hyperlink"/>
            <w:rFonts w:cs="Times New Roman"/>
            <w:sz w:val="24"/>
            <w:szCs w:val="24"/>
          </w:rPr>
          <w:t>http://www.prepare-europe.eu/</w:t>
        </w:r>
      </w:hyperlink>
      <w:r w:rsidR="008A384D">
        <w:rPr>
          <w:rFonts w:cs="Times New Roman"/>
          <w:sz w:val="24"/>
          <w:szCs w:val="24"/>
        </w:rPr>
        <w:t xml:space="preserve"> </w:t>
      </w:r>
    </w:p>
    <w:p w14:paraId="5791794D" w14:textId="77777777" w:rsidR="00CB7213" w:rsidRPr="008A384D" w:rsidRDefault="00CB7213" w:rsidP="008A384D">
      <w:pPr>
        <w:widowControl w:val="0"/>
        <w:autoSpaceDE w:val="0"/>
        <w:autoSpaceDN w:val="0"/>
        <w:adjustRightInd w:val="0"/>
        <w:spacing w:before="120" w:after="120" w:line="360" w:lineRule="auto"/>
        <w:jc w:val="both"/>
        <w:rPr>
          <w:rFonts w:cs="Times New Roman"/>
          <w:b/>
          <w:sz w:val="24"/>
          <w:szCs w:val="24"/>
        </w:rPr>
      </w:pPr>
      <w:r w:rsidRPr="008A384D">
        <w:rPr>
          <w:rFonts w:cs="Times New Roman"/>
          <w:b/>
          <w:sz w:val="24"/>
          <w:szCs w:val="24"/>
        </w:rPr>
        <w:t>Who has reviewed the project?</w:t>
      </w:r>
    </w:p>
    <w:p w14:paraId="0C176E47" w14:textId="14C55E1A" w:rsidR="00CB7213" w:rsidRPr="00DB7FA9" w:rsidRDefault="00CB7213" w:rsidP="008A384D">
      <w:pPr>
        <w:widowControl w:val="0"/>
        <w:autoSpaceDE w:val="0"/>
        <w:autoSpaceDN w:val="0"/>
        <w:adjustRightInd w:val="0"/>
        <w:spacing w:before="120" w:after="120" w:line="360" w:lineRule="auto"/>
        <w:jc w:val="both"/>
        <w:rPr>
          <w:rFonts w:cs="Times New Roman"/>
          <w:sz w:val="24"/>
          <w:szCs w:val="24"/>
        </w:rPr>
      </w:pPr>
      <w:r w:rsidRPr="00DB7FA9">
        <w:rPr>
          <w:rFonts w:cs="Times New Roman"/>
          <w:sz w:val="24"/>
          <w:szCs w:val="24"/>
        </w:rPr>
        <w:t xml:space="preserve">This study has been reviewed by the UCD Research Ethics and </w:t>
      </w:r>
      <w:r w:rsidR="00C124DA">
        <w:rPr>
          <w:rFonts w:cs="Times New Roman"/>
          <w:sz w:val="24"/>
          <w:szCs w:val="24"/>
        </w:rPr>
        <w:t>permission gained</w:t>
      </w:r>
      <w:r w:rsidR="00C124DA" w:rsidRPr="00DB7FA9">
        <w:rPr>
          <w:rFonts w:cs="Times New Roman"/>
          <w:sz w:val="24"/>
          <w:szCs w:val="24"/>
        </w:rPr>
        <w:t xml:space="preserve"> </w:t>
      </w:r>
      <w:r w:rsidRPr="00DB7FA9">
        <w:rPr>
          <w:rFonts w:cs="Times New Roman"/>
          <w:sz w:val="24"/>
          <w:szCs w:val="24"/>
        </w:rPr>
        <w:t>to</w:t>
      </w:r>
      <w:r w:rsidR="00076D0F" w:rsidRPr="00DB7FA9">
        <w:rPr>
          <w:rFonts w:cs="Times New Roman"/>
          <w:sz w:val="24"/>
          <w:szCs w:val="24"/>
        </w:rPr>
        <w:t xml:space="preserve"> </w:t>
      </w:r>
      <w:r w:rsidRPr="00DB7FA9">
        <w:rPr>
          <w:rFonts w:cs="Times New Roman"/>
          <w:sz w:val="24"/>
          <w:szCs w:val="24"/>
        </w:rPr>
        <w:t>proceed.</w:t>
      </w:r>
      <w:r w:rsidR="00C124DA">
        <w:rPr>
          <w:rFonts w:cs="Times New Roman"/>
          <w:sz w:val="24"/>
          <w:szCs w:val="24"/>
        </w:rPr>
        <w:t xml:space="preserve"> </w:t>
      </w:r>
    </w:p>
    <w:p w14:paraId="3B1A2802" w14:textId="77777777" w:rsidR="00076D0F" w:rsidRPr="008A384D" w:rsidRDefault="00076D0F" w:rsidP="008A384D">
      <w:pPr>
        <w:widowControl w:val="0"/>
        <w:autoSpaceDE w:val="0"/>
        <w:autoSpaceDN w:val="0"/>
        <w:adjustRightInd w:val="0"/>
        <w:spacing w:before="120" w:after="120" w:line="360" w:lineRule="auto"/>
        <w:jc w:val="both"/>
        <w:rPr>
          <w:rFonts w:cs="Times New Roman"/>
          <w:b/>
          <w:sz w:val="24"/>
          <w:szCs w:val="24"/>
        </w:rPr>
      </w:pPr>
      <w:r w:rsidRPr="008A384D">
        <w:rPr>
          <w:rFonts w:cs="Times New Roman"/>
          <w:b/>
          <w:sz w:val="24"/>
          <w:szCs w:val="24"/>
        </w:rPr>
        <w:t>What should I do next?</w:t>
      </w:r>
    </w:p>
    <w:p w14:paraId="773EC36E" w14:textId="10384186" w:rsidR="00076D0F" w:rsidRPr="00DB7FA9" w:rsidRDefault="00076D0F" w:rsidP="008A384D">
      <w:pPr>
        <w:widowControl w:val="0"/>
        <w:autoSpaceDE w:val="0"/>
        <w:autoSpaceDN w:val="0"/>
        <w:adjustRightInd w:val="0"/>
        <w:spacing w:before="120" w:after="120" w:line="360" w:lineRule="auto"/>
        <w:jc w:val="both"/>
        <w:rPr>
          <w:rFonts w:cs="Times New Roman"/>
          <w:sz w:val="24"/>
          <w:szCs w:val="24"/>
        </w:rPr>
      </w:pPr>
      <w:r w:rsidRPr="00DB7FA9">
        <w:rPr>
          <w:rFonts w:cs="Times New Roman"/>
          <w:sz w:val="24"/>
          <w:szCs w:val="24"/>
        </w:rPr>
        <w:t xml:space="preserve">You will be contacted by a member of the EARL research team, </w:t>
      </w:r>
      <w:r w:rsidR="00C124DA">
        <w:rPr>
          <w:rFonts w:cs="Times New Roman"/>
          <w:sz w:val="24"/>
          <w:szCs w:val="24"/>
        </w:rPr>
        <w:t>and</w:t>
      </w:r>
      <w:r w:rsidRPr="00DB7FA9">
        <w:rPr>
          <w:rFonts w:cs="Times New Roman"/>
          <w:sz w:val="24"/>
          <w:szCs w:val="24"/>
        </w:rPr>
        <w:t xml:space="preserve"> with your</w:t>
      </w:r>
      <w:r w:rsidR="008A384D">
        <w:rPr>
          <w:rFonts w:cs="Times New Roman"/>
          <w:sz w:val="24"/>
          <w:szCs w:val="24"/>
        </w:rPr>
        <w:t xml:space="preserve"> </w:t>
      </w:r>
      <w:r w:rsidRPr="00DB7FA9">
        <w:rPr>
          <w:rFonts w:cs="Times New Roman"/>
          <w:sz w:val="24"/>
          <w:szCs w:val="24"/>
        </w:rPr>
        <w:t xml:space="preserve">approval, we </w:t>
      </w:r>
      <w:r w:rsidRPr="00DB7FA9">
        <w:rPr>
          <w:rFonts w:cs="Times New Roman"/>
          <w:sz w:val="24"/>
          <w:szCs w:val="24"/>
        </w:rPr>
        <w:lastRenderedPageBreak/>
        <w:t>will arrange a convenient time for the telephone interview to take</w:t>
      </w:r>
      <w:r w:rsidR="008A384D">
        <w:rPr>
          <w:rFonts w:cs="Times New Roman"/>
          <w:sz w:val="24"/>
          <w:szCs w:val="24"/>
        </w:rPr>
        <w:t xml:space="preserve"> </w:t>
      </w:r>
      <w:r w:rsidRPr="00DB7FA9">
        <w:rPr>
          <w:rFonts w:cs="Times New Roman"/>
          <w:sz w:val="24"/>
          <w:szCs w:val="24"/>
        </w:rPr>
        <w:t>place. At that time, following an opportunity to ask any questions you may have</w:t>
      </w:r>
      <w:r w:rsidR="008A384D">
        <w:rPr>
          <w:rFonts w:cs="Times New Roman"/>
          <w:sz w:val="24"/>
          <w:szCs w:val="24"/>
        </w:rPr>
        <w:t xml:space="preserve"> </w:t>
      </w:r>
      <w:r w:rsidRPr="00DB7FA9">
        <w:rPr>
          <w:rFonts w:cs="Times New Roman"/>
          <w:sz w:val="24"/>
          <w:szCs w:val="24"/>
        </w:rPr>
        <w:t>about the research, you will also be invited to give your consent to taking part by</w:t>
      </w:r>
      <w:r w:rsidR="008A384D">
        <w:rPr>
          <w:rFonts w:cs="Times New Roman"/>
          <w:sz w:val="24"/>
          <w:szCs w:val="24"/>
        </w:rPr>
        <w:t xml:space="preserve"> </w:t>
      </w:r>
      <w:r w:rsidRPr="00DB7FA9">
        <w:rPr>
          <w:rFonts w:cs="Times New Roman"/>
          <w:sz w:val="24"/>
          <w:szCs w:val="24"/>
        </w:rPr>
        <w:t>offering verbal consent. Participating in the interview will evidence your</w:t>
      </w:r>
      <w:r w:rsidR="008A384D">
        <w:rPr>
          <w:rFonts w:cs="Times New Roman"/>
          <w:sz w:val="24"/>
          <w:szCs w:val="24"/>
        </w:rPr>
        <w:t xml:space="preserve"> </w:t>
      </w:r>
      <w:r w:rsidRPr="00DB7FA9">
        <w:rPr>
          <w:rFonts w:cs="Times New Roman"/>
          <w:sz w:val="24"/>
          <w:szCs w:val="24"/>
        </w:rPr>
        <w:t>continued consent at the time of interview.</w:t>
      </w:r>
    </w:p>
    <w:p w14:paraId="3DDC5663" w14:textId="297909E1" w:rsidR="00076D0F" w:rsidRPr="008A384D" w:rsidRDefault="00076D0F" w:rsidP="008A384D">
      <w:pPr>
        <w:widowControl w:val="0"/>
        <w:autoSpaceDE w:val="0"/>
        <w:autoSpaceDN w:val="0"/>
        <w:adjustRightInd w:val="0"/>
        <w:spacing w:before="120" w:after="120" w:line="360" w:lineRule="auto"/>
        <w:jc w:val="both"/>
        <w:rPr>
          <w:rFonts w:cs="Times New Roman"/>
          <w:b/>
          <w:sz w:val="24"/>
          <w:szCs w:val="24"/>
        </w:rPr>
      </w:pPr>
      <w:r w:rsidRPr="008A384D">
        <w:rPr>
          <w:rFonts w:cs="Times New Roman"/>
          <w:b/>
          <w:sz w:val="24"/>
          <w:szCs w:val="24"/>
        </w:rPr>
        <w:t>Where can I find out more</w:t>
      </w:r>
      <w:r w:rsidR="008A384D">
        <w:rPr>
          <w:rFonts w:cs="Times New Roman"/>
          <w:b/>
          <w:sz w:val="24"/>
          <w:szCs w:val="24"/>
        </w:rPr>
        <w:t xml:space="preserve"> information</w:t>
      </w:r>
      <w:r w:rsidRPr="008A384D">
        <w:rPr>
          <w:rFonts w:cs="Times New Roman"/>
          <w:b/>
          <w:sz w:val="24"/>
          <w:szCs w:val="24"/>
        </w:rPr>
        <w:t xml:space="preserve"> if I need to?</w:t>
      </w:r>
    </w:p>
    <w:p w14:paraId="48EADE85" w14:textId="77777777" w:rsidR="00076D0F" w:rsidRPr="00DB7FA9" w:rsidRDefault="00076D0F" w:rsidP="008A384D">
      <w:pPr>
        <w:widowControl w:val="0"/>
        <w:autoSpaceDE w:val="0"/>
        <w:autoSpaceDN w:val="0"/>
        <w:adjustRightInd w:val="0"/>
        <w:spacing w:before="120" w:after="120" w:line="360" w:lineRule="auto"/>
        <w:jc w:val="both"/>
        <w:rPr>
          <w:rFonts w:cs="Times New Roman"/>
          <w:sz w:val="24"/>
          <w:szCs w:val="24"/>
        </w:rPr>
      </w:pPr>
      <w:r w:rsidRPr="00DB7FA9">
        <w:rPr>
          <w:rFonts w:cs="Times New Roman"/>
          <w:sz w:val="24"/>
          <w:szCs w:val="24"/>
        </w:rPr>
        <w:t>If you have any questions about the study in the first instance please contact:</w:t>
      </w:r>
    </w:p>
    <w:p w14:paraId="756763E3" w14:textId="04EAD857" w:rsidR="00076D0F" w:rsidRPr="00DB7FA9" w:rsidRDefault="006C1E4E" w:rsidP="008A384D">
      <w:pPr>
        <w:widowControl w:val="0"/>
        <w:autoSpaceDE w:val="0"/>
        <w:autoSpaceDN w:val="0"/>
        <w:adjustRightInd w:val="0"/>
        <w:spacing w:after="0" w:line="240" w:lineRule="auto"/>
        <w:jc w:val="both"/>
        <w:rPr>
          <w:rFonts w:cs="Times New Roman"/>
          <w:sz w:val="24"/>
          <w:szCs w:val="24"/>
        </w:rPr>
      </w:pPr>
      <w:r w:rsidRPr="00DB7FA9">
        <w:rPr>
          <w:rFonts w:cs="Times New Roman"/>
          <w:sz w:val="24"/>
          <w:szCs w:val="24"/>
        </w:rPr>
        <w:t xml:space="preserve">Prasanth </w:t>
      </w:r>
      <w:r w:rsidR="008A384D" w:rsidRPr="00DB7FA9">
        <w:rPr>
          <w:rFonts w:cs="Times New Roman"/>
          <w:sz w:val="24"/>
          <w:szCs w:val="24"/>
        </w:rPr>
        <w:t>Sukumar</w:t>
      </w:r>
    </w:p>
    <w:p w14:paraId="1A8EFD11" w14:textId="1BF5567D" w:rsidR="006C1E4E" w:rsidRPr="00DB7FA9" w:rsidRDefault="008E035D" w:rsidP="008A384D">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Email: </w:t>
      </w:r>
      <w:r w:rsidR="006C1E4E" w:rsidRPr="00DB7FA9">
        <w:rPr>
          <w:rFonts w:cs="Times New Roman"/>
          <w:sz w:val="24"/>
          <w:szCs w:val="24"/>
        </w:rPr>
        <w:t>prasanth.sukumar@ucd.ie</w:t>
      </w:r>
    </w:p>
    <w:p w14:paraId="1A6FF7EC" w14:textId="77777777" w:rsidR="00076D0F" w:rsidRPr="00DB7FA9" w:rsidRDefault="00076D0F" w:rsidP="008A384D">
      <w:pPr>
        <w:widowControl w:val="0"/>
        <w:autoSpaceDE w:val="0"/>
        <w:autoSpaceDN w:val="0"/>
        <w:adjustRightInd w:val="0"/>
        <w:spacing w:after="0" w:line="240" w:lineRule="auto"/>
        <w:jc w:val="both"/>
        <w:rPr>
          <w:rFonts w:cs="Times New Roman"/>
          <w:sz w:val="24"/>
          <w:szCs w:val="24"/>
        </w:rPr>
      </w:pPr>
      <w:r w:rsidRPr="00DB7FA9">
        <w:rPr>
          <w:rFonts w:cs="Times New Roman"/>
          <w:sz w:val="24"/>
          <w:szCs w:val="24"/>
        </w:rPr>
        <w:t>Tel: 00353 (1) 716 4646</w:t>
      </w:r>
    </w:p>
    <w:p w14:paraId="2DBE34C5" w14:textId="77777777" w:rsidR="008A384D" w:rsidRDefault="00076D0F" w:rsidP="008A384D">
      <w:pPr>
        <w:widowControl w:val="0"/>
        <w:autoSpaceDE w:val="0"/>
        <w:autoSpaceDN w:val="0"/>
        <w:adjustRightInd w:val="0"/>
        <w:spacing w:before="120" w:after="120" w:line="360" w:lineRule="auto"/>
        <w:jc w:val="both"/>
        <w:rPr>
          <w:rFonts w:cs="Times New Roman"/>
          <w:b/>
          <w:sz w:val="24"/>
          <w:szCs w:val="24"/>
        </w:rPr>
      </w:pPr>
      <w:r w:rsidRPr="008A384D">
        <w:rPr>
          <w:rFonts w:cs="Times New Roman"/>
          <w:b/>
          <w:sz w:val="24"/>
          <w:szCs w:val="24"/>
        </w:rPr>
        <w:t xml:space="preserve">Making complaints: </w:t>
      </w:r>
    </w:p>
    <w:p w14:paraId="124A7DB2" w14:textId="2F99BC11" w:rsidR="00076D0F" w:rsidRPr="00DB7FA9" w:rsidRDefault="00076D0F" w:rsidP="008A384D">
      <w:pPr>
        <w:widowControl w:val="0"/>
        <w:autoSpaceDE w:val="0"/>
        <w:autoSpaceDN w:val="0"/>
        <w:adjustRightInd w:val="0"/>
        <w:spacing w:before="120" w:after="120" w:line="360" w:lineRule="auto"/>
        <w:jc w:val="both"/>
        <w:rPr>
          <w:rFonts w:cs="Times New Roman"/>
          <w:sz w:val="24"/>
          <w:szCs w:val="24"/>
        </w:rPr>
      </w:pPr>
      <w:r w:rsidRPr="008A384D">
        <w:rPr>
          <w:rFonts w:cs="Times New Roman"/>
          <w:sz w:val="24"/>
          <w:szCs w:val="24"/>
        </w:rPr>
        <w:t>If you wish to make a complaint or raise concerns about any</w:t>
      </w:r>
      <w:r w:rsidR="008A384D" w:rsidRPr="008A384D">
        <w:rPr>
          <w:rFonts w:cs="Times New Roman"/>
          <w:sz w:val="24"/>
          <w:szCs w:val="24"/>
        </w:rPr>
        <w:t xml:space="preserve"> </w:t>
      </w:r>
      <w:r w:rsidRPr="00DB7FA9">
        <w:rPr>
          <w:rFonts w:cs="Times New Roman"/>
          <w:sz w:val="24"/>
          <w:szCs w:val="24"/>
        </w:rPr>
        <w:t>aspect of this study and do not want to speak to the researchers, you can contact</w:t>
      </w:r>
      <w:r w:rsidR="008A384D">
        <w:rPr>
          <w:rFonts w:cs="Times New Roman"/>
          <w:sz w:val="24"/>
          <w:szCs w:val="24"/>
        </w:rPr>
        <w:t xml:space="preserve"> </w:t>
      </w:r>
      <w:r w:rsidRPr="00DB7FA9">
        <w:rPr>
          <w:rFonts w:cs="Times New Roman"/>
          <w:sz w:val="24"/>
          <w:szCs w:val="24"/>
        </w:rPr>
        <w:t>the project lead:</w:t>
      </w:r>
    </w:p>
    <w:p w14:paraId="4EC4D20E" w14:textId="77777777" w:rsidR="00076D0F" w:rsidRPr="00DB7FA9" w:rsidRDefault="00076D0F" w:rsidP="008A384D">
      <w:pPr>
        <w:widowControl w:val="0"/>
        <w:autoSpaceDE w:val="0"/>
        <w:autoSpaceDN w:val="0"/>
        <w:adjustRightInd w:val="0"/>
        <w:spacing w:after="0" w:line="240" w:lineRule="auto"/>
        <w:jc w:val="both"/>
        <w:rPr>
          <w:rFonts w:cs="Times New Roman"/>
          <w:sz w:val="24"/>
          <w:szCs w:val="24"/>
        </w:rPr>
      </w:pPr>
      <w:r w:rsidRPr="00DB7FA9">
        <w:rPr>
          <w:rFonts w:cs="Times New Roman"/>
          <w:sz w:val="24"/>
          <w:szCs w:val="24"/>
        </w:rPr>
        <w:t>Professor Alistair Nichol</w:t>
      </w:r>
    </w:p>
    <w:p w14:paraId="7D36F2E2" w14:textId="67430DD8" w:rsidR="006C1E4E" w:rsidRPr="00DB7FA9" w:rsidRDefault="00076D0F" w:rsidP="008A384D">
      <w:pPr>
        <w:widowControl w:val="0"/>
        <w:autoSpaceDE w:val="0"/>
        <w:autoSpaceDN w:val="0"/>
        <w:adjustRightInd w:val="0"/>
        <w:spacing w:after="0" w:line="240" w:lineRule="auto"/>
        <w:jc w:val="both"/>
        <w:rPr>
          <w:rFonts w:cs="Times New Roman"/>
          <w:sz w:val="24"/>
          <w:szCs w:val="24"/>
        </w:rPr>
      </w:pPr>
      <w:r w:rsidRPr="00DB7FA9">
        <w:rPr>
          <w:rFonts w:cs="Times New Roman"/>
          <w:sz w:val="24"/>
          <w:szCs w:val="24"/>
        </w:rPr>
        <w:t xml:space="preserve">Email: </w:t>
      </w:r>
      <w:hyperlink r:id="rId22" w:history="1">
        <w:r w:rsidR="006C1E4E" w:rsidRPr="008E035D">
          <w:rPr>
            <w:rFonts w:cs="Times New Roman"/>
            <w:sz w:val="24"/>
            <w:szCs w:val="24"/>
          </w:rPr>
          <w:t>alistair.nichol@ucd.ie</w:t>
        </w:r>
      </w:hyperlink>
    </w:p>
    <w:p w14:paraId="01F44952" w14:textId="77777777" w:rsidR="006C1E4E" w:rsidRPr="00DB7FA9" w:rsidRDefault="006C1E4E">
      <w:pPr>
        <w:rPr>
          <w:rFonts w:cs="Times New Roman"/>
          <w:sz w:val="24"/>
          <w:szCs w:val="24"/>
        </w:rPr>
      </w:pPr>
      <w:r w:rsidRPr="00DB7FA9">
        <w:rPr>
          <w:rFonts w:cs="Times New Roman"/>
          <w:sz w:val="24"/>
          <w:szCs w:val="24"/>
        </w:rPr>
        <w:br w:type="page"/>
      </w:r>
    </w:p>
    <w:p w14:paraId="62DD56C9" w14:textId="70DAF4CC" w:rsidR="006C1E4E" w:rsidRPr="008A476C" w:rsidRDefault="00BB04F0" w:rsidP="008A476C">
      <w:pPr>
        <w:pStyle w:val="Heading2"/>
        <w:spacing w:before="120" w:after="120"/>
        <w:ind w:left="0"/>
        <w:rPr>
          <w:sz w:val="24"/>
          <w:szCs w:val="24"/>
        </w:rPr>
      </w:pPr>
      <w:bookmarkStart w:id="72" w:name="_Toc435797118"/>
      <w:r w:rsidRPr="00DB7FA9">
        <w:rPr>
          <w:sz w:val="24"/>
          <w:szCs w:val="24"/>
        </w:rPr>
        <w:lastRenderedPageBreak/>
        <w:t xml:space="preserve">Appendix </w:t>
      </w:r>
      <w:r w:rsidR="008A476C">
        <w:rPr>
          <w:sz w:val="24"/>
          <w:szCs w:val="24"/>
        </w:rPr>
        <w:t xml:space="preserve">3: </w:t>
      </w:r>
      <w:r w:rsidR="006C1E4E" w:rsidRPr="008A476C">
        <w:rPr>
          <w:sz w:val="24"/>
          <w:szCs w:val="24"/>
        </w:rPr>
        <w:t>Consent Form for Telephone Interviews</w:t>
      </w:r>
      <w:bookmarkEnd w:id="72"/>
    </w:p>
    <w:p w14:paraId="2ECA71B0" w14:textId="1AA72A40" w:rsidR="006C1E4E" w:rsidRPr="000731B7" w:rsidRDefault="000731B7" w:rsidP="000731B7">
      <w:pPr>
        <w:pStyle w:val="BodyText"/>
        <w:jc w:val="left"/>
        <w:rPr>
          <w:rFonts w:asciiTheme="minorHAnsi" w:eastAsia="Arial" w:hAnsiTheme="minorHAnsi"/>
          <w:bCs/>
          <w:lang w:val="en-IE"/>
        </w:rPr>
      </w:pPr>
      <w:r w:rsidRPr="000731B7">
        <w:rPr>
          <w:rFonts w:asciiTheme="minorHAnsi" w:eastAsia="Arial" w:hAnsiTheme="minorHAnsi"/>
          <w:bCs/>
          <w:lang w:val="en-IE"/>
        </w:rPr>
        <w:t xml:space="preserve">Tracking Ethical Responses in </w:t>
      </w:r>
      <w:r w:rsidRPr="000731B7">
        <w:rPr>
          <w:rFonts w:asciiTheme="minorHAnsi" w:eastAsia="Times New Roman" w:hAnsiTheme="minorHAnsi" w:cs="Times New Roman"/>
        </w:rPr>
        <w:t>Short Period Incidence Study of Severe Acute Respiratory Infection</w:t>
      </w:r>
      <w:r w:rsidRPr="000731B7">
        <w:rPr>
          <w:rFonts w:asciiTheme="minorHAnsi" w:eastAsia="Arial" w:hAnsiTheme="minorHAnsi"/>
          <w:bCs/>
          <w:lang w:val="en-IE"/>
        </w:rPr>
        <w:t xml:space="preserve"> SPRINT SARI-EARL</w:t>
      </w:r>
    </w:p>
    <w:p w14:paraId="683A92A4" w14:textId="1CF8ADC0" w:rsidR="00F40472" w:rsidRPr="00DB7FA9" w:rsidRDefault="006C1E4E" w:rsidP="0049406D">
      <w:pPr>
        <w:widowControl w:val="0"/>
        <w:autoSpaceDE w:val="0"/>
        <w:autoSpaceDN w:val="0"/>
        <w:adjustRightInd w:val="0"/>
        <w:spacing w:before="120" w:after="120" w:line="360" w:lineRule="auto"/>
        <w:jc w:val="both"/>
        <w:rPr>
          <w:rFonts w:cs="Times New Roman"/>
          <w:sz w:val="24"/>
          <w:szCs w:val="24"/>
        </w:rPr>
      </w:pPr>
      <w:r w:rsidRPr="00DB7FA9">
        <w:rPr>
          <w:rFonts w:cs="Times New Roman"/>
          <w:sz w:val="24"/>
          <w:szCs w:val="24"/>
        </w:rPr>
        <w:t>Please read the participant information sheet and tick each box below if you</w:t>
      </w:r>
      <w:r w:rsidR="008E035D">
        <w:rPr>
          <w:rFonts w:cs="Times New Roman"/>
          <w:sz w:val="24"/>
          <w:szCs w:val="24"/>
        </w:rPr>
        <w:t xml:space="preserve"> </w:t>
      </w:r>
      <w:r w:rsidRPr="00DB7FA9">
        <w:rPr>
          <w:rFonts w:cs="Times New Roman"/>
          <w:sz w:val="24"/>
          <w:szCs w:val="24"/>
        </w:rPr>
        <w:t>agree. If you have any questions then please contact the researcher.</w:t>
      </w:r>
    </w:p>
    <w:p w14:paraId="27783E3D" w14:textId="3E3860A9" w:rsidR="006C1E4E" w:rsidRPr="00DB7FA9" w:rsidRDefault="006C1E4E" w:rsidP="0049406D">
      <w:pPr>
        <w:widowControl w:val="0"/>
        <w:autoSpaceDE w:val="0"/>
        <w:autoSpaceDN w:val="0"/>
        <w:adjustRightInd w:val="0"/>
        <w:spacing w:before="120" w:after="120" w:line="360" w:lineRule="auto"/>
        <w:ind w:left="284" w:hanging="284"/>
        <w:jc w:val="both"/>
        <w:rPr>
          <w:rFonts w:cs="Times New Roman"/>
          <w:sz w:val="24"/>
          <w:szCs w:val="24"/>
        </w:rPr>
      </w:pPr>
      <w:r w:rsidRPr="00DB7FA9">
        <w:rPr>
          <w:rFonts w:cs="Times New Roman"/>
          <w:sz w:val="24"/>
          <w:szCs w:val="24"/>
        </w:rPr>
        <w:t>1. I confirm that I have read the information sheet and fully understand</w:t>
      </w:r>
      <w:r w:rsidR="008E035D">
        <w:rPr>
          <w:rFonts w:cs="Times New Roman"/>
          <w:sz w:val="24"/>
          <w:szCs w:val="24"/>
        </w:rPr>
        <w:t xml:space="preserve"> </w:t>
      </w:r>
      <w:r w:rsidRPr="00DB7FA9">
        <w:rPr>
          <w:rFonts w:cs="Times New Roman"/>
          <w:sz w:val="24"/>
          <w:szCs w:val="24"/>
        </w:rPr>
        <w:t xml:space="preserve">what is expected of me within this study. </w:t>
      </w:r>
      <w:r w:rsidR="0049406D">
        <w:rPr>
          <w:rFonts w:cs="Times New Roman"/>
          <w:sz w:val="24"/>
          <w:szCs w:val="24"/>
        </w:rPr>
        <w:t xml:space="preserve"> </w:t>
      </w:r>
      <w:r w:rsidR="00635DBA">
        <w:rPr>
          <w:rFonts w:cs="Times New Roman"/>
          <w:sz w:val="24"/>
          <w:szCs w:val="24"/>
        </w:rPr>
        <w:sym w:font="Wingdings" w:char="F071"/>
      </w:r>
      <w:r w:rsidR="008E035D" w:rsidRPr="00DB7FA9">
        <w:rPr>
          <w:rFonts w:cs="Times New Roman"/>
          <w:sz w:val="24"/>
          <w:szCs w:val="24"/>
        </w:rPr>
        <w:t>Y /</w:t>
      </w:r>
      <w:r w:rsidRPr="00DB7FA9">
        <w:rPr>
          <w:rFonts w:cs="Times New Roman"/>
          <w:sz w:val="24"/>
          <w:szCs w:val="24"/>
        </w:rPr>
        <w:t xml:space="preserve"> </w:t>
      </w:r>
      <w:r w:rsidR="00635DBA">
        <w:rPr>
          <w:rFonts w:cs="Times New Roman"/>
          <w:sz w:val="24"/>
          <w:szCs w:val="24"/>
        </w:rPr>
        <w:sym w:font="Wingdings" w:char="F071"/>
      </w:r>
      <w:r w:rsidRPr="00DB7FA9">
        <w:rPr>
          <w:rFonts w:cs="Times New Roman"/>
          <w:sz w:val="24"/>
          <w:szCs w:val="24"/>
        </w:rPr>
        <w:t>N</w:t>
      </w:r>
    </w:p>
    <w:p w14:paraId="4AF860B5" w14:textId="3D83146C" w:rsidR="006C1E4E" w:rsidRPr="00DB7FA9" w:rsidRDefault="006C1E4E" w:rsidP="0049406D">
      <w:pPr>
        <w:widowControl w:val="0"/>
        <w:autoSpaceDE w:val="0"/>
        <w:autoSpaceDN w:val="0"/>
        <w:adjustRightInd w:val="0"/>
        <w:spacing w:before="120" w:after="120" w:line="360" w:lineRule="auto"/>
        <w:ind w:left="284" w:hanging="284"/>
        <w:jc w:val="both"/>
        <w:rPr>
          <w:rFonts w:cs="Times New Roman"/>
          <w:sz w:val="24"/>
          <w:szCs w:val="24"/>
        </w:rPr>
      </w:pPr>
      <w:r w:rsidRPr="00DB7FA9">
        <w:rPr>
          <w:rFonts w:cs="Times New Roman"/>
          <w:sz w:val="24"/>
          <w:szCs w:val="24"/>
        </w:rPr>
        <w:t>2. I confirm that I have had the opportunity to ask any questions and to</w:t>
      </w:r>
      <w:r w:rsidR="008E035D">
        <w:rPr>
          <w:rFonts w:cs="Times New Roman"/>
          <w:sz w:val="24"/>
          <w:szCs w:val="24"/>
        </w:rPr>
        <w:t xml:space="preserve"> </w:t>
      </w:r>
      <w:r w:rsidRPr="00DB7FA9">
        <w:rPr>
          <w:rFonts w:cs="Times New Roman"/>
          <w:sz w:val="24"/>
          <w:szCs w:val="24"/>
        </w:rPr>
        <w:t xml:space="preserve">have them answered. </w:t>
      </w:r>
      <w:r w:rsidR="008E035D">
        <w:rPr>
          <w:rFonts w:cs="Times New Roman"/>
          <w:sz w:val="24"/>
          <w:szCs w:val="24"/>
        </w:rPr>
        <w:tab/>
      </w:r>
      <w:r w:rsidR="00635DBA">
        <w:rPr>
          <w:rFonts w:cs="Times New Roman"/>
          <w:sz w:val="24"/>
          <w:szCs w:val="24"/>
        </w:rPr>
        <w:sym w:font="Wingdings" w:char="F071"/>
      </w:r>
      <w:r w:rsidR="008E035D" w:rsidRPr="00DB7FA9">
        <w:rPr>
          <w:rFonts w:cs="Times New Roman"/>
          <w:sz w:val="24"/>
          <w:szCs w:val="24"/>
        </w:rPr>
        <w:t>Y /</w:t>
      </w:r>
      <w:r w:rsidRPr="00DB7FA9">
        <w:rPr>
          <w:rFonts w:cs="Times New Roman"/>
          <w:sz w:val="24"/>
          <w:szCs w:val="24"/>
        </w:rPr>
        <w:t xml:space="preserve"> </w:t>
      </w:r>
      <w:r w:rsidR="00635DBA">
        <w:rPr>
          <w:rFonts w:cs="Times New Roman"/>
          <w:sz w:val="24"/>
          <w:szCs w:val="24"/>
        </w:rPr>
        <w:sym w:font="Wingdings" w:char="F071"/>
      </w:r>
      <w:r w:rsidRPr="00DB7FA9">
        <w:rPr>
          <w:rFonts w:cs="Times New Roman"/>
          <w:sz w:val="24"/>
          <w:szCs w:val="24"/>
        </w:rPr>
        <w:t>N</w:t>
      </w:r>
    </w:p>
    <w:p w14:paraId="7D37C65A" w14:textId="4391ED33" w:rsidR="006C1E4E" w:rsidRPr="00DB7FA9" w:rsidRDefault="006C1E4E" w:rsidP="0049406D">
      <w:pPr>
        <w:widowControl w:val="0"/>
        <w:autoSpaceDE w:val="0"/>
        <w:autoSpaceDN w:val="0"/>
        <w:adjustRightInd w:val="0"/>
        <w:spacing w:before="120" w:after="120" w:line="360" w:lineRule="auto"/>
        <w:ind w:left="284" w:hanging="284"/>
        <w:jc w:val="both"/>
        <w:rPr>
          <w:rFonts w:cs="Times New Roman"/>
          <w:sz w:val="24"/>
          <w:szCs w:val="24"/>
        </w:rPr>
      </w:pPr>
      <w:r w:rsidRPr="00DB7FA9">
        <w:rPr>
          <w:rFonts w:cs="Times New Roman"/>
          <w:sz w:val="24"/>
          <w:szCs w:val="24"/>
        </w:rPr>
        <w:t>3. I understand that I am not obliged to take part in this study and that I</w:t>
      </w:r>
      <w:r w:rsidR="008E035D">
        <w:rPr>
          <w:rFonts w:cs="Times New Roman"/>
          <w:sz w:val="24"/>
          <w:szCs w:val="24"/>
        </w:rPr>
        <w:t xml:space="preserve"> </w:t>
      </w:r>
      <w:r w:rsidRPr="00DB7FA9">
        <w:rPr>
          <w:rFonts w:cs="Times New Roman"/>
          <w:sz w:val="24"/>
          <w:szCs w:val="24"/>
        </w:rPr>
        <w:t xml:space="preserve">can withdraw my agreement before or during the interview. I also understand that I can ask for any information I provide during an interview to be withdrawn provided I do this before data analysis begins to be written up (approximately 2-3 weeks after </w:t>
      </w:r>
      <w:r w:rsidR="0049406D">
        <w:rPr>
          <w:rFonts w:cs="Times New Roman"/>
          <w:sz w:val="24"/>
          <w:szCs w:val="24"/>
        </w:rPr>
        <w:t xml:space="preserve">the date of the interview). </w:t>
      </w:r>
      <w:r w:rsidR="0049406D">
        <w:rPr>
          <w:rFonts w:cs="Times New Roman"/>
          <w:sz w:val="24"/>
          <w:szCs w:val="24"/>
        </w:rPr>
        <w:tab/>
        <w:t xml:space="preserve"> </w:t>
      </w:r>
      <w:r w:rsidR="00635DBA">
        <w:rPr>
          <w:rFonts w:cs="Times New Roman"/>
          <w:sz w:val="24"/>
          <w:szCs w:val="24"/>
        </w:rPr>
        <w:sym w:font="Wingdings" w:char="F071"/>
      </w:r>
      <w:r w:rsidR="0049406D" w:rsidRPr="00DB7FA9">
        <w:rPr>
          <w:rFonts w:cs="Times New Roman"/>
          <w:sz w:val="24"/>
          <w:szCs w:val="24"/>
        </w:rPr>
        <w:t>Y /</w:t>
      </w:r>
      <w:r w:rsidRPr="00DB7FA9">
        <w:rPr>
          <w:rFonts w:cs="Times New Roman"/>
          <w:sz w:val="24"/>
          <w:szCs w:val="24"/>
        </w:rPr>
        <w:t xml:space="preserve"> </w:t>
      </w:r>
      <w:r w:rsidR="00635DBA">
        <w:rPr>
          <w:rFonts w:cs="Times New Roman"/>
          <w:sz w:val="24"/>
          <w:szCs w:val="24"/>
        </w:rPr>
        <w:sym w:font="Wingdings" w:char="F071"/>
      </w:r>
      <w:r w:rsidRPr="00DB7FA9">
        <w:rPr>
          <w:rFonts w:cs="Times New Roman"/>
          <w:sz w:val="24"/>
          <w:szCs w:val="24"/>
        </w:rPr>
        <w:t>N</w:t>
      </w:r>
    </w:p>
    <w:p w14:paraId="44DB5E5F" w14:textId="1B1FC80D" w:rsidR="006C1E4E" w:rsidRPr="00DB7FA9" w:rsidRDefault="006C1E4E" w:rsidP="0049406D">
      <w:pPr>
        <w:widowControl w:val="0"/>
        <w:autoSpaceDE w:val="0"/>
        <w:autoSpaceDN w:val="0"/>
        <w:adjustRightInd w:val="0"/>
        <w:spacing w:before="120" w:after="120" w:line="360" w:lineRule="auto"/>
        <w:ind w:left="284" w:hanging="284"/>
        <w:jc w:val="both"/>
        <w:rPr>
          <w:rFonts w:cs="Times New Roman"/>
          <w:sz w:val="24"/>
          <w:szCs w:val="24"/>
        </w:rPr>
      </w:pPr>
      <w:r w:rsidRPr="00DB7FA9">
        <w:rPr>
          <w:rFonts w:cs="Times New Roman"/>
          <w:sz w:val="24"/>
          <w:szCs w:val="24"/>
        </w:rPr>
        <w:t>4. I understand that the information from my interview will be combined</w:t>
      </w:r>
      <w:r w:rsidR="0049406D">
        <w:rPr>
          <w:rFonts w:cs="Times New Roman"/>
          <w:sz w:val="24"/>
          <w:szCs w:val="24"/>
        </w:rPr>
        <w:t xml:space="preserve"> </w:t>
      </w:r>
      <w:r w:rsidRPr="00DB7FA9">
        <w:rPr>
          <w:rFonts w:cs="Times New Roman"/>
          <w:sz w:val="24"/>
          <w:szCs w:val="24"/>
        </w:rPr>
        <w:t>with other participants’ responses, anonymised and may be used in</w:t>
      </w:r>
      <w:r w:rsidR="0049406D">
        <w:rPr>
          <w:rFonts w:cs="Times New Roman"/>
          <w:sz w:val="24"/>
          <w:szCs w:val="24"/>
        </w:rPr>
        <w:t xml:space="preserve"> </w:t>
      </w:r>
      <w:r w:rsidRPr="00DB7FA9">
        <w:rPr>
          <w:rFonts w:cs="Times New Roman"/>
          <w:sz w:val="24"/>
          <w:szCs w:val="24"/>
        </w:rPr>
        <w:t>reports, conferences and journal publications.</w:t>
      </w:r>
      <w:r w:rsidR="0049406D">
        <w:rPr>
          <w:rFonts w:cs="Times New Roman"/>
          <w:sz w:val="24"/>
          <w:szCs w:val="24"/>
        </w:rPr>
        <w:t xml:space="preserve">  </w:t>
      </w:r>
      <w:r w:rsidR="00635DBA">
        <w:rPr>
          <w:rFonts w:cs="Times New Roman"/>
          <w:sz w:val="24"/>
          <w:szCs w:val="24"/>
        </w:rPr>
        <w:sym w:font="Wingdings" w:char="F071"/>
      </w:r>
      <w:r w:rsidR="0049406D" w:rsidRPr="00DB7FA9">
        <w:rPr>
          <w:rFonts w:cs="Times New Roman"/>
          <w:sz w:val="24"/>
          <w:szCs w:val="24"/>
        </w:rPr>
        <w:t>Y /</w:t>
      </w:r>
      <w:r w:rsidRPr="00DB7FA9">
        <w:rPr>
          <w:rFonts w:cs="Times New Roman"/>
          <w:sz w:val="24"/>
          <w:szCs w:val="24"/>
        </w:rPr>
        <w:t xml:space="preserve"> </w:t>
      </w:r>
      <w:r w:rsidR="00635DBA">
        <w:rPr>
          <w:rFonts w:cs="Times New Roman"/>
          <w:sz w:val="24"/>
          <w:szCs w:val="24"/>
        </w:rPr>
        <w:sym w:font="Wingdings" w:char="F071"/>
      </w:r>
      <w:r w:rsidRPr="00DB7FA9">
        <w:rPr>
          <w:rFonts w:cs="Times New Roman"/>
          <w:sz w:val="24"/>
          <w:szCs w:val="24"/>
        </w:rPr>
        <w:t>N</w:t>
      </w:r>
    </w:p>
    <w:p w14:paraId="2EC04019" w14:textId="1AF97A69" w:rsidR="006C1E4E" w:rsidRPr="00DB7FA9" w:rsidRDefault="006C1E4E" w:rsidP="0049406D">
      <w:pPr>
        <w:widowControl w:val="0"/>
        <w:autoSpaceDE w:val="0"/>
        <w:autoSpaceDN w:val="0"/>
        <w:adjustRightInd w:val="0"/>
        <w:spacing w:before="120" w:after="120" w:line="360" w:lineRule="auto"/>
        <w:ind w:left="284" w:hanging="284"/>
        <w:jc w:val="both"/>
        <w:rPr>
          <w:rFonts w:cs="Times New Roman"/>
          <w:sz w:val="24"/>
          <w:szCs w:val="24"/>
        </w:rPr>
      </w:pPr>
      <w:r w:rsidRPr="00DB7FA9">
        <w:rPr>
          <w:rFonts w:cs="Times New Roman"/>
          <w:sz w:val="24"/>
          <w:szCs w:val="24"/>
        </w:rPr>
        <w:t>5. I agree for the information that I provide in my interview to be archived</w:t>
      </w:r>
      <w:r w:rsidR="0049406D">
        <w:rPr>
          <w:rFonts w:cs="Times New Roman"/>
          <w:sz w:val="24"/>
          <w:szCs w:val="24"/>
        </w:rPr>
        <w:t xml:space="preserve"> </w:t>
      </w:r>
      <w:r w:rsidRPr="00DB7FA9">
        <w:rPr>
          <w:rFonts w:cs="Times New Roman"/>
          <w:sz w:val="24"/>
          <w:szCs w:val="24"/>
        </w:rPr>
        <w:t>by University College Dublin for potential use by other researchers in the</w:t>
      </w:r>
      <w:r w:rsidR="0049406D">
        <w:rPr>
          <w:rFonts w:cs="Times New Roman"/>
          <w:sz w:val="24"/>
          <w:szCs w:val="24"/>
        </w:rPr>
        <w:t xml:space="preserve"> </w:t>
      </w:r>
      <w:r w:rsidRPr="00DB7FA9">
        <w:rPr>
          <w:rFonts w:cs="Times New Roman"/>
          <w:sz w:val="24"/>
          <w:szCs w:val="24"/>
        </w:rPr>
        <w:t>future but that this will only take place if all the features that could</w:t>
      </w:r>
      <w:r w:rsidR="0049406D">
        <w:rPr>
          <w:rFonts w:cs="Times New Roman"/>
          <w:sz w:val="24"/>
          <w:szCs w:val="24"/>
        </w:rPr>
        <w:t xml:space="preserve"> </w:t>
      </w:r>
      <w:r w:rsidRPr="00DB7FA9">
        <w:rPr>
          <w:rFonts w:cs="Times New Roman"/>
          <w:sz w:val="24"/>
          <w:szCs w:val="24"/>
        </w:rPr>
        <w:t xml:space="preserve">identify individuals and local areas can be removed. </w:t>
      </w:r>
      <w:r w:rsidR="0049406D">
        <w:rPr>
          <w:rFonts w:cs="Times New Roman"/>
          <w:sz w:val="24"/>
          <w:szCs w:val="24"/>
        </w:rPr>
        <w:t xml:space="preserve"> </w:t>
      </w:r>
      <w:r w:rsidR="00635DBA">
        <w:rPr>
          <w:rFonts w:cs="Times New Roman"/>
          <w:sz w:val="24"/>
          <w:szCs w:val="24"/>
        </w:rPr>
        <w:sym w:font="Wingdings" w:char="F071"/>
      </w:r>
      <w:r w:rsidR="0049406D" w:rsidRPr="00DB7FA9">
        <w:rPr>
          <w:rFonts w:cs="Times New Roman"/>
          <w:sz w:val="24"/>
          <w:szCs w:val="24"/>
        </w:rPr>
        <w:t>Y /</w:t>
      </w:r>
      <w:r w:rsidRPr="00DB7FA9">
        <w:rPr>
          <w:rFonts w:cs="Times New Roman"/>
          <w:sz w:val="24"/>
          <w:szCs w:val="24"/>
        </w:rPr>
        <w:t xml:space="preserve"> </w:t>
      </w:r>
      <w:r w:rsidR="00635DBA">
        <w:rPr>
          <w:rFonts w:cs="Times New Roman"/>
          <w:sz w:val="24"/>
          <w:szCs w:val="24"/>
        </w:rPr>
        <w:sym w:font="Wingdings" w:char="F071"/>
      </w:r>
      <w:r w:rsidRPr="00DB7FA9">
        <w:rPr>
          <w:rFonts w:cs="Times New Roman"/>
          <w:sz w:val="24"/>
          <w:szCs w:val="24"/>
        </w:rPr>
        <w:t>N</w:t>
      </w:r>
    </w:p>
    <w:p w14:paraId="2067D3E7" w14:textId="22D26A09" w:rsidR="006C1E4E" w:rsidRPr="00DB7FA9" w:rsidRDefault="006C1E4E" w:rsidP="0049406D">
      <w:pPr>
        <w:widowControl w:val="0"/>
        <w:autoSpaceDE w:val="0"/>
        <w:autoSpaceDN w:val="0"/>
        <w:adjustRightInd w:val="0"/>
        <w:spacing w:before="120" w:after="120" w:line="360" w:lineRule="auto"/>
        <w:ind w:left="284" w:hanging="284"/>
        <w:jc w:val="both"/>
        <w:rPr>
          <w:rFonts w:cs="Times New Roman"/>
          <w:sz w:val="24"/>
          <w:szCs w:val="24"/>
        </w:rPr>
      </w:pPr>
      <w:r w:rsidRPr="00DB7FA9">
        <w:rPr>
          <w:rFonts w:cs="Times New Roman"/>
          <w:sz w:val="24"/>
          <w:szCs w:val="24"/>
        </w:rPr>
        <w:t>6. I consent to the research team keeping my contact details so they may,</w:t>
      </w:r>
      <w:r w:rsidR="0049406D">
        <w:rPr>
          <w:rFonts w:cs="Times New Roman"/>
          <w:sz w:val="24"/>
          <w:szCs w:val="24"/>
        </w:rPr>
        <w:t xml:space="preserve"> </w:t>
      </w:r>
      <w:r w:rsidRPr="00DB7FA9">
        <w:rPr>
          <w:rFonts w:cs="Times New Roman"/>
          <w:sz w:val="24"/>
          <w:szCs w:val="24"/>
        </w:rPr>
        <w:t xml:space="preserve">with </w:t>
      </w:r>
      <w:r w:rsidR="00635DBA">
        <w:rPr>
          <w:rFonts w:cs="Times New Roman"/>
          <w:sz w:val="24"/>
          <w:szCs w:val="24"/>
        </w:rPr>
        <w:t>this</w:t>
      </w:r>
      <w:r w:rsidRPr="00DB7FA9">
        <w:rPr>
          <w:rFonts w:cs="Times New Roman"/>
          <w:sz w:val="24"/>
          <w:szCs w:val="24"/>
        </w:rPr>
        <w:t xml:space="preserve"> consent, contact me again in the future but that this information</w:t>
      </w:r>
      <w:r w:rsidR="0049406D">
        <w:rPr>
          <w:rFonts w:cs="Times New Roman"/>
          <w:sz w:val="24"/>
          <w:szCs w:val="24"/>
        </w:rPr>
        <w:t xml:space="preserve"> </w:t>
      </w:r>
      <w:r w:rsidRPr="00DB7FA9">
        <w:rPr>
          <w:rFonts w:cs="Times New Roman"/>
          <w:sz w:val="24"/>
          <w:szCs w:val="24"/>
        </w:rPr>
        <w:t xml:space="preserve">will not be passed onto anyone else. </w:t>
      </w:r>
      <w:r w:rsidR="0049406D">
        <w:rPr>
          <w:rFonts w:cs="Times New Roman"/>
          <w:sz w:val="24"/>
          <w:szCs w:val="24"/>
        </w:rPr>
        <w:t xml:space="preserve"> </w:t>
      </w:r>
      <w:r w:rsidR="00635DBA">
        <w:rPr>
          <w:rFonts w:cs="Times New Roman"/>
          <w:sz w:val="24"/>
          <w:szCs w:val="24"/>
        </w:rPr>
        <w:sym w:font="Wingdings" w:char="F071"/>
      </w:r>
      <w:r w:rsidR="0049406D" w:rsidRPr="00DB7FA9">
        <w:rPr>
          <w:rFonts w:cs="Times New Roman"/>
          <w:sz w:val="24"/>
          <w:szCs w:val="24"/>
        </w:rPr>
        <w:t>Y /</w:t>
      </w:r>
      <w:r w:rsidRPr="00DB7FA9">
        <w:rPr>
          <w:rFonts w:cs="Times New Roman"/>
          <w:sz w:val="24"/>
          <w:szCs w:val="24"/>
        </w:rPr>
        <w:t xml:space="preserve"> </w:t>
      </w:r>
      <w:r w:rsidR="00635DBA">
        <w:rPr>
          <w:rFonts w:cs="Times New Roman"/>
          <w:sz w:val="24"/>
          <w:szCs w:val="24"/>
        </w:rPr>
        <w:sym w:font="Wingdings" w:char="F071"/>
      </w:r>
      <w:r w:rsidRPr="00DB7FA9">
        <w:rPr>
          <w:rFonts w:cs="Times New Roman"/>
          <w:sz w:val="24"/>
          <w:szCs w:val="24"/>
        </w:rPr>
        <w:t>N</w:t>
      </w:r>
    </w:p>
    <w:p w14:paraId="0B135437" w14:textId="580B4D12" w:rsidR="006C1E4E" w:rsidRPr="00DB7FA9" w:rsidRDefault="006C1E4E" w:rsidP="0049406D">
      <w:pPr>
        <w:widowControl w:val="0"/>
        <w:autoSpaceDE w:val="0"/>
        <w:autoSpaceDN w:val="0"/>
        <w:adjustRightInd w:val="0"/>
        <w:spacing w:before="120" w:after="120" w:line="360" w:lineRule="auto"/>
        <w:ind w:left="284" w:hanging="284"/>
        <w:jc w:val="both"/>
        <w:rPr>
          <w:rFonts w:cs="Times New Roman"/>
          <w:sz w:val="24"/>
          <w:szCs w:val="24"/>
        </w:rPr>
      </w:pPr>
      <w:r w:rsidRPr="00DB7FA9">
        <w:rPr>
          <w:rFonts w:cs="Times New Roman"/>
          <w:sz w:val="24"/>
          <w:szCs w:val="24"/>
        </w:rPr>
        <w:t xml:space="preserve">7. I consent to take part in the above study. </w:t>
      </w:r>
      <w:r w:rsidRPr="00DB7FA9">
        <w:rPr>
          <w:rFonts w:cs="Times New Roman"/>
          <w:sz w:val="24"/>
          <w:szCs w:val="24"/>
        </w:rPr>
        <w:tab/>
      </w:r>
      <w:r w:rsidR="0049406D">
        <w:rPr>
          <w:rFonts w:cs="Times New Roman"/>
          <w:sz w:val="24"/>
          <w:szCs w:val="24"/>
        </w:rPr>
        <w:t xml:space="preserve"> </w:t>
      </w:r>
      <w:r w:rsidR="00635DBA">
        <w:rPr>
          <w:rFonts w:cs="Times New Roman"/>
          <w:sz w:val="24"/>
          <w:szCs w:val="24"/>
        </w:rPr>
        <w:sym w:font="Wingdings" w:char="F071"/>
      </w:r>
      <w:r w:rsidR="0049406D" w:rsidRPr="00DB7FA9">
        <w:rPr>
          <w:rFonts w:cs="Times New Roman"/>
          <w:sz w:val="24"/>
          <w:szCs w:val="24"/>
        </w:rPr>
        <w:t>Y /</w:t>
      </w:r>
      <w:r w:rsidRPr="00DB7FA9">
        <w:rPr>
          <w:rFonts w:cs="Times New Roman"/>
          <w:sz w:val="24"/>
          <w:szCs w:val="24"/>
        </w:rPr>
        <w:t xml:space="preserve"> </w:t>
      </w:r>
      <w:r w:rsidR="00635DBA">
        <w:rPr>
          <w:rFonts w:cs="Times New Roman"/>
          <w:sz w:val="24"/>
          <w:szCs w:val="24"/>
        </w:rPr>
        <w:sym w:font="Wingdings" w:char="F071"/>
      </w:r>
      <w:r w:rsidRPr="00DB7FA9">
        <w:rPr>
          <w:rFonts w:cs="Times New Roman"/>
          <w:sz w:val="24"/>
          <w:szCs w:val="24"/>
        </w:rPr>
        <w:t>N</w:t>
      </w:r>
    </w:p>
    <w:p w14:paraId="7F92826A" w14:textId="77777777" w:rsidR="006C1E4E" w:rsidRPr="00DB7FA9" w:rsidRDefault="006C1E4E" w:rsidP="006C1E4E">
      <w:pPr>
        <w:widowControl w:val="0"/>
        <w:autoSpaceDE w:val="0"/>
        <w:autoSpaceDN w:val="0"/>
        <w:adjustRightInd w:val="0"/>
        <w:spacing w:after="0" w:line="240" w:lineRule="auto"/>
        <w:rPr>
          <w:rFonts w:cs="Times New Roman"/>
          <w:sz w:val="24"/>
          <w:szCs w:val="24"/>
        </w:rPr>
      </w:pPr>
      <w:r w:rsidRPr="00DB7FA9">
        <w:rPr>
          <w:rFonts w:cs="Times New Roman"/>
          <w:sz w:val="24"/>
          <w:szCs w:val="24"/>
        </w:rPr>
        <w:t>Name of Participant ……………………………………………..</w:t>
      </w:r>
    </w:p>
    <w:p w14:paraId="32A224CE" w14:textId="77777777" w:rsidR="006C1E4E" w:rsidRPr="00DB7FA9" w:rsidRDefault="006C1E4E" w:rsidP="006C1E4E">
      <w:pPr>
        <w:widowControl w:val="0"/>
        <w:autoSpaceDE w:val="0"/>
        <w:autoSpaceDN w:val="0"/>
        <w:adjustRightInd w:val="0"/>
        <w:spacing w:after="0" w:line="240" w:lineRule="auto"/>
        <w:rPr>
          <w:rFonts w:cs="Times New Roman"/>
          <w:sz w:val="24"/>
          <w:szCs w:val="24"/>
        </w:rPr>
      </w:pPr>
      <w:r w:rsidRPr="00DB7FA9">
        <w:rPr>
          <w:rFonts w:cs="Times New Roman"/>
          <w:sz w:val="24"/>
          <w:szCs w:val="24"/>
        </w:rPr>
        <w:t>Date ………………………………</w:t>
      </w:r>
    </w:p>
    <w:p w14:paraId="0C1D2C65" w14:textId="77777777" w:rsidR="006C1E4E" w:rsidRPr="00DB7FA9" w:rsidRDefault="006C1E4E" w:rsidP="006C1E4E">
      <w:pPr>
        <w:widowControl w:val="0"/>
        <w:autoSpaceDE w:val="0"/>
        <w:autoSpaceDN w:val="0"/>
        <w:adjustRightInd w:val="0"/>
        <w:spacing w:after="0" w:line="240" w:lineRule="auto"/>
        <w:rPr>
          <w:rFonts w:cs="Times New Roman"/>
          <w:sz w:val="24"/>
          <w:szCs w:val="24"/>
        </w:rPr>
      </w:pPr>
    </w:p>
    <w:p w14:paraId="116AB5E6" w14:textId="77777777" w:rsidR="006C1E4E" w:rsidRPr="00DB7FA9" w:rsidRDefault="006C1E4E" w:rsidP="006C1E4E">
      <w:pPr>
        <w:widowControl w:val="0"/>
        <w:autoSpaceDE w:val="0"/>
        <w:autoSpaceDN w:val="0"/>
        <w:adjustRightInd w:val="0"/>
        <w:spacing w:after="0" w:line="240" w:lineRule="auto"/>
        <w:rPr>
          <w:rFonts w:cs="Times New Roman"/>
          <w:sz w:val="24"/>
          <w:szCs w:val="24"/>
        </w:rPr>
      </w:pPr>
      <w:r w:rsidRPr="00DB7FA9">
        <w:rPr>
          <w:rFonts w:cs="Times New Roman"/>
          <w:sz w:val="24"/>
          <w:szCs w:val="24"/>
        </w:rPr>
        <w:t>Name of Researcher ……………………………………………..</w:t>
      </w:r>
    </w:p>
    <w:p w14:paraId="02955741" w14:textId="7613CB00" w:rsidR="00CA62FA" w:rsidRPr="00DB7FA9" w:rsidRDefault="006C1E4E" w:rsidP="004252FA">
      <w:pPr>
        <w:widowControl w:val="0"/>
        <w:autoSpaceDE w:val="0"/>
        <w:autoSpaceDN w:val="0"/>
        <w:adjustRightInd w:val="0"/>
        <w:spacing w:after="0" w:line="240" w:lineRule="auto"/>
        <w:jc w:val="both"/>
        <w:rPr>
          <w:rFonts w:cs="Times New Roman"/>
          <w:sz w:val="24"/>
          <w:szCs w:val="24"/>
        </w:rPr>
      </w:pPr>
      <w:r w:rsidRPr="00DB7FA9">
        <w:rPr>
          <w:rFonts w:cs="Times New Roman"/>
          <w:sz w:val="24"/>
          <w:szCs w:val="24"/>
        </w:rPr>
        <w:t>Date ………………………………</w:t>
      </w:r>
    </w:p>
    <w:sectPr w:rsidR="00CA62FA" w:rsidRPr="00DB7FA9" w:rsidSect="003E5478">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86BA1" w14:textId="77777777" w:rsidR="00145E84" w:rsidRDefault="00145E84" w:rsidP="00A71699">
      <w:pPr>
        <w:spacing w:after="0" w:line="240" w:lineRule="auto"/>
      </w:pPr>
      <w:r>
        <w:separator/>
      </w:r>
    </w:p>
  </w:endnote>
  <w:endnote w:type="continuationSeparator" w:id="0">
    <w:p w14:paraId="24C68D06" w14:textId="77777777" w:rsidR="00145E84" w:rsidRDefault="00145E84" w:rsidP="00A7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151868"/>
      <w:docPartObj>
        <w:docPartGallery w:val="Page Numbers (Bottom of Page)"/>
        <w:docPartUnique/>
      </w:docPartObj>
    </w:sdtPr>
    <w:sdtEndPr>
      <w:rPr>
        <w:noProof/>
      </w:rPr>
    </w:sdtEndPr>
    <w:sdtContent>
      <w:p w14:paraId="16715822" w14:textId="0A11A9D0" w:rsidR="00145E84" w:rsidRDefault="00145E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48EAA0" w14:textId="77777777" w:rsidR="00145E84" w:rsidRDefault="00145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530944"/>
      <w:docPartObj>
        <w:docPartGallery w:val="Page Numbers (Bottom of Page)"/>
        <w:docPartUnique/>
      </w:docPartObj>
    </w:sdtPr>
    <w:sdtEndPr>
      <w:rPr>
        <w:noProof/>
      </w:rPr>
    </w:sdtEndPr>
    <w:sdtContent>
      <w:p w14:paraId="3D8100D8" w14:textId="77777777" w:rsidR="00145E84" w:rsidRDefault="00145E84">
        <w:pPr>
          <w:pStyle w:val="Footer"/>
          <w:jc w:val="center"/>
        </w:pPr>
        <w:r>
          <w:fldChar w:fldCharType="begin"/>
        </w:r>
        <w:r>
          <w:instrText xml:space="preserve"> PAGE   \* MERGEFORMAT </w:instrText>
        </w:r>
        <w:r>
          <w:fldChar w:fldCharType="separate"/>
        </w:r>
        <w:r w:rsidR="00D75093">
          <w:rPr>
            <w:noProof/>
          </w:rPr>
          <w:t>18</w:t>
        </w:r>
        <w:r>
          <w:rPr>
            <w:noProof/>
          </w:rPr>
          <w:fldChar w:fldCharType="end"/>
        </w:r>
      </w:p>
    </w:sdtContent>
  </w:sdt>
  <w:p w14:paraId="190A3A1C" w14:textId="77777777" w:rsidR="00145E84" w:rsidRDefault="00145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7D9B6" w14:textId="77777777" w:rsidR="00145E84" w:rsidRDefault="00145E84" w:rsidP="00A71699">
      <w:pPr>
        <w:spacing w:after="0" w:line="240" w:lineRule="auto"/>
      </w:pPr>
      <w:r>
        <w:separator/>
      </w:r>
    </w:p>
  </w:footnote>
  <w:footnote w:type="continuationSeparator" w:id="0">
    <w:p w14:paraId="197AEE8C" w14:textId="77777777" w:rsidR="00145E84" w:rsidRDefault="00145E84" w:rsidP="00A71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09897" w14:textId="2DEAA343" w:rsidR="00145E84" w:rsidRDefault="00145E84">
    <w:pPr>
      <w:pStyle w:val="Header"/>
    </w:pPr>
    <w:r>
      <w:t>SPRINT–SARI Ethics Tracking Protocol</w:t>
    </w:r>
    <w:r>
      <w:tab/>
      <w:t>Version 2</w:t>
    </w:r>
    <w:r>
      <w:tab/>
    </w:r>
    <w:r>
      <w:fldChar w:fldCharType="begin"/>
    </w:r>
    <w:r>
      <w:instrText xml:space="preserve"> DATE \@ "dd/MM/yyyy" </w:instrText>
    </w:r>
    <w:r>
      <w:fldChar w:fldCharType="separate"/>
    </w:r>
    <w:r w:rsidR="00D75093">
      <w:rPr>
        <w:noProof/>
      </w:rPr>
      <w:t>11/12/2015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2288A"/>
    <w:multiLevelType w:val="hybridMultilevel"/>
    <w:tmpl w:val="FEAEE7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E9B72FB"/>
    <w:multiLevelType w:val="hybridMultilevel"/>
    <w:tmpl w:val="A1F4B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2E6F3E"/>
    <w:multiLevelType w:val="hybridMultilevel"/>
    <w:tmpl w:val="F968B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5B05834"/>
    <w:multiLevelType w:val="hybridMultilevel"/>
    <w:tmpl w:val="FF96C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FDF12A5"/>
    <w:multiLevelType w:val="hybridMultilevel"/>
    <w:tmpl w:val="F850D3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1E936F2"/>
    <w:multiLevelType w:val="hybridMultilevel"/>
    <w:tmpl w:val="1C9CE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B86538"/>
    <w:multiLevelType w:val="hybridMultilevel"/>
    <w:tmpl w:val="D7C06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lt;/Style&gt;&lt;LeftDelim&gt;{&lt;/LeftDelim&gt;&lt;RightDelim&gt;}&lt;/RightDelim&gt;&lt;FontName&gt;Calibri&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e99zf945x009epdza5vpee0zavzaxdvz2x&quot;&gt;PhD Medicine&lt;record-ids&gt;&lt;item&gt;16&lt;/item&gt;&lt;item&gt;72&lt;/item&gt;&lt;item&gt;73&lt;/item&gt;&lt;item&gt;74&lt;/item&gt;&lt;item&gt;75&lt;/item&gt;&lt;item&gt;77&lt;/item&gt;&lt;item&gt;78&lt;/item&gt;&lt;item&gt;79&lt;/item&gt;&lt;item&gt;89&lt;/item&gt;&lt;item&gt;94&lt;/item&gt;&lt;item&gt;107&lt;/item&gt;&lt;item&gt;108&lt;/item&gt;&lt;/record-ids&gt;&lt;/item&gt;&lt;/Libraries&gt;"/>
  </w:docVars>
  <w:rsids>
    <w:rsidRoot w:val="00D103EB"/>
    <w:rsid w:val="000040ED"/>
    <w:rsid w:val="0002570C"/>
    <w:rsid w:val="00034BF9"/>
    <w:rsid w:val="000354D3"/>
    <w:rsid w:val="0005242D"/>
    <w:rsid w:val="00070ADD"/>
    <w:rsid w:val="000731B7"/>
    <w:rsid w:val="00076194"/>
    <w:rsid w:val="00076D0F"/>
    <w:rsid w:val="00081C86"/>
    <w:rsid w:val="00085AE4"/>
    <w:rsid w:val="000870B6"/>
    <w:rsid w:val="000A000B"/>
    <w:rsid w:val="000D47AC"/>
    <w:rsid w:val="000E16FC"/>
    <w:rsid w:val="000F14B6"/>
    <w:rsid w:val="000F727A"/>
    <w:rsid w:val="00127328"/>
    <w:rsid w:val="00131851"/>
    <w:rsid w:val="00133814"/>
    <w:rsid w:val="001452F5"/>
    <w:rsid w:val="00145E84"/>
    <w:rsid w:val="00156756"/>
    <w:rsid w:val="001634D0"/>
    <w:rsid w:val="001715A6"/>
    <w:rsid w:val="00172BCB"/>
    <w:rsid w:val="001B501D"/>
    <w:rsid w:val="001C5AFF"/>
    <w:rsid w:val="001D4F73"/>
    <w:rsid w:val="001E7150"/>
    <w:rsid w:val="00205DDA"/>
    <w:rsid w:val="00207388"/>
    <w:rsid w:val="0022054C"/>
    <w:rsid w:val="002310B4"/>
    <w:rsid w:val="00233827"/>
    <w:rsid w:val="00234864"/>
    <w:rsid w:val="00234FBA"/>
    <w:rsid w:val="00245681"/>
    <w:rsid w:val="00256479"/>
    <w:rsid w:val="00256C56"/>
    <w:rsid w:val="002669BA"/>
    <w:rsid w:val="0028151B"/>
    <w:rsid w:val="00282568"/>
    <w:rsid w:val="00282E5D"/>
    <w:rsid w:val="002A4673"/>
    <w:rsid w:val="002A4B53"/>
    <w:rsid w:val="002B0914"/>
    <w:rsid w:val="002B3410"/>
    <w:rsid w:val="002B5E15"/>
    <w:rsid w:val="002C4E31"/>
    <w:rsid w:val="002D7464"/>
    <w:rsid w:val="002E68BD"/>
    <w:rsid w:val="002F325E"/>
    <w:rsid w:val="002F378C"/>
    <w:rsid w:val="002F390B"/>
    <w:rsid w:val="002F7EAA"/>
    <w:rsid w:val="0032437F"/>
    <w:rsid w:val="003444DF"/>
    <w:rsid w:val="0039002F"/>
    <w:rsid w:val="003A60E6"/>
    <w:rsid w:val="003B0D12"/>
    <w:rsid w:val="003B3A5A"/>
    <w:rsid w:val="003C06A9"/>
    <w:rsid w:val="003C340C"/>
    <w:rsid w:val="003D504A"/>
    <w:rsid w:val="003D7AF9"/>
    <w:rsid w:val="003E19D3"/>
    <w:rsid w:val="003E5478"/>
    <w:rsid w:val="003F54C1"/>
    <w:rsid w:val="00402330"/>
    <w:rsid w:val="00405CB7"/>
    <w:rsid w:val="00405E3A"/>
    <w:rsid w:val="004061F3"/>
    <w:rsid w:val="004252FA"/>
    <w:rsid w:val="00425325"/>
    <w:rsid w:val="004320F1"/>
    <w:rsid w:val="00434DC6"/>
    <w:rsid w:val="004603F4"/>
    <w:rsid w:val="00462A26"/>
    <w:rsid w:val="0047185E"/>
    <w:rsid w:val="00491427"/>
    <w:rsid w:val="0049406D"/>
    <w:rsid w:val="0049715C"/>
    <w:rsid w:val="004B1E74"/>
    <w:rsid w:val="004D2F90"/>
    <w:rsid w:val="004D7F5B"/>
    <w:rsid w:val="005157AF"/>
    <w:rsid w:val="00521E49"/>
    <w:rsid w:val="0052468D"/>
    <w:rsid w:val="00525709"/>
    <w:rsid w:val="00527006"/>
    <w:rsid w:val="00527BA2"/>
    <w:rsid w:val="005347CB"/>
    <w:rsid w:val="00537963"/>
    <w:rsid w:val="00575D25"/>
    <w:rsid w:val="005820B9"/>
    <w:rsid w:val="005912D4"/>
    <w:rsid w:val="00592376"/>
    <w:rsid w:val="005928E3"/>
    <w:rsid w:val="005960F8"/>
    <w:rsid w:val="005A000F"/>
    <w:rsid w:val="005A10AC"/>
    <w:rsid w:val="005C76FE"/>
    <w:rsid w:val="005E3C7E"/>
    <w:rsid w:val="005E4206"/>
    <w:rsid w:val="005F6E85"/>
    <w:rsid w:val="00602276"/>
    <w:rsid w:val="00603618"/>
    <w:rsid w:val="00607965"/>
    <w:rsid w:val="00612226"/>
    <w:rsid w:val="0062207C"/>
    <w:rsid w:val="00632651"/>
    <w:rsid w:val="00635DBA"/>
    <w:rsid w:val="0063656F"/>
    <w:rsid w:val="00654F80"/>
    <w:rsid w:val="00672BF9"/>
    <w:rsid w:val="00676383"/>
    <w:rsid w:val="00676C7B"/>
    <w:rsid w:val="00691BE9"/>
    <w:rsid w:val="00694895"/>
    <w:rsid w:val="006B1E8C"/>
    <w:rsid w:val="006B4F46"/>
    <w:rsid w:val="006C1E4E"/>
    <w:rsid w:val="006D29B6"/>
    <w:rsid w:val="006D302E"/>
    <w:rsid w:val="006E56E8"/>
    <w:rsid w:val="006E5DCB"/>
    <w:rsid w:val="006F0563"/>
    <w:rsid w:val="0070104D"/>
    <w:rsid w:val="00717300"/>
    <w:rsid w:val="00734445"/>
    <w:rsid w:val="0073517B"/>
    <w:rsid w:val="00744A8A"/>
    <w:rsid w:val="00754BBC"/>
    <w:rsid w:val="007560F1"/>
    <w:rsid w:val="00781833"/>
    <w:rsid w:val="007A3AD5"/>
    <w:rsid w:val="007A41FE"/>
    <w:rsid w:val="007A7E73"/>
    <w:rsid w:val="007B2374"/>
    <w:rsid w:val="007C11C6"/>
    <w:rsid w:val="007D45B8"/>
    <w:rsid w:val="00800D68"/>
    <w:rsid w:val="0080192A"/>
    <w:rsid w:val="00803881"/>
    <w:rsid w:val="008159A6"/>
    <w:rsid w:val="008237BD"/>
    <w:rsid w:val="008318AC"/>
    <w:rsid w:val="00835ACF"/>
    <w:rsid w:val="00866AA6"/>
    <w:rsid w:val="00870802"/>
    <w:rsid w:val="008732DE"/>
    <w:rsid w:val="00877229"/>
    <w:rsid w:val="00890F0E"/>
    <w:rsid w:val="008A384D"/>
    <w:rsid w:val="008A476C"/>
    <w:rsid w:val="008B68BC"/>
    <w:rsid w:val="008C2EF3"/>
    <w:rsid w:val="008C7C32"/>
    <w:rsid w:val="008D3EFE"/>
    <w:rsid w:val="008E035D"/>
    <w:rsid w:val="00904A74"/>
    <w:rsid w:val="00910764"/>
    <w:rsid w:val="0091555A"/>
    <w:rsid w:val="009155D6"/>
    <w:rsid w:val="00916429"/>
    <w:rsid w:val="00926D3A"/>
    <w:rsid w:val="00952AE1"/>
    <w:rsid w:val="00983D55"/>
    <w:rsid w:val="00983E39"/>
    <w:rsid w:val="009868DA"/>
    <w:rsid w:val="009C0373"/>
    <w:rsid w:val="009C1518"/>
    <w:rsid w:val="009C7DF6"/>
    <w:rsid w:val="00A04E96"/>
    <w:rsid w:val="00A16A4D"/>
    <w:rsid w:val="00A21E74"/>
    <w:rsid w:val="00A4470C"/>
    <w:rsid w:val="00A55778"/>
    <w:rsid w:val="00A61BF7"/>
    <w:rsid w:val="00A63558"/>
    <w:rsid w:val="00A71699"/>
    <w:rsid w:val="00A74500"/>
    <w:rsid w:val="00A747DA"/>
    <w:rsid w:val="00A813C1"/>
    <w:rsid w:val="00A86F16"/>
    <w:rsid w:val="00A91376"/>
    <w:rsid w:val="00A94A1E"/>
    <w:rsid w:val="00AA5303"/>
    <w:rsid w:val="00AC11EB"/>
    <w:rsid w:val="00AD168A"/>
    <w:rsid w:val="00AD2041"/>
    <w:rsid w:val="00AD7AF3"/>
    <w:rsid w:val="00AF0FD9"/>
    <w:rsid w:val="00AF5218"/>
    <w:rsid w:val="00B10C2A"/>
    <w:rsid w:val="00B13C54"/>
    <w:rsid w:val="00B250A2"/>
    <w:rsid w:val="00B25118"/>
    <w:rsid w:val="00B315B6"/>
    <w:rsid w:val="00B45CE5"/>
    <w:rsid w:val="00B56978"/>
    <w:rsid w:val="00B75FFA"/>
    <w:rsid w:val="00B77432"/>
    <w:rsid w:val="00BA5DE5"/>
    <w:rsid w:val="00BB04F0"/>
    <w:rsid w:val="00BB5034"/>
    <w:rsid w:val="00BB5DEF"/>
    <w:rsid w:val="00BC2B3B"/>
    <w:rsid w:val="00BC5937"/>
    <w:rsid w:val="00BD7D1B"/>
    <w:rsid w:val="00BF55AB"/>
    <w:rsid w:val="00C124DA"/>
    <w:rsid w:val="00C2008F"/>
    <w:rsid w:val="00C220A0"/>
    <w:rsid w:val="00C22FC9"/>
    <w:rsid w:val="00C41819"/>
    <w:rsid w:val="00C46861"/>
    <w:rsid w:val="00C52298"/>
    <w:rsid w:val="00C864F8"/>
    <w:rsid w:val="00CA119C"/>
    <w:rsid w:val="00CA62FA"/>
    <w:rsid w:val="00CA6E56"/>
    <w:rsid w:val="00CB1201"/>
    <w:rsid w:val="00CB31EF"/>
    <w:rsid w:val="00CB7213"/>
    <w:rsid w:val="00CB7D44"/>
    <w:rsid w:val="00CE00DB"/>
    <w:rsid w:val="00CE68BF"/>
    <w:rsid w:val="00CF54D8"/>
    <w:rsid w:val="00D07C44"/>
    <w:rsid w:val="00D103EB"/>
    <w:rsid w:val="00D11A18"/>
    <w:rsid w:val="00D73722"/>
    <w:rsid w:val="00D75093"/>
    <w:rsid w:val="00D804F0"/>
    <w:rsid w:val="00D96E9E"/>
    <w:rsid w:val="00DB699C"/>
    <w:rsid w:val="00DB6E5F"/>
    <w:rsid w:val="00DB7FA9"/>
    <w:rsid w:val="00DD3BC0"/>
    <w:rsid w:val="00DE29FB"/>
    <w:rsid w:val="00DE750B"/>
    <w:rsid w:val="00DF0C77"/>
    <w:rsid w:val="00DF6AFE"/>
    <w:rsid w:val="00E26D2A"/>
    <w:rsid w:val="00E41168"/>
    <w:rsid w:val="00E42C72"/>
    <w:rsid w:val="00E4601A"/>
    <w:rsid w:val="00E61CA9"/>
    <w:rsid w:val="00E622CB"/>
    <w:rsid w:val="00E70018"/>
    <w:rsid w:val="00E7466C"/>
    <w:rsid w:val="00E85639"/>
    <w:rsid w:val="00E932B1"/>
    <w:rsid w:val="00E93812"/>
    <w:rsid w:val="00EA41B0"/>
    <w:rsid w:val="00EB6EDF"/>
    <w:rsid w:val="00EC65EC"/>
    <w:rsid w:val="00ED3BB7"/>
    <w:rsid w:val="00EE7CD4"/>
    <w:rsid w:val="00EF7E43"/>
    <w:rsid w:val="00F03C3C"/>
    <w:rsid w:val="00F21B3F"/>
    <w:rsid w:val="00F25FF7"/>
    <w:rsid w:val="00F40472"/>
    <w:rsid w:val="00F51F43"/>
    <w:rsid w:val="00F60D93"/>
    <w:rsid w:val="00F80D65"/>
    <w:rsid w:val="00F9243F"/>
    <w:rsid w:val="00FD13E6"/>
    <w:rsid w:val="00FD476A"/>
    <w:rsid w:val="00FE3762"/>
    <w:rsid w:val="00FE582C"/>
    <w:rsid w:val="00FE710E"/>
    <w:rsid w:val="00FF27C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D271D"/>
  <w15:docId w15:val="{79E9EC9F-2C0D-4E53-8384-A8A91825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103EB"/>
    <w:pPr>
      <w:widowControl w:val="0"/>
      <w:spacing w:after="0" w:line="240" w:lineRule="auto"/>
      <w:ind w:left="119"/>
      <w:outlineLvl w:val="0"/>
    </w:pPr>
    <w:rPr>
      <w:rFonts w:ascii="Arial" w:eastAsia="Arial" w:hAnsi="Arial"/>
      <w:b/>
      <w:bCs/>
      <w:sz w:val="28"/>
      <w:szCs w:val="28"/>
      <w:lang w:val="en-US"/>
    </w:rPr>
  </w:style>
  <w:style w:type="paragraph" w:styleId="Heading2">
    <w:name w:val="heading 2"/>
    <w:basedOn w:val="Normal"/>
    <w:link w:val="Heading2Char"/>
    <w:uiPriority w:val="1"/>
    <w:qFormat/>
    <w:rsid w:val="00D103EB"/>
    <w:pPr>
      <w:widowControl w:val="0"/>
      <w:spacing w:after="0" w:line="240" w:lineRule="auto"/>
      <w:ind w:left="119"/>
      <w:outlineLvl w:val="1"/>
    </w:pPr>
    <w:rPr>
      <w:rFonts w:ascii="Calibri" w:eastAsia="Calibri" w:hAnsi="Calibri"/>
      <w:b/>
      <w:bCs/>
      <w:i/>
      <w:sz w:val="26"/>
      <w:szCs w:val="26"/>
      <w:lang w:val="en-US"/>
    </w:rPr>
  </w:style>
  <w:style w:type="paragraph" w:styleId="Heading3">
    <w:name w:val="heading 3"/>
    <w:basedOn w:val="Normal"/>
    <w:next w:val="Normal"/>
    <w:link w:val="Heading3Char"/>
    <w:uiPriority w:val="9"/>
    <w:unhideWhenUsed/>
    <w:qFormat/>
    <w:rsid w:val="00607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03EB"/>
    <w:rPr>
      <w:rFonts w:ascii="Arial" w:eastAsia="Arial" w:hAnsi="Arial"/>
      <w:b/>
      <w:bCs/>
      <w:sz w:val="28"/>
      <w:szCs w:val="28"/>
      <w:lang w:val="en-US"/>
    </w:rPr>
  </w:style>
  <w:style w:type="character" w:customStyle="1" w:styleId="Heading2Char">
    <w:name w:val="Heading 2 Char"/>
    <w:basedOn w:val="DefaultParagraphFont"/>
    <w:link w:val="Heading2"/>
    <w:uiPriority w:val="1"/>
    <w:rsid w:val="00D103EB"/>
    <w:rPr>
      <w:rFonts w:ascii="Calibri" w:eastAsia="Calibri" w:hAnsi="Calibri"/>
      <w:b/>
      <w:bCs/>
      <w:i/>
      <w:sz w:val="26"/>
      <w:szCs w:val="26"/>
      <w:lang w:val="en-US"/>
    </w:rPr>
  </w:style>
  <w:style w:type="paragraph" w:customStyle="1" w:styleId="EndNoteBibliographyTitle">
    <w:name w:val="EndNote Bibliography Title"/>
    <w:basedOn w:val="Normal"/>
    <w:link w:val="EndNoteBibliographyTitleChar"/>
    <w:rsid w:val="00916429"/>
    <w:pPr>
      <w:spacing w:after="0"/>
      <w:jc w:val="center"/>
    </w:pPr>
    <w:rPr>
      <w:rFonts w:ascii="Calibri" w:hAnsi="Calibri"/>
      <w:noProof/>
      <w:sz w:val="26"/>
      <w:lang w:val="en-US"/>
    </w:rPr>
  </w:style>
  <w:style w:type="character" w:customStyle="1" w:styleId="EndNoteBibliographyTitleChar">
    <w:name w:val="EndNote Bibliography Title Char"/>
    <w:basedOn w:val="Heading2Char"/>
    <w:link w:val="EndNoteBibliographyTitle"/>
    <w:rsid w:val="00916429"/>
    <w:rPr>
      <w:rFonts w:ascii="Calibri" w:eastAsia="Calibri" w:hAnsi="Calibri"/>
      <w:b w:val="0"/>
      <w:bCs w:val="0"/>
      <w:i w:val="0"/>
      <w:noProof/>
      <w:sz w:val="26"/>
      <w:szCs w:val="26"/>
      <w:lang w:val="en-US"/>
    </w:rPr>
  </w:style>
  <w:style w:type="paragraph" w:customStyle="1" w:styleId="EndNoteBibliography">
    <w:name w:val="EndNote Bibliography"/>
    <w:basedOn w:val="Normal"/>
    <w:link w:val="EndNoteBibliographyChar"/>
    <w:rsid w:val="00916429"/>
    <w:pPr>
      <w:spacing w:line="240" w:lineRule="auto"/>
      <w:jc w:val="both"/>
    </w:pPr>
    <w:rPr>
      <w:rFonts w:ascii="Calibri" w:hAnsi="Calibri"/>
      <w:noProof/>
      <w:sz w:val="26"/>
      <w:lang w:val="en-US"/>
    </w:rPr>
  </w:style>
  <w:style w:type="character" w:customStyle="1" w:styleId="EndNoteBibliographyChar">
    <w:name w:val="EndNote Bibliography Char"/>
    <w:basedOn w:val="Heading2Char"/>
    <w:link w:val="EndNoteBibliography"/>
    <w:rsid w:val="00916429"/>
    <w:rPr>
      <w:rFonts w:ascii="Calibri" w:eastAsia="Calibri" w:hAnsi="Calibri"/>
      <w:b w:val="0"/>
      <w:bCs w:val="0"/>
      <w:i w:val="0"/>
      <w:noProof/>
      <w:sz w:val="26"/>
      <w:szCs w:val="26"/>
      <w:lang w:val="en-US"/>
    </w:rPr>
  </w:style>
  <w:style w:type="character" w:customStyle="1" w:styleId="Heading3Char">
    <w:name w:val="Heading 3 Char"/>
    <w:basedOn w:val="DefaultParagraphFont"/>
    <w:link w:val="Heading3"/>
    <w:uiPriority w:val="9"/>
    <w:rsid w:val="00607965"/>
    <w:rPr>
      <w:rFonts w:asciiTheme="majorHAnsi" w:eastAsiaTheme="majorEastAsia" w:hAnsiTheme="majorHAnsi" w:cstheme="majorBidi"/>
      <w:b/>
      <w:bCs/>
      <w:color w:val="4F81BD" w:themeColor="accent1"/>
    </w:rPr>
  </w:style>
  <w:style w:type="table" w:styleId="TableGrid">
    <w:name w:val="Table Grid"/>
    <w:basedOn w:val="TableNormal"/>
    <w:uiPriority w:val="59"/>
    <w:rsid w:val="00C46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427"/>
    <w:rPr>
      <w:sz w:val="18"/>
      <w:szCs w:val="18"/>
    </w:rPr>
  </w:style>
  <w:style w:type="paragraph" w:styleId="CommentText">
    <w:name w:val="annotation text"/>
    <w:basedOn w:val="Normal"/>
    <w:link w:val="CommentTextChar"/>
    <w:uiPriority w:val="99"/>
    <w:semiHidden/>
    <w:unhideWhenUsed/>
    <w:rsid w:val="00491427"/>
    <w:pPr>
      <w:spacing w:line="240" w:lineRule="auto"/>
    </w:pPr>
    <w:rPr>
      <w:sz w:val="24"/>
      <w:szCs w:val="24"/>
    </w:rPr>
  </w:style>
  <w:style w:type="character" w:customStyle="1" w:styleId="CommentTextChar">
    <w:name w:val="Comment Text Char"/>
    <w:basedOn w:val="DefaultParagraphFont"/>
    <w:link w:val="CommentText"/>
    <w:uiPriority w:val="99"/>
    <w:semiHidden/>
    <w:rsid w:val="00491427"/>
    <w:rPr>
      <w:sz w:val="24"/>
      <w:szCs w:val="24"/>
    </w:rPr>
  </w:style>
  <w:style w:type="paragraph" w:styleId="CommentSubject">
    <w:name w:val="annotation subject"/>
    <w:basedOn w:val="CommentText"/>
    <w:next w:val="CommentText"/>
    <w:link w:val="CommentSubjectChar"/>
    <w:uiPriority w:val="99"/>
    <w:semiHidden/>
    <w:unhideWhenUsed/>
    <w:rsid w:val="00491427"/>
    <w:rPr>
      <w:b/>
      <w:bCs/>
      <w:sz w:val="20"/>
      <w:szCs w:val="20"/>
    </w:rPr>
  </w:style>
  <w:style w:type="character" w:customStyle="1" w:styleId="CommentSubjectChar">
    <w:name w:val="Comment Subject Char"/>
    <w:basedOn w:val="CommentTextChar"/>
    <w:link w:val="CommentSubject"/>
    <w:uiPriority w:val="99"/>
    <w:semiHidden/>
    <w:rsid w:val="00491427"/>
    <w:rPr>
      <w:b/>
      <w:bCs/>
      <w:sz w:val="20"/>
      <w:szCs w:val="20"/>
    </w:rPr>
  </w:style>
  <w:style w:type="paragraph" w:styleId="BalloonText">
    <w:name w:val="Balloon Text"/>
    <w:basedOn w:val="Normal"/>
    <w:link w:val="BalloonTextChar"/>
    <w:uiPriority w:val="99"/>
    <w:semiHidden/>
    <w:unhideWhenUsed/>
    <w:rsid w:val="004914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427"/>
    <w:rPr>
      <w:rFonts w:ascii="Lucida Grande" w:hAnsi="Lucida Grande" w:cs="Lucida Grande"/>
      <w:sz w:val="18"/>
      <w:szCs w:val="18"/>
    </w:rPr>
  </w:style>
  <w:style w:type="paragraph" w:styleId="TOCHeading">
    <w:name w:val="TOC Heading"/>
    <w:basedOn w:val="Heading1"/>
    <w:next w:val="Normal"/>
    <w:uiPriority w:val="39"/>
    <w:semiHidden/>
    <w:unhideWhenUsed/>
    <w:qFormat/>
    <w:rsid w:val="00AF0FD9"/>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AF0FD9"/>
    <w:pPr>
      <w:spacing w:after="100"/>
    </w:pPr>
  </w:style>
  <w:style w:type="paragraph" w:styleId="TOC2">
    <w:name w:val="toc 2"/>
    <w:basedOn w:val="Normal"/>
    <w:next w:val="Normal"/>
    <w:autoRedefine/>
    <w:uiPriority w:val="39"/>
    <w:unhideWhenUsed/>
    <w:rsid w:val="00AF0FD9"/>
    <w:pPr>
      <w:spacing w:after="100"/>
      <w:ind w:left="220"/>
    </w:pPr>
  </w:style>
  <w:style w:type="character" w:styleId="Hyperlink">
    <w:name w:val="Hyperlink"/>
    <w:basedOn w:val="DefaultParagraphFont"/>
    <w:uiPriority w:val="99"/>
    <w:unhideWhenUsed/>
    <w:rsid w:val="00AF0FD9"/>
    <w:rPr>
      <w:color w:val="0000FF" w:themeColor="hyperlink"/>
      <w:u w:val="single"/>
    </w:rPr>
  </w:style>
  <w:style w:type="paragraph" w:styleId="ListParagraph">
    <w:name w:val="List Paragraph"/>
    <w:basedOn w:val="Normal"/>
    <w:uiPriority w:val="34"/>
    <w:qFormat/>
    <w:rsid w:val="00AF0FD9"/>
    <w:pPr>
      <w:ind w:left="720"/>
      <w:contextualSpacing/>
    </w:pPr>
  </w:style>
  <w:style w:type="paragraph" w:styleId="Header">
    <w:name w:val="header"/>
    <w:basedOn w:val="Normal"/>
    <w:link w:val="HeaderChar"/>
    <w:uiPriority w:val="99"/>
    <w:unhideWhenUsed/>
    <w:rsid w:val="00A71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699"/>
  </w:style>
  <w:style w:type="paragraph" w:styleId="Footer">
    <w:name w:val="footer"/>
    <w:basedOn w:val="Normal"/>
    <w:link w:val="FooterChar"/>
    <w:uiPriority w:val="99"/>
    <w:unhideWhenUsed/>
    <w:rsid w:val="00A71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699"/>
  </w:style>
  <w:style w:type="paragraph" w:styleId="TOC3">
    <w:name w:val="toc 3"/>
    <w:basedOn w:val="Normal"/>
    <w:next w:val="Normal"/>
    <w:autoRedefine/>
    <w:uiPriority w:val="39"/>
    <w:unhideWhenUsed/>
    <w:rsid w:val="00A71699"/>
    <w:pPr>
      <w:spacing w:after="100"/>
      <w:ind w:left="440"/>
    </w:pPr>
  </w:style>
  <w:style w:type="paragraph" w:styleId="NormalWeb">
    <w:name w:val="Normal (Web)"/>
    <w:basedOn w:val="Normal"/>
    <w:uiPriority w:val="99"/>
    <w:semiHidden/>
    <w:unhideWhenUsed/>
    <w:rsid w:val="00DF0C77"/>
    <w:pPr>
      <w:spacing w:before="100" w:beforeAutospacing="1" w:after="100" w:afterAutospacing="1" w:line="240" w:lineRule="auto"/>
    </w:pPr>
    <w:rPr>
      <w:rFonts w:ascii="Times" w:hAnsi="Times" w:cs="Times New Roman"/>
      <w:sz w:val="20"/>
      <w:szCs w:val="20"/>
      <w:lang w:val="en-GB"/>
    </w:rPr>
  </w:style>
  <w:style w:type="paragraph" w:styleId="BodyText">
    <w:name w:val="Body Text"/>
    <w:basedOn w:val="Normal"/>
    <w:link w:val="BodyTextChar"/>
    <w:uiPriority w:val="1"/>
    <w:qFormat/>
    <w:rsid w:val="00CB7213"/>
    <w:pPr>
      <w:widowControl w:val="0"/>
      <w:spacing w:after="0" w:line="360" w:lineRule="auto"/>
      <w:jc w:val="both"/>
    </w:pPr>
    <w:rPr>
      <w:rFonts w:ascii="Century Schoolbook" w:eastAsia="Century Schoolbook" w:hAnsi="Century Schoolbook"/>
      <w:sz w:val="24"/>
      <w:szCs w:val="24"/>
      <w:lang w:val="en-GB"/>
    </w:rPr>
  </w:style>
  <w:style w:type="character" w:customStyle="1" w:styleId="BodyTextChar">
    <w:name w:val="Body Text Char"/>
    <w:basedOn w:val="DefaultParagraphFont"/>
    <w:link w:val="BodyText"/>
    <w:uiPriority w:val="1"/>
    <w:rsid w:val="00CB7213"/>
    <w:rPr>
      <w:rFonts w:ascii="Century Schoolbook" w:eastAsia="Century Schoolbook" w:hAnsi="Century Schoolbook"/>
      <w:sz w:val="24"/>
      <w:szCs w:val="24"/>
      <w:lang w:val="en-GB"/>
    </w:rPr>
  </w:style>
  <w:style w:type="character" w:styleId="FollowedHyperlink">
    <w:name w:val="FollowedHyperlink"/>
    <w:basedOn w:val="DefaultParagraphFont"/>
    <w:uiPriority w:val="99"/>
    <w:semiHidden/>
    <w:unhideWhenUsed/>
    <w:rsid w:val="00521E49"/>
    <w:rPr>
      <w:color w:val="800080" w:themeColor="followedHyperlink"/>
      <w:u w:val="single"/>
    </w:rPr>
  </w:style>
  <w:style w:type="character" w:customStyle="1" w:styleId="st">
    <w:name w:val="st"/>
    <w:basedOn w:val="DefaultParagraphFont"/>
    <w:rsid w:val="00233827"/>
  </w:style>
  <w:style w:type="character" w:styleId="Emphasis">
    <w:name w:val="Emphasis"/>
    <w:basedOn w:val="DefaultParagraphFont"/>
    <w:uiPriority w:val="20"/>
    <w:qFormat/>
    <w:rsid w:val="00233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5484">
      <w:bodyDiv w:val="1"/>
      <w:marLeft w:val="0"/>
      <w:marRight w:val="0"/>
      <w:marTop w:val="0"/>
      <w:marBottom w:val="0"/>
      <w:divBdr>
        <w:top w:val="none" w:sz="0" w:space="0" w:color="auto"/>
        <w:left w:val="none" w:sz="0" w:space="0" w:color="auto"/>
        <w:bottom w:val="none" w:sz="0" w:space="0" w:color="auto"/>
        <w:right w:val="none" w:sz="0" w:space="0" w:color="auto"/>
      </w:divBdr>
      <w:divsChild>
        <w:div w:id="904030009">
          <w:marLeft w:val="0"/>
          <w:marRight w:val="0"/>
          <w:marTop w:val="0"/>
          <w:marBottom w:val="0"/>
          <w:divBdr>
            <w:top w:val="none" w:sz="0" w:space="0" w:color="auto"/>
            <w:left w:val="none" w:sz="0" w:space="0" w:color="auto"/>
            <w:bottom w:val="none" w:sz="0" w:space="0" w:color="auto"/>
            <w:right w:val="none" w:sz="0" w:space="0" w:color="auto"/>
          </w:divBdr>
          <w:divsChild>
            <w:div w:id="383454514">
              <w:marLeft w:val="0"/>
              <w:marRight w:val="0"/>
              <w:marTop w:val="0"/>
              <w:marBottom w:val="0"/>
              <w:divBdr>
                <w:top w:val="none" w:sz="0" w:space="0" w:color="auto"/>
                <w:left w:val="none" w:sz="0" w:space="0" w:color="auto"/>
                <w:bottom w:val="none" w:sz="0" w:space="0" w:color="auto"/>
                <w:right w:val="none" w:sz="0" w:space="0" w:color="auto"/>
              </w:divBdr>
              <w:divsChild>
                <w:div w:id="1714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0942">
      <w:bodyDiv w:val="1"/>
      <w:marLeft w:val="0"/>
      <w:marRight w:val="0"/>
      <w:marTop w:val="0"/>
      <w:marBottom w:val="0"/>
      <w:divBdr>
        <w:top w:val="none" w:sz="0" w:space="0" w:color="auto"/>
        <w:left w:val="none" w:sz="0" w:space="0" w:color="auto"/>
        <w:bottom w:val="none" w:sz="0" w:space="0" w:color="auto"/>
        <w:right w:val="none" w:sz="0" w:space="0" w:color="auto"/>
      </w:divBdr>
      <w:divsChild>
        <w:div w:id="522135413">
          <w:marLeft w:val="0"/>
          <w:marRight w:val="0"/>
          <w:marTop w:val="0"/>
          <w:marBottom w:val="0"/>
          <w:divBdr>
            <w:top w:val="none" w:sz="0" w:space="0" w:color="auto"/>
            <w:left w:val="none" w:sz="0" w:space="0" w:color="auto"/>
            <w:bottom w:val="none" w:sz="0" w:space="0" w:color="auto"/>
            <w:right w:val="none" w:sz="0" w:space="0" w:color="auto"/>
          </w:divBdr>
          <w:divsChild>
            <w:div w:id="8771598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3808239">
      <w:bodyDiv w:val="1"/>
      <w:marLeft w:val="0"/>
      <w:marRight w:val="0"/>
      <w:marTop w:val="0"/>
      <w:marBottom w:val="0"/>
      <w:divBdr>
        <w:top w:val="none" w:sz="0" w:space="0" w:color="auto"/>
        <w:left w:val="none" w:sz="0" w:space="0" w:color="auto"/>
        <w:bottom w:val="none" w:sz="0" w:space="0" w:color="auto"/>
        <w:right w:val="none" w:sz="0" w:space="0" w:color="auto"/>
      </w:divBdr>
      <w:divsChild>
        <w:div w:id="1728719076">
          <w:marLeft w:val="0"/>
          <w:marRight w:val="0"/>
          <w:marTop w:val="0"/>
          <w:marBottom w:val="0"/>
          <w:divBdr>
            <w:top w:val="none" w:sz="0" w:space="0" w:color="auto"/>
            <w:left w:val="none" w:sz="0" w:space="0" w:color="auto"/>
            <w:bottom w:val="none" w:sz="0" w:space="0" w:color="auto"/>
            <w:right w:val="none" w:sz="0" w:space="0" w:color="auto"/>
          </w:divBdr>
          <w:divsChild>
            <w:div w:id="1296990063">
              <w:marLeft w:val="0"/>
              <w:marRight w:val="0"/>
              <w:marTop w:val="0"/>
              <w:marBottom w:val="0"/>
              <w:divBdr>
                <w:top w:val="none" w:sz="0" w:space="0" w:color="auto"/>
                <w:left w:val="none" w:sz="0" w:space="0" w:color="auto"/>
                <w:bottom w:val="none" w:sz="0" w:space="0" w:color="auto"/>
                <w:right w:val="none" w:sz="0" w:space="0" w:color="auto"/>
              </w:divBdr>
              <w:divsChild>
                <w:div w:id="2882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1129">
      <w:bodyDiv w:val="1"/>
      <w:marLeft w:val="0"/>
      <w:marRight w:val="0"/>
      <w:marTop w:val="0"/>
      <w:marBottom w:val="0"/>
      <w:divBdr>
        <w:top w:val="none" w:sz="0" w:space="0" w:color="auto"/>
        <w:left w:val="none" w:sz="0" w:space="0" w:color="auto"/>
        <w:bottom w:val="none" w:sz="0" w:space="0" w:color="auto"/>
        <w:right w:val="none" w:sz="0" w:space="0" w:color="auto"/>
      </w:divBdr>
    </w:div>
    <w:div w:id="18229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tair.Nichol@ucd.ie" TargetMode="External"/><Relationship Id="rId13" Type="http://schemas.openxmlformats.org/officeDocument/2006/relationships/header" Target="header1.xml"/><Relationship Id="rId18" Type="http://schemas.openxmlformats.org/officeDocument/2006/relationships/hyperlink" Target="http://eur-lex.europa.eu/legal-content/EN/TXT/?uri=CELEX:32001L0020" TargetMode="External"/><Relationship Id="rId3" Type="http://schemas.openxmlformats.org/officeDocument/2006/relationships/styles" Target="styles.xml"/><Relationship Id="rId21" Type="http://schemas.openxmlformats.org/officeDocument/2006/relationships/hyperlink" Target="http://www.prepare-europe.e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ur-lex.europa.eu/legal-content/EN/TXT/PDF/?uri=OJ:JOL_2014_158_R_0001&amp;from=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ta.consilium.europa.eu/doc/document/ST-9565-2015-INIT/en/pdf"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ure.com/news/india-shakes-up-rules-on-clinical-trials-1.11223"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prepare.ucd.ie/surveys/index.php/94554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alistair.nichol@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3B54-58CE-4FD4-9A80-22686075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6177</Words>
  <Characters>35214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41309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Prasanth</dc:creator>
  <cp:lastModifiedBy>Genevieve O'Neill</cp:lastModifiedBy>
  <cp:revision>5</cp:revision>
  <dcterms:created xsi:type="dcterms:W3CDTF">2015-12-01T21:24:00Z</dcterms:created>
  <dcterms:modified xsi:type="dcterms:W3CDTF">2015-12-11T05:40:00Z</dcterms:modified>
</cp:coreProperties>
</file>