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D26" w:rsidRPr="00B24F3B" w:rsidRDefault="00B83471" w:rsidP="00D219C6">
      <w:pPr>
        <w:pStyle w:val="Heading1"/>
        <w:rPr>
          <w:lang w:val="en-GB"/>
        </w:rPr>
      </w:pPr>
      <w:bookmarkStart w:id="0" w:name="_GoBack"/>
      <w:bookmarkEnd w:id="0"/>
      <w:r w:rsidRPr="00B24F3B">
        <w:rPr>
          <w:lang w:val="en-GB"/>
        </w:rPr>
        <w:t>Aim</w:t>
      </w:r>
    </w:p>
    <w:p w:rsidR="00B83471" w:rsidRPr="00B24F3B" w:rsidRDefault="007D78B8" w:rsidP="00D219C6">
      <w:pPr>
        <w:rPr>
          <w:lang w:val="en-GB"/>
        </w:rPr>
      </w:pPr>
      <w:proofErr w:type="gramStart"/>
      <w:r w:rsidRPr="00B24F3B">
        <w:rPr>
          <w:lang w:val="en-GB"/>
        </w:rPr>
        <w:t xml:space="preserve">To describe the preparation and </w:t>
      </w:r>
      <w:r w:rsidR="00622164" w:rsidRPr="00B24F3B">
        <w:rPr>
          <w:lang w:val="en-GB"/>
        </w:rPr>
        <w:t>quality control of media</w:t>
      </w:r>
      <w:r w:rsidRPr="00B24F3B">
        <w:rPr>
          <w:lang w:val="en-GB"/>
        </w:rPr>
        <w:t xml:space="preserve"> in routine use in the microbiology laboratory.</w:t>
      </w:r>
      <w:proofErr w:type="gramEnd"/>
    </w:p>
    <w:p w:rsidR="00BF4A7B" w:rsidRPr="00B24F3B" w:rsidRDefault="00B83471" w:rsidP="00BF4A7B">
      <w:pPr>
        <w:pStyle w:val="Heading1"/>
        <w:rPr>
          <w:lang w:val="en-GB"/>
        </w:rPr>
      </w:pPr>
      <w:r w:rsidRPr="00B24F3B">
        <w:rPr>
          <w:lang w:val="en-GB"/>
        </w:rPr>
        <w:t>Principle</w:t>
      </w:r>
    </w:p>
    <w:p w:rsidR="004778E1" w:rsidRPr="00B24F3B" w:rsidRDefault="00E23317" w:rsidP="004778E1">
      <w:pPr>
        <w:rPr>
          <w:lang w:val="en-GB"/>
        </w:rPr>
        <w:sectPr w:rsidR="004778E1" w:rsidRPr="00B24F3B" w:rsidSect="006C64AF">
          <w:headerReference w:type="default" r:id="rId9"/>
          <w:footerReference w:type="default" r:id="rId10"/>
          <w:pgSz w:w="12240" w:h="15840"/>
          <w:pgMar w:top="1440" w:right="1800" w:bottom="1440" w:left="1800" w:header="708" w:footer="708" w:gutter="0"/>
          <w:cols w:space="708"/>
          <w:docGrid w:linePitch="326"/>
        </w:sectPr>
      </w:pPr>
      <w:r w:rsidRPr="00B24F3B">
        <w:rPr>
          <w:lang w:val="en-GB"/>
        </w:rPr>
        <w:t xml:space="preserve">A variety of culture media are required to </w:t>
      </w:r>
      <w:r w:rsidR="00887204" w:rsidRPr="00B24F3B">
        <w:rPr>
          <w:lang w:val="en-GB"/>
        </w:rPr>
        <w:t xml:space="preserve">identify </w:t>
      </w:r>
      <w:r w:rsidRPr="00B24F3B">
        <w:rPr>
          <w:lang w:val="en-GB"/>
        </w:rPr>
        <w:t xml:space="preserve">bacteria of medical importance. Many are non-selective and support the growth of a wide range of bacteria (e.g. sheep blood agar), whilst others are selective (e.g. Ashdown and CNA-blood agars) and/or contain indicator substances to aid identification (e.g. </w:t>
      </w:r>
      <w:proofErr w:type="spellStart"/>
      <w:r w:rsidRPr="00B24F3B">
        <w:rPr>
          <w:lang w:val="en-GB"/>
        </w:rPr>
        <w:t>MacConkey</w:t>
      </w:r>
      <w:proofErr w:type="spellEnd"/>
      <w:r w:rsidRPr="00B24F3B">
        <w:rPr>
          <w:lang w:val="en-GB"/>
        </w:rPr>
        <w:t xml:space="preserve"> and Brilliance UTI Clarity agars).</w:t>
      </w:r>
      <w:r w:rsidR="008F6FEB" w:rsidRPr="00B24F3B">
        <w:rPr>
          <w:lang w:val="en-GB"/>
        </w:rPr>
        <w:t xml:space="preserve"> Enrichment broths (e.g. Brain Heart Infusion + SPS blood culture broth and </w:t>
      </w:r>
      <w:r w:rsidR="00E62122" w:rsidRPr="00B24F3B">
        <w:rPr>
          <w:lang w:val="en-GB"/>
        </w:rPr>
        <w:t>selenite broth</w:t>
      </w:r>
      <w:r w:rsidR="008F6FEB" w:rsidRPr="00B24F3B">
        <w:rPr>
          <w:lang w:val="en-GB"/>
        </w:rPr>
        <w:t>)</w:t>
      </w:r>
      <w:r w:rsidR="00E62122" w:rsidRPr="00B24F3B">
        <w:rPr>
          <w:lang w:val="en-GB"/>
        </w:rPr>
        <w:t>, enable the culture of even a small number of target organisms.</w:t>
      </w:r>
      <w:r w:rsidR="002B6576" w:rsidRPr="00B24F3B">
        <w:rPr>
          <w:lang w:val="en-GB"/>
        </w:rPr>
        <w:t xml:space="preserve"> Chocolate agar is a solid media with additional nutrients (from lysed red blood cells) enabling fastidious organisms such as </w:t>
      </w:r>
      <w:proofErr w:type="spellStart"/>
      <w:r w:rsidR="002B6576" w:rsidRPr="00B24F3B">
        <w:rPr>
          <w:i/>
          <w:lang w:val="en-GB"/>
        </w:rPr>
        <w:t>Haemophilus</w:t>
      </w:r>
      <w:proofErr w:type="spellEnd"/>
      <w:r w:rsidR="002B6576" w:rsidRPr="00B24F3B">
        <w:rPr>
          <w:i/>
          <w:lang w:val="en-GB"/>
        </w:rPr>
        <w:t xml:space="preserve"> </w:t>
      </w:r>
      <w:proofErr w:type="spellStart"/>
      <w:r w:rsidR="002B6576" w:rsidRPr="00B24F3B">
        <w:rPr>
          <w:i/>
          <w:lang w:val="en-GB"/>
        </w:rPr>
        <w:t>influenzae</w:t>
      </w:r>
      <w:proofErr w:type="spellEnd"/>
      <w:r w:rsidR="002B6576" w:rsidRPr="00B24F3B">
        <w:rPr>
          <w:i/>
          <w:lang w:val="en-GB"/>
        </w:rPr>
        <w:t xml:space="preserve"> </w:t>
      </w:r>
      <w:r w:rsidR="002B6576" w:rsidRPr="00B24F3B">
        <w:rPr>
          <w:lang w:val="en-GB"/>
        </w:rPr>
        <w:t xml:space="preserve">and </w:t>
      </w:r>
      <w:r w:rsidR="002B6576" w:rsidRPr="00B24F3B">
        <w:rPr>
          <w:i/>
          <w:lang w:val="en-GB"/>
        </w:rPr>
        <w:t xml:space="preserve">Neisseria </w:t>
      </w:r>
      <w:proofErr w:type="spellStart"/>
      <w:proofErr w:type="gramStart"/>
      <w:r w:rsidR="002B6576" w:rsidRPr="00B24F3B">
        <w:rPr>
          <w:i/>
          <w:lang w:val="en-GB"/>
        </w:rPr>
        <w:t>gonorrhoeae</w:t>
      </w:r>
      <w:proofErr w:type="spellEnd"/>
      <w:proofErr w:type="gramEnd"/>
      <w:r w:rsidR="002B6576" w:rsidRPr="00B24F3B">
        <w:rPr>
          <w:lang w:val="en-GB"/>
        </w:rPr>
        <w:t xml:space="preserve"> to grow.</w:t>
      </w:r>
    </w:p>
    <w:p w:rsidR="004778E1" w:rsidRPr="00B24F3B" w:rsidRDefault="004778E1" w:rsidP="00BF4A7B">
      <w:pPr>
        <w:pStyle w:val="Heading1"/>
        <w:rPr>
          <w:lang w:val="en-GB"/>
        </w:rPr>
      </w:pPr>
      <w:bookmarkStart w:id="1" w:name="_Ref371623936"/>
      <w:r w:rsidRPr="00B24F3B">
        <w:rPr>
          <w:lang w:val="en-GB"/>
        </w:rPr>
        <w:lastRenderedPageBreak/>
        <w:t>General procedures</w:t>
      </w:r>
      <w:bookmarkEnd w:id="1"/>
    </w:p>
    <w:p w:rsidR="004778E1" w:rsidRPr="00B24F3B" w:rsidRDefault="004778E1" w:rsidP="004778E1">
      <w:pPr>
        <w:spacing w:before="120" w:line="240" w:lineRule="exact"/>
        <w:rPr>
          <w:lang w:val="en-GB"/>
        </w:rPr>
      </w:pPr>
      <w:r w:rsidRPr="00B24F3B">
        <w:rPr>
          <w:lang w:val="en-GB"/>
        </w:rPr>
        <w:t xml:space="preserve">Use distilled water for all media preparation. </w:t>
      </w:r>
    </w:p>
    <w:p w:rsidR="00CF4FB7" w:rsidRPr="00B24F3B" w:rsidRDefault="004778E1" w:rsidP="00750EBA">
      <w:pPr>
        <w:spacing w:before="120" w:line="240" w:lineRule="exact"/>
        <w:rPr>
          <w:lang w:val="en-GB"/>
        </w:rPr>
      </w:pPr>
      <w:r w:rsidRPr="00B24F3B">
        <w:rPr>
          <w:lang w:val="en-GB"/>
        </w:rPr>
        <w:t xml:space="preserve">Use a clean </w:t>
      </w:r>
      <w:r w:rsidR="00680D37" w:rsidRPr="00B24F3B">
        <w:rPr>
          <w:lang w:val="en-GB"/>
        </w:rPr>
        <w:t>labelled</w:t>
      </w:r>
      <w:r w:rsidRPr="00B24F3B">
        <w:rPr>
          <w:lang w:val="en-GB"/>
        </w:rPr>
        <w:t xml:space="preserve"> 1L Duran bottle (blue screw top lid)</w:t>
      </w:r>
      <w:r w:rsidR="00750EBA" w:rsidRPr="00B24F3B">
        <w:rPr>
          <w:lang w:val="en-GB"/>
        </w:rPr>
        <w:t>.</w:t>
      </w:r>
    </w:p>
    <w:p w:rsidR="004778E1" w:rsidRPr="00B24F3B" w:rsidRDefault="00CF4FB7" w:rsidP="00750EBA">
      <w:pPr>
        <w:spacing w:before="120" w:line="240" w:lineRule="exact"/>
        <w:rPr>
          <w:lang w:val="en-GB"/>
        </w:rPr>
      </w:pPr>
      <w:r w:rsidRPr="00B24F3B">
        <w:rPr>
          <w:lang w:val="en-GB"/>
        </w:rPr>
        <w:t>W</w:t>
      </w:r>
      <w:r w:rsidR="004778E1" w:rsidRPr="00B24F3B">
        <w:rPr>
          <w:lang w:val="en-GB"/>
        </w:rPr>
        <w:t xml:space="preserve">eigh out the </w:t>
      </w:r>
      <w:r w:rsidRPr="00B24F3B">
        <w:rPr>
          <w:lang w:val="en-GB"/>
        </w:rPr>
        <w:t xml:space="preserve">appropriate medium </w:t>
      </w:r>
      <w:r w:rsidR="004778E1" w:rsidRPr="00B24F3B">
        <w:rPr>
          <w:lang w:val="en-GB"/>
        </w:rPr>
        <w:t>powder carefully into a disposable weighing boat.</w:t>
      </w:r>
    </w:p>
    <w:p w:rsidR="004778E1" w:rsidRPr="00B24F3B" w:rsidRDefault="004778E1" w:rsidP="00750EBA">
      <w:pPr>
        <w:spacing w:before="120" w:line="240" w:lineRule="exact"/>
        <w:jc w:val="left"/>
        <w:rPr>
          <w:lang w:val="en-GB"/>
        </w:rPr>
      </w:pPr>
      <w:r w:rsidRPr="00B24F3B">
        <w:rPr>
          <w:lang w:val="en-GB"/>
        </w:rPr>
        <w:t>Place a magnetic stirring bar into the bottle.</w:t>
      </w:r>
    </w:p>
    <w:p w:rsidR="004778E1" w:rsidRPr="00B24F3B" w:rsidRDefault="004778E1" w:rsidP="00750EBA">
      <w:pPr>
        <w:spacing w:before="120" w:line="240" w:lineRule="exact"/>
        <w:jc w:val="left"/>
        <w:rPr>
          <w:lang w:val="en-GB"/>
        </w:rPr>
      </w:pPr>
      <w:r w:rsidRPr="00B24F3B">
        <w:rPr>
          <w:lang w:val="en-GB"/>
        </w:rPr>
        <w:t>Place the bottle on the stirring hot plate set at 100°C.</w:t>
      </w:r>
    </w:p>
    <w:p w:rsidR="004778E1" w:rsidRPr="00B24F3B" w:rsidRDefault="004778E1" w:rsidP="00750EBA">
      <w:pPr>
        <w:spacing w:before="120" w:line="240" w:lineRule="exact"/>
        <w:jc w:val="left"/>
        <w:rPr>
          <w:lang w:val="en-GB"/>
        </w:rPr>
      </w:pPr>
      <w:r w:rsidRPr="00B24F3B">
        <w:rPr>
          <w:lang w:val="en-GB"/>
        </w:rPr>
        <w:t>Heat and stir the liquid until the powder has dissolved and the solution is clear.</w:t>
      </w:r>
    </w:p>
    <w:p w:rsidR="004778E1" w:rsidRPr="00B24F3B" w:rsidRDefault="004778E1" w:rsidP="00750EBA">
      <w:pPr>
        <w:spacing w:before="120" w:line="240" w:lineRule="exact"/>
        <w:jc w:val="left"/>
        <w:rPr>
          <w:lang w:val="en-GB"/>
        </w:rPr>
      </w:pPr>
      <w:r w:rsidRPr="00B24F3B">
        <w:rPr>
          <w:lang w:val="en-GB"/>
        </w:rPr>
        <w:t>Do not over tighten the bottle lid: it should be loose.</w:t>
      </w:r>
    </w:p>
    <w:p w:rsidR="004778E1" w:rsidRPr="00B24F3B" w:rsidRDefault="004778E1" w:rsidP="00750EBA">
      <w:pPr>
        <w:spacing w:before="120" w:line="240" w:lineRule="exact"/>
        <w:jc w:val="left"/>
        <w:rPr>
          <w:lang w:val="en-GB"/>
        </w:rPr>
      </w:pPr>
      <w:r w:rsidRPr="00B24F3B">
        <w:rPr>
          <w:lang w:val="en-GB"/>
        </w:rPr>
        <w:t>Place a strip of autoclave tape over the bottle lid.</w:t>
      </w:r>
    </w:p>
    <w:p w:rsidR="004778E1" w:rsidRPr="00B24F3B" w:rsidRDefault="004778E1" w:rsidP="00750EBA">
      <w:pPr>
        <w:spacing w:before="120" w:line="240" w:lineRule="exact"/>
        <w:jc w:val="left"/>
        <w:rPr>
          <w:lang w:val="en-GB"/>
        </w:rPr>
      </w:pPr>
      <w:proofErr w:type="gramStart"/>
      <w:r w:rsidRPr="00B24F3B">
        <w:rPr>
          <w:lang w:val="en-GB"/>
        </w:rPr>
        <w:t xml:space="preserve">Unless the specific media </w:t>
      </w:r>
      <w:r w:rsidR="00FE253B" w:rsidRPr="00B24F3B">
        <w:rPr>
          <w:lang w:val="en-GB"/>
        </w:rPr>
        <w:t>method</w:t>
      </w:r>
      <w:r w:rsidRPr="00B24F3B">
        <w:rPr>
          <w:lang w:val="en-GB"/>
        </w:rPr>
        <w:t xml:space="preserve"> states </w:t>
      </w:r>
      <w:r w:rsidR="00750EBA" w:rsidRPr="00B24F3B">
        <w:rPr>
          <w:lang w:val="en-GB"/>
        </w:rPr>
        <w:t>a specific autoclave cycle</w:t>
      </w:r>
      <w:r w:rsidRPr="00B24F3B">
        <w:rPr>
          <w:lang w:val="en-GB"/>
        </w:rPr>
        <w:t xml:space="preserve">, autoclave </w:t>
      </w:r>
      <w:r w:rsidR="00750EBA" w:rsidRPr="00B24F3B">
        <w:rPr>
          <w:lang w:val="en-GB"/>
        </w:rPr>
        <w:t xml:space="preserve">the bottle </w:t>
      </w:r>
      <w:r w:rsidRPr="00B24F3B">
        <w:rPr>
          <w:lang w:val="en-GB"/>
        </w:rPr>
        <w:t xml:space="preserve">at 121°C for </w:t>
      </w:r>
      <w:r w:rsidR="00275399" w:rsidRPr="00B24F3B">
        <w:rPr>
          <w:lang w:val="en-GB"/>
        </w:rPr>
        <w:t>15</w:t>
      </w:r>
      <w:r w:rsidRPr="00B24F3B">
        <w:rPr>
          <w:lang w:val="en-GB"/>
        </w:rPr>
        <w:t xml:space="preserve"> minutes.</w:t>
      </w:r>
      <w:proofErr w:type="gramEnd"/>
    </w:p>
    <w:p w:rsidR="004778E1" w:rsidRPr="00B24F3B" w:rsidRDefault="004778E1" w:rsidP="00750EBA">
      <w:pPr>
        <w:spacing w:before="120" w:line="240" w:lineRule="exact"/>
        <w:jc w:val="left"/>
        <w:rPr>
          <w:lang w:val="en-GB"/>
        </w:rPr>
      </w:pPr>
      <w:r w:rsidRPr="00B24F3B">
        <w:rPr>
          <w:lang w:val="en-GB"/>
        </w:rPr>
        <w:t>After the autoclave has finished carefully remove the bottle, mix and then place in 5</w:t>
      </w:r>
      <w:r w:rsidR="00CE3CD3" w:rsidRPr="00B24F3B">
        <w:rPr>
          <w:lang w:val="en-GB"/>
        </w:rPr>
        <w:t>0</w:t>
      </w:r>
      <w:r w:rsidRPr="00B24F3B">
        <w:rPr>
          <w:lang w:val="en-GB"/>
        </w:rPr>
        <w:t xml:space="preserve">°C </w:t>
      </w:r>
      <w:proofErr w:type="spellStart"/>
      <w:r w:rsidRPr="00B24F3B">
        <w:rPr>
          <w:lang w:val="en-GB"/>
        </w:rPr>
        <w:t>waterbath</w:t>
      </w:r>
      <w:proofErr w:type="spellEnd"/>
      <w:r w:rsidRPr="00B24F3B">
        <w:rPr>
          <w:lang w:val="en-GB"/>
        </w:rPr>
        <w:t xml:space="preserve"> to allow it to cool.</w:t>
      </w:r>
    </w:p>
    <w:p w:rsidR="004778E1" w:rsidRPr="00B24F3B" w:rsidRDefault="004778E1" w:rsidP="00750EBA">
      <w:pPr>
        <w:spacing w:before="120" w:line="240" w:lineRule="exact"/>
        <w:jc w:val="left"/>
        <w:rPr>
          <w:lang w:val="en-GB"/>
        </w:rPr>
      </w:pPr>
      <w:r w:rsidRPr="00B24F3B">
        <w:rPr>
          <w:lang w:val="en-GB"/>
        </w:rPr>
        <w:t>Whilst the bottle is cooling, label sterile petri dishes according to the medium.  Write the medium, date and batch number if more than one bottle is prepared.</w:t>
      </w:r>
    </w:p>
    <w:p w:rsidR="004778E1" w:rsidRPr="00B24F3B" w:rsidRDefault="004778E1" w:rsidP="00750EBA">
      <w:pPr>
        <w:spacing w:before="120" w:line="240" w:lineRule="exact"/>
        <w:jc w:val="left"/>
        <w:rPr>
          <w:lang w:val="en-GB"/>
        </w:rPr>
      </w:pPr>
      <w:r w:rsidRPr="00B24F3B">
        <w:rPr>
          <w:lang w:val="en-GB"/>
        </w:rPr>
        <w:t>When cool enough to hold by hand, any supplements required can be aseptically added (e.g. antibiotics, blood)</w:t>
      </w:r>
      <w:r w:rsidR="00C8613C">
        <w:rPr>
          <w:lang w:val="en-GB"/>
        </w:rPr>
        <w:t>.</w:t>
      </w:r>
    </w:p>
    <w:p w:rsidR="004778E1" w:rsidRPr="00B24F3B" w:rsidRDefault="004778E1" w:rsidP="00750EBA">
      <w:pPr>
        <w:spacing w:before="120" w:line="240" w:lineRule="exact"/>
        <w:jc w:val="left"/>
        <w:rPr>
          <w:lang w:val="en-GB"/>
        </w:rPr>
      </w:pPr>
      <w:r w:rsidRPr="00B24F3B">
        <w:rPr>
          <w:lang w:val="en-GB"/>
        </w:rPr>
        <w:t>Mix the medium thoroughly.</w:t>
      </w:r>
    </w:p>
    <w:p w:rsidR="004778E1" w:rsidRPr="00B24F3B" w:rsidRDefault="009959A3" w:rsidP="009959A3">
      <w:pPr>
        <w:rPr>
          <w:lang w:val="en-GB"/>
        </w:rPr>
      </w:pPr>
      <w:r w:rsidRPr="00B24F3B">
        <w:rPr>
          <w:lang w:val="en-GB"/>
        </w:rPr>
        <w:t xml:space="preserve">Pour 20ml for each plate aseptically within the Class II biosafety cabinet. </w:t>
      </w:r>
      <w:r w:rsidR="006702BD" w:rsidRPr="00B24F3B">
        <w:rPr>
          <w:lang w:val="en-GB"/>
        </w:rPr>
        <w:t>For sl</w:t>
      </w:r>
      <w:r w:rsidR="00F9775D" w:rsidRPr="00B24F3B">
        <w:rPr>
          <w:lang w:val="en-GB"/>
        </w:rPr>
        <w:t>opes</w:t>
      </w:r>
      <w:r w:rsidR="006702BD" w:rsidRPr="00B24F3B">
        <w:rPr>
          <w:lang w:val="en-GB"/>
        </w:rPr>
        <w:t xml:space="preserve">, dispense 5ml for each tube and allow </w:t>
      </w:r>
      <w:proofErr w:type="gramStart"/>
      <w:r w:rsidR="006702BD" w:rsidRPr="00B24F3B">
        <w:rPr>
          <w:lang w:val="en-GB"/>
        </w:rPr>
        <w:t>to set</w:t>
      </w:r>
      <w:proofErr w:type="gramEnd"/>
      <w:r w:rsidR="006702BD" w:rsidRPr="00B24F3B">
        <w:rPr>
          <w:lang w:val="en-GB"/>
        </w:rPr>
        <w:t xml:space="preserve"> at an angle.</w:t>
      </w:r>
    </w:p>
    <w:p w:rsidR="004778E1" w:rsidRPr="00B24F3B" w:rsidRDefault="004778E1" w:rsidP="00750EBA">
      <w:pPr>
        <w:spacing w:before="120" w:line="240" w:lineRule="exact"/>
        <w:jc w:val="left"/>
        <w:rPr>
          <w:lang w:val="en-GB"/>
        </w:rPr>
      </w:pPr>
      <w:r w:rsidRPr="00B24F3B">
        <w:rPr>
          <w:lang w:val="en-GB"/>
        </w:rPr>
        <w:t xml:space="preserve">When agar has been dispensed leave the plates in the </w:t>
      </w:r>
      <w:r w:rsidR="00463767" w:rsidRPr="00B24F3B">
        <w:rPr>
          <w:lang w:val="en-GB"/>
        </w:rPr>
        <w:t>cabinet</w:t>
      </w:r>
      <w:r w:rsidRPr="00B24F3B">
        <w:rPr>
          <w:lang w:val="en-GB"/>
        </w:rPr>
        <w:t xml:space="preserve"> overnight.</w:t>
      </w:r>
    </w:p>
    <w:p w:rsidR="00463767" w:rsidRPr="00B24F3B" w:rsidRDefault="004778E1" w:rsidP="00750EBA">
      <w:pPr>
        <w:spacing w:before="120" w:line="240" w:lineRule="exact"/>
        <w:jc w:val="left"/>
        <w:rPr>
          <w:lang w:val="en-GB"/>
        </w:rPr>
      </w:pPr>
      <w:r w:rsidRPr="00B24F3B">
        <w:rPr>
          <w:lang w:val="en-GB"/>
        </w:rPr>
        <w:t>The next morning</w:t>
      </w:r>
      <w:r w:rsidR="00750EBA" w:rsidRPr="00B24F3B">
        <w:rPr>
          <w:lang w:val="en-GB"/>
        </w:rPr>
        <w:t>:</w:t>
      </w:r>
    </w:p>
    <w:p w:rsidR="00463767" w:rsidRPr="00B24F3B" w:rsidRDefault="00463767" w:rsidP="00E50F19">
      <w:pPr>
        <w:pStyle w:val="ListParagraph"/>
        <w:numPr>
          <w:ilvl w:val="0"/>
          <w:numId w:val="3"/>
        </w:numPr>
        <w:spacing w:before="120" w:line="240" w:lineRule="exact"/>
        <w:jc w:val="left"/>
        <w:rPr>
          <w:lang w:val="en-GB"/>
        </w:rPr>
      </w:pPr>
      <w:r w:rsidRPr="00B24F3B">
        <w:rPr>
          <w:lang w:val="en-GB"/>
        </w:rPr>
        <w:t>Perform QC and sterility testing</w:t>
      </w:r>
      <w:r w:rsidR="00750EBA" w:rsidRPr="00B24F3B">
        <w:rPr>
          <w:lang w:val="en-GB"/>
        </w:rPr>
        <w:t>.</w:t>
      </w:r>
    </w:p>
    <w:p w:rsidR="00463767" w:rsidRPr="00B24F3B" w:rsidRDefault="00463767" w:rsidP="00E50F19">
      <w:pPr>
        <w:pStyle w:val="ListParagraph"/>
        <w:numPr>
          <w:ilvl w:val="0"/>
          <w:numId w:val="3"/>
        </w:numPr>
        <w:spacing w:before="120" w:line="240" w:lineRule="exact"/>
        <w:jc w:val="left"/>
        <w:rPr>
          <w:lang w:val="en-GB"/>
        </w:rPr>
      </w:pPr>
      <w:r w:rsidRPr="00B24F3B">
        <w:rPr>
          <w:lang w:val="en-GB"/>
        </w:rPr>
        <w:t>P</w:t>
      </w:r>
      <w:r w:rsidR="004778E1" w:rsidRPr="00B24F3B">
        <w:rPr>
          <w:lang w:val="en-GB"/>
        </w:rPr>
        <w:t>ack the plates into plastic bags and put in the media fridge (store plates upside down: plate lid at the bottom)</w:t>
      </w:r>
      <w:r w:rsidRPr="00B24F3B">
        <w:rPr>
          <w:lang w:val="en-GB"/>
        </w:rPr>
        <w:t>.</w:t>
      </w:r>
    </w:p>
    <w:p w:rsidR="00750EBA" w:rsidRPr="00B24F3B" w:rsidRDefault="00750EBA" w:rsidP="00750EBA">
      <w:pPr>
        <w:spacing w:after="0" w:line="240" w:lineRule="auto"/>
        <w:jc w:val="left"/>
        <w:rPr>
          <w:rFonts w:ascii="Century Gothic" w:eastAsia="Times New Roman" w:hAnsi="Century Gothic"/>
          <w:b/>
          <w:lang w:val="en-GB"/>
        </w:rPr>
      </w:pPr>
      <w:r w:rsidRPr="00B24F3B">
        <w:rPr>
          <w:lang w:val="en-GB"/>
        </w:rPr>
        <w:br w:type="page"/>
      </w:r>
    </w:p>
    <w:p w:rsidR="00275399" w:rsidRPr="00B24F3B" w:rsidRDefault="00275399" w:rsidP="00275399">
      <w:pPr>
        <w:pStyle w:val="Heading1"/>
        <w:rPr>
          <w:lang w:val="en-GB"/>
        </w:rPr>
      </w:pPr>
      <w:bookmarkStart w:id="2" w:name="_Ref371623301"/>
      <w:r w:rsidRPr="00B24F3B">
        <w:rPr>
          <w:lang w:val="en-GB"/>
        </w:rPr>
        <w:lastRenderedPageBreak/>
        <w:t>Quality control of media</w:t>
      </w:r>
      <w:bookmarkEnd w:id="2"/>
    </w:p>
    <w:p w:rsidR="00275399" w:rsidRPr="00B24F3B" w:rsidRDefault="00275399" w:rsidP="00CE3CD3">
      <w:pPr>
        <w:rPr>
          <w:lang w:val="en-GB"/>
        </w:rPr>
      </w:pPr>
      <w:bookmarkStart w:id="3" w:name="_Toc42417273"/>
      <w:r w:rsidRPr="00B24F3B">
        <w:rPr>
          <w:lang w:val="en-GB"/>
        </w:rPr>
        <w:t xml:space="preserve">Every batch of agar or broth must be </w:t>
      </w:r>
      <w:bookmarkEnd w:id="3"/>
      <w:r w:rsidRPr="00B24F3B">
        <w:rPr>
          <w:lang w:val="en-GB"/>
        </w:rPr>
        <w:t>quality controlled for both sterility and the ability to support growth of target organisms (and suppression of non-target organisms in certain cases).</w:t>
      </w:r>
    </w:p>
    <w:p w:rsidR="00275399" w:rsidRDefault="00275399" w:rsidP="00CE3CD3">
      <w:pPr>
        <w:rPr>
          <w:lang w:val="en-GB"/>
        </w:rPr>
      </w:pPr>
      <w:r w:rsidRPr="00B24F3B">
        <w:rPr>
          <w:lang w:val="en-GB"/>
        </w:rPr>
        <w:t>After the plates/tubes are poured, a number should be sent for QC testing</w:t>
      </w:r>
      <w:r w:rsidR="00600C86" w:rsidRPr="00B24F3B">
        <w:rPr>
          <w:lang w:val="en-GB"/>
        </w:rPr>
        <w:t xml:space="preserve"> (Table 1)</w:t>
      </w:r>
      <w:r w:rsidRPr="00B24F3B">
        <w:rPr>
          <w:lang w:val="en-GB"/>
        </w:rPr>
        <w:t>.  The other plates/tubes from that batch are put into plastic bags and stored at the top of the fridge.  When the batch passes QC, the agar can be moved to the in-use position in the fridge. If the batch fails QC, all plates/tubes should be discarded and a new batch prepared: consideration should be given to the source of failure (e.g. incorrect autoclave cycle, omission of supplement).</w:t>
      </w:r>
    </w:p>
    <w:p w:rsidR="00D271A0" w:rsidRDefault="00D271A0" w:rsidP="00CE3CD3">
      <w:pPr>
        <w:rPr>
          <w:lang w:val="en-GB"/>
        </w:rPr>
      </w:pPr>
    </w:p>
    <w:p w:rsidR="00D271A0" w:rsidRDefault="00D271A0" w:rsidP="00D271A0">
      <w:pPr>
        <w:pStyle w:val="Heading1"/>
        <w:rPr>
          <w:lang w:val="en-GB"/>
        </w:rPr>
      </w:pPr>
      <w:r>
        <w:rPr>
          <w:lang w:val="en-GB"/>
        </w:rPr>
        <w:t>Storage of media</w:t>
      </w:r>
    </w:p>
    <w:p w:rsidR="00D271A0" w:rsidRDefault="00D271A0" w:rsidP="00D271A0">
      <w:pPr>
        <w:rPr>
          <w:lang w:val="en-GB"/>
        </w:rPr>
      </w:pPr>
      <w:r>
        <w:rPr>
          <w:lang w:val="en-GB"/>
        </w:rPr>
        <w:t>Media should generally be stored at 2-8</w:t>
      </w:r>
      <w:r>
        <w:rPr>
          <w:lang w:val="en-GB"/>
        </w:rPr>
        <w:sym w:font="Symbol" w:char="F0B0"/>
      </w:r>
      <w:r>
        <w:rPr>
          <w:lang w:val="en-GB"/>
        </w:rPr>
        <w:t>C out of direct sunlight.</w:t>
      </w:r>
    </w:p>
    <w:p w:rsidR="00D271A0" w:rsidRDefault="00D271A0" w:rsidP="00D271A0">
      <w:pPr>
        <w:rPr>
          <w:lang w:val="en-GB"/>
        </w:rPr>
      </w:pPr>
      <w:r>
        <w:rPr>
          <w:lang w:val="en-GB"/>
        </w:rPr>
        <w:t>Plates should be stored inverted (lid bottom) in sealed plastic bags.</w:t>
      </w:r>
    </w:p>
    <w:p w:rsidR="00D271A0" w:rsidRPr="00D271A0" w:rsidRDefault="00D271A0" w:rsidP="00C25F36">
      <w:pPr>
        <w:spacing w:after="0" w:line="240" w:lineRule="auto"/>
        <w:jc w:val="left"/>
        <w:rPr>
          <w:lang w:val="en-GB"/>
        </w:rPr>
      </w:pPr>
      <w:r>
        <w:rPr>
          <w:lang w:val="en-GB"/>
        </w:rPr>
        <w:t>Fresh media performs better than older stock.</w:t>
      </w:r>
      <w:r w:rsidR="00533883">
        <w:rPr>
          <w:lang w:val="en-GB"/>
        </w:rPr>
        <w:t xml:space="preserve"> </w:t>
      </w:r>
      <w:r>
        <w:rPr>
          <w:lang w:val="en-GB"/>
        </w:rPr>
        <w:t xml:space="preserve">For agar plates, </w:t>
      </w:r>
      <w:r w:rsidR="00533883">
        <w:rPr>
          <w:lang w:val="en-GB"/>
        </w:rPr>
        <w:t>stock should be kept for no longer than 4-6 weeks</w:t>
      </w:r>
      <w:r w:rsidR="00C25F36">
        <w:rPr>
          <w:lang w:val="en-GB"/>
        </w:rPr>
        <w:t xml:space="preserve"> (for some media this may be shorter: e.g. </w:t>
      </w:r>
      <w:r w:rsidR="00C25F36" w:rsidRPr="00B24F3B">
        <w:rPr>
          <w:lang w:val="en-GB"/>
        </w:rPr>
        <w:t>Brilliance UTI</w:t>
      </w:r>
      <w:r w:rsidR="00C25F36">
        <w:rPr>
          <w:lang w:val="en-GB"/>
        </w:rPr>
        <w:t xml:space="preserve"> Clarity (</w:t>
      </w:r>
      <w:r w:rsidR="00C25F36" w:rsidRPr="00B24F3B">
        <w:rPr>
          <w:lang w:val="en-GB"/>
        </w:rPr>
        <w:t>Chromogenic</w:t>
      </w:r>
      <w:r w:rsidR="00C25F36">
        <w:rPr>
          <w:lang w:val="en-GB"/>
        </w:rPr>
        <w:t>) should be used within two weeks of preparation).</w:t>
      </w:r>
      <w:r w:rsidR="00533883">
        <w:rPr>
          <w:lang w:val="en-GB"/>
        </w:rPr>
        <w:t xml:space="preserve"> Agar slopes and broth tubes may be kept for longer (up to 3-6 months in some cases).</w:t>
      </w:r>
    </w:p>
    <w:p w:rsidR="00600C86" w:rsidRPr="00B24F3B" w:rsidRDefault="00600C86">
      <w:pPr>
        <w:spacing w:after="0" w:line="240" w:lineRule="auto"/>
        <w:jc w:val="left"/>
        <w:rPr>
          <w:b/>
          <w:lang w:val="en-GB"/>
        </w:rPr>
      </w:pPr>
      <w:r w:rsidRPr="00B24F3B">
        <w:rPr>
          <w:b/>
          <w:lang w:val="en-GB"/>
        </w:rPr>
        <w:br w:type="page"/>
      </w:r>
    </w:p>
    <w:p w:rsidR="00600C86" w:rsidRPr="00B24F3B" w:rsidRDefault="00600C86" w:rsidP="00275399">
      <w:pPr>
        <w:spacing w:before="120" w:line="240" w:lineRule="exact"/>
        <w:rPr>
          <w:lang w:val="en-GB"/>
        </w:rPr>
      </w:pPr>
      <w:proofErr w:type="gramStart"/>
      <w:r w:rsidRPr="00B24F3B">
        <w:rPr>
          <w:b/>
          <w:lang w:val="en-GB"/>
        </w:rPr>
        <w:lastRenderedPageBreak/>
        <w:t>Table 1.</w:t>
      </w:r>
      <w:proofErr w:type="gramEnd"/>
      <w:r w:rsidRPr="00B24F3B">
        <w:rPr>
          <w:lang w:val="en-GB"/>
        </w:rPr>
        <w:t xml:space="preserve"> Media QC requirements (in addition to sterility plate)</w:t>
      </w:r>
    </w:p>
    <w:tbl>
      <w:tblPr>
        <w:tblW w:w="488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3262"/>
        <w:gridCol w:w="2975"/>
      </w:tblGrid>
      <w:tr w:rsidR="00600C86" w:rsidRPr="00B24F3B" w:rsidTr="0043290D">
        <w:trPr>
          <w:trHeight w:val="557"/>
          <w:tblHeader/>
        </w:trPr>
        <w:tc>
          <w:tcPr>
            <w:tcW w:w="1394" w:type="pct"/>
            <w:shd w:val="clear" w:color="auto" w:fill="BFBFBF" w:themeFill="background1" w:themeFillShade="BF"/>
          </w:tcPr>
          <w:p w:rsidR="00600C86" w:rsidRPr="00B24F3B" w:rsidRDefault="00600C86" w:rsidP="00415A5B">
            <w:pPr>
              <w:spacing w:after="0" w:line="240" w:lineRule="auto"/>
              <w:jc w:val="left"/>
              <w:rPr>
                <w:b/>
                <w:lang w:val="en-GB"/>
              </w:rPr>
            </w:pPr>
            <w:r w:rsidRPr="00B24F3B">
              <w:rPr>
                <w:b/>
                <w:szCs w:val="24"/>
                <w:lang w:val="en-GB"/>
              </w:rPr>
              <w:t>Medium</w:t>
            </w:r>
          </w:p>
          <w:p w:rsidR="00600C86" w:rsidRPr="00B24F3B" w:rsidRDefault="00600C86" w:rsidP="00415A5B">
            <w:pPr>
              <w:spacing w:after="0" w:line="240" w:lineRule="auto"/>
              <w:jc w:val="left"/>
              <w:rPr>
                <w:b/>
                <w:szCs w:val="24"/>
                <w:lang w:val="en-GB"/>
              </w:rPr>
            </w:pPr>
            <w:r w:rsidRPr="00B24F3B">
              <w:rPr>
                <w:b/>
                <w:lang w:val="en-GB"/>
              </w:rPr>
              <w:t>(atmosphere)</w:t>
            </w:r>
          </w:p>
        </w:tc>
        <w:tc>
          <w:tcPr>
            <w:tcW w:w="1886" w:type="pct"/>
            <w:shd w:val="clear" w:color="auto" w:fill="BFBFBF" w:themeFill="background1" w:themeFillShade="BF"/>
          </w:tcPr>
          <w:p w:rsidR="00600C86" w:rsidRPr="00B24F3B" w:rsidRDefault="00600C86" w:rsidP="00415A5B">
            <w:pPr>
              <w:spacing w:after="0" w:line="240" w:lineRule="auto"/>
              <w:jc w:val="left"/>
              <w:rPr>
                <w:b/>
                <w:szCs w:val="24"/>
                <w:lang w:val="en-GB"/>
              </w:rPr>
            </w:pPr>
            <w:r w:rsidRPr="00B24F3B">
              <w:rPr>
                <w:b/>
                <w:szCs w:val="24"/>
                <w:lang w:val="en-GB"/>
              </w:rPr>
              <w:t>QC organisms</w:t>
            </w:r>
          </w:p>
        </w:tc>
        <w:tc>
          <w:tcPr>
            <w:tcW w:w="1721" w:type="pct"/>
            <w:shd w:val="clear" w:color="auto" w:fill="BFBFBF" w:themeFill="background1" w:themeFillShade="BF"/>
          </w:tcPr>
          <w:p w:rsidR="00600C86" w:rsidRPr="00B24F3B" w:rsidRDefault="00600C86" w:rsidP="00415A5B">
            <w:pPr>
              <w:spacing w:after="0" w:line="240" w:lineRule="auto"/>
              <w:ind w:left="34"/>
              <w:jc w:val="left"/>
              <w:rPr>
                <w:b/>
                <w:szCs w:val="24"/>
                <w:lang w:val="en-GB"/>
              </w:rPr>
            </w:pPr>
            <w:r w:rsidRPr="00B24F3B">
              <w:rPr>
                <w:b/>
                <w:szCs w:val="24"/>
                <w:lang w:val="en-GB"/>
              </w:rPr>
              <w:t>Expected result</w:t>
            </w:r>
          </w:p>
        </w:tc>
      </w:tr>
      <w:tr w:rsidR="00600C86" w:rsidRPr="00B24F3B" w:rsidTr="0020736D">
        <w:tc>
          <w:tcPr>
            <w:tcW w:w="1394" w:type="pct"/>
          </w:tcPr>
          <w:p w:rsidR="00600C86" w:rsidRPr="00B24F3B" w:rsidRDefault="00600C86" w:rsidP="00415A5B">
            <w:pPr>
              <w:spacing w:after="0" w:line="240" w:lineRule="auto"/>
              <w:jc w:val="left"/>
              <w:rPr>
                <w:lang w:val="en-GB"/>
              </w:rPr>
            </w:pPr>
            <w:r w:rsidRPr="00B24F3B">
              <w:rPr>
                <w:lang w:val="en-GB"/>
              </w:rPr>
              <w:t>Ashdown</w:t>
            </w:r>
            <w:r w:rsidRPr="00B24F3B">
              <w:rPr>
                <w:szCs w:val="24"/>
                <w:lang w:val="en-GB"/>
              </w:rPr>
              <w:t xml:space="preserve"> </w:t>
            </w:r>
            <w:r w:rsidRPr="00B24F3B">
              <w:rPr>
                <w:lang w:val="en-GB"/>
              </w:rPr>
              <w:t>(ASH)</w:t>
            </w:r>
          </w:p>
          <w:p w:rsidR="00600C86" w:rsidRPr="00B24F3B" w:rsidRDefault="00600C86" w:rsidP="00415A5B">
            <w:pPr>
              <w:spacing w:after="0" w:line="240" w:lineRule="auto"/>
              <w:jc w:val="left"/>
              <w:rPr>
                <w:szCs w:val="24"/>
                <w:lang w:val="en-GB"/>
              </w:rPr>
            </w:pPr>
            <w:r w:rsidRPr="00B24F3B">
              <w:rPr>
                <w:lang w:val="en-GB"/>
              </w:rPr>
              <w:t>(O</w:t>
            </w:r>
            <w:r w:rsidRPr="00B24F3B">
              <w:rPr>
                <w:vertAlign w:val="subscript"/>
                <w:lang w:val="en-GB"/>
              </w:rPr>
              <w:t>2</w:t>
            </w:r>
            <w:r w:rsidRPr="00B24F3B">
              <w:rPr>
                <w:lang w:val="en-GB"/>
              </w:rPr>
              <w:t>)</w:t>
            </w:r>
          </w:p>
        </w:tc>
        <w:tc>
          <w:tcPr>
            <w:tcW w:w="1886" w:type="pct"/>
          </w:tcPr>
          <w:p w:rsidR="00600C86" w:rsidRPr="00B24F3B" w:rsidRDefault="00600C86" w:rsidP="00415A5B">
            <w:pPr>
              <w:spacing w:after="0" w:line="240" w:lineRule="auto"/>
              <w:jc w:val="left"/>
              <w:rPr>
                <w:szCs w:val="24"/>
                <w:lang w:val="en-GB"/>
              </w:rPr>
            </w:pPr>
            <w:r w:rsidRPr="00B24F3B">
              <w:rPr>
                <w:i/>
                <w:szCs w:val="24"/>
                <w:lang w:val="en-GB"/>
              </w:rPr>
              <w:t xml:space="preserve">B </w:t>
            </w:r>
            <w:proofErr w:type="spellStart"/>
            <w:r w:rsidRPr="00B24F3B">
              <w:rPr>
                <w:i/>
                <w:szCs w:val="24"/>
                <w:lang w:val="en-GB"/>
              </w:rPr>
              <w:t>pseudomallei</w:t>
            </w:r>
            <w:proofErr w:type="spellEnd"/>
            <w:r w:rsidR="00EC59E0" w:rsidRPr="00B24F3B">
              <w:rPr>
                <w:i/>
                <w:szCs w:val="24"/>
                <w:lang w:val="en-GB"/>
              </w:rPr>
              <w:t xml:space="preserve"> </w:t>
            </w:r>
            <w:r w:rsidR="00EC59E0" w:rsidRPr="00B24F3B">
              <w:rPr>
                <w:szCs w:val="24"/>
                <w:lang w:val="en-GB"/>
              </w:rPr>
              <w:t>(in-house)</w:t>
            </w:r>
          </w:p>
          <w:p w:rsidR="00600C86" w:rsidRPr="00B24F3B" w:rsidRDefault="00600C86" w:rsidP="00415A5B">
            <w:pPr>
              <w:spacing w:after="0" w:line="240" w:lineRule="auto"/>
              <w:jc w:val="left"/>
              <w:rPr>
                <w:szCs w:val="24"/>
                <w:lang w:val="en-GB"/>
              </w:rPr>
            </w:pPr>
            <w:r w:rsidRPr="00B24F3B">
              <w:rPr>
                <w:i/>
                <w:szCs w:val="24"/>
                <w:lang w:val="en-GB"/>
              </w:rPr>
              <w:t xml:space="preserve">P. </w:t>
            </w:r>
            <w:proofErr w:type="spellStart"/>
            <w:r w:rsidRPr="00B24F3B">
              <w:rPr>
                <w:i/>
                <w:szCs w:val="24"/>
                <w:lang w:val="en-GB"/>
              </w:rPr>
              <w:t>aeruginosa</w:t>
            </w:r>
            <w:proofErr w:type="spellEnd"/>
            <w:r w:rsidR="00445B9A" w:rsidRPr="00B24F3B">
              <w:rPr>
                <w:i/>
                <w:szCs w:val="24"/>
                <w:lang w:val="en-GB"/>
              </w:rPr>
              <w:t xml:space="preserve"> </w:t>
            </w:r>
            <w:r w:rsidR="00445B9A" w:rsidRPr="00B24F3B">
              <w:rPr>
                <w:lang w:val="en-GB"/>
              </w:rPr>
              <w:t>ATCC 27853</w:t>
            </w:r>
          </w:p>
        </w:tc>
        <w:tc>
          <w:tcPr>
            <w:tcW w:w="1721" w:type="pct"/>
          </w:tcPr>
          <w:p w:rsidR="00600C86" w:rsidRPr="00B24F3B" w:rsidRDefault="00600C86" w:rsidP="00415A5B">
            <w:pPr>
              <w:spacing w:after="0" w:line="240" w:lineRule="auto"/>
              <w:ind w:left="34"/>
              <w:jc w:val="left"/>
              <w:rPr>
                <w:szCs w:val="24"/>
                <w:lang w:val="en-GB"/>
              </w:rPr>
            </w:pPr>
            <w:r w:rsidRPr="00B24F3B">
              <w:rPr>
                <w:szCs w:val="24"/>
                <w:lang w:val="en-GB"/>
              </w:rPr>
              <w:t>Growth</w:t>
            </w:r>
          </w:p>
          <w:p w:rsidR="00600C86" w:rsidRPr="00B24F3B" w:rsidRDefault="00600C86" w:rsidP="00415A5B">
            <w:pPr>
              <w:spacing w:after="0" w:line="240" w:lineRule="auto"/>
              <w:ind w:left="34"/>
              <w:jc w:val="left"/>
              <w:rPr>
                <w:szCs w:val="24"/>
                <w:lang w:val="en-GB"/>
              </w:rPr>
            </w:pPr>
            <w:r w:rsidRPr="00B24F3B">
              <w:rPr>
                <w:szCs w:val="24"/>
                <w:lang w:val="en-GB"/>
              </w:rPr>
              <w:t>No growth</w:t>
            </w:r>
          </w:p>
        </w:tc>
      </w:tr>
      <w:tr w:rsidR="00600C86" w:rsidRPr="00B24F3B" w:rsidTr="0020736D">
        <w:tc>
          <w:tcPr>
            <w:tcW w:w="1394" w:type="pct"/>
          </w:tcPr>
          <w:p w:rsidR="00600C86" w:rsidRPr="00B24F3B" w:rsidRDefault="00600C86" w:rsidP="00415A5B">
            <w:pPr>
              <w:spacing w:after="0" w:line="240" w:lineRule="auto"/>
              <w:jc w:val="left"/>
              <w:rPr>
                <w:lang w:val="en-GB"/>
              </w:rPr>
            </w:pPr>
            <w:r w:rsidRPr="00B24F3B">
              <w:rPr>
                <w:szCs w:val="24"/>
                <w:lang w:val="en-GB"/>
              </w:rPr>
              <w:t xml:space="preserve">Bile </w:t>
            </w:r>
            <w:proofErr w:type="spellStart"/>
            <w:r w:rsidRPr="00B24F3B">
              <w:rPr>
                <w:szCs w:val="24"/>
                <w:lang w:val="en-GB"/>
              </w:rPr>
              <w:t>aesculin</w:t>
            </w:r>
            <w:proofErr w:type="spellEnd"/>
          </w:p>
          <w:p w:rsidR="00600C86" w:rsidRPr="00B24F3B" w:rsidRDefault="00600C86" w:rsidP="00415A5B">
            <w:pPr>
              <w:spacing w:after="0" w:line="240" w:lineRule="auto"/>
              <w:jc w:val="left"/>
              <w:rPr>
                <w:szCs w:val="24"/>
                <w:lang w:val="en-GB"/>
              </w:rPr>
            </w:pPr>
            <w:r w:rsidRPr="00B24F3B">
              <w:rPr>
                <w:lang w:val="en-GB"/>
              </w:rPr>
              <w:t>(O</w:t>
            </w:r>
            <w:r w:rsidRPr="00B24F3B">
              <w:rPr>
                <w:vertAlign w:val="subscript"/>
                <w:lang w:val="en-GB"/>
              </w:rPr>
              <w:t>2</w:t>
            </w:r>
            <w:r w:rsidRPr="00B24F3B">
              <w:rPr>
                <w:lang w:val="en-GB"/>
              </w:rPr>
              <w:t>)</w:t>
            </w:r>
          </w:p>
        </w:tc>
        <w:tc>
          <w:tcPr>
            <w:tcW w:w="1886" w:type="pct"/>
          </w:tcPr>
          <w:p w:rsidR="00431A16" w:rsidRPr="00B24F3B" w:rsidRDefault="00431A16" w:rsidP="00415A5B">
            <w:pPr>
              <w:spacing w:after="0" w:line="240" w:lineRule="auto"/>
              <w:jc w:val="left"/>
              <w:rPr>
                <w:i/>
                <w:szCs w:val="24"/>
                <w:lang w:val="en-GB"/>
              </w:rPr>
            </w:pPr>
            <w:r w:rsidRPr="00B24F3B">
              <w:rPr>
                <w:i/>
                <w:szCs w:val="24"/>
                <w:lang w:val="en-GB"/>
              </w:rPr>
              <w:t xml:space="preserve">E. </w:t>
            </w:r>
            <w:proofErr w:type="spellStart"/>
            <w:r w:rsidRPr="00B24F3B">
              <w:rPr>
                <w:i/>
                <w:szCs w:val="24"/>
                <w:lang w:val="en-GB"/>
              </w:rPr>
              <w:t>faecalis</w:t>
            </w:r>
            <w:proofErr w:type="spellEnd"/>
            <w:r w:rsidR="00445B9A" w:rsidRPr="00B24F3B">
              <w:rPr>
                <w:i/>
                <w:szCs w:val="24"/>
                <w:lang w:val="en-GB"/>
              </w:rPr>
              <w:t xml:space="preserve"> </w:t>
            </w:r>
            <w:r w:rsidR="00445B9A" w:rsidRPr="00B24F3B">
              <w:rPr>
                <w:lang w:val="en-GB"/>
              </w:rPr>
              <w:t xml:space="preserve">ATCC </w:t>
            </w:r>
            <w:r w:rsidR="00445B9A" w:rsidRPr="00B24F3B">
              <w:rPr>
                <w:szCs w:val="24"/>
                <w:lang w:val="en-GB"/>
              </w:rPr>
              <w:t>29212</w:t>
            </w:r>
          </w:p>
          <w:p w:rsidR="00600C86" w:rsidRPr="00B24F3B" w:rsidRDefault="00600C86" w:rsidP="00415A5B">
            <w:pPr>
              <w:spacing w:after="0" w:line="240" w:lineRule="auto"/>
              <w:jc w:val="left"/>
              <w:rPr>
                <w:szCs w:val="24"/>
                <w:lang w:val="en-GB"/>
              </w:rPr>
            </w:pPr>
            <w:r w:rsidRPr="00B24F3B">
              <w:rPr>
                <w:i/>
                <w:szCs w:val="24"/>
                <w:lang w:val="en-GB"/>
              </w:rPr>
              <w:t xml:space="preserve">S. </w:t>
            </w:r>
            <w:proofErr w:type="spellStart"/>
            <w:r w:rsidRPr="00B24F3B">
              <w:rPr>
                <w:i/>
                <w:szCs w:val="24"/>
                <w:lang w:val="en-GB"/>
              </w:rPr>
              <w:t>pyogenes</w:t>
            </w:r>
            <w:proofErr w:type="spellEnd"/>
            <w:r w:rsidR="00EC59E0" w:rsidRPr="00B24F3B">
              <w:rPr>
                <w:i/>
                <w:szCs w:val="24"/>
                <w:lang w:val="en-GB"/>
              </w:rPr>
              <w:t xml:space="preserve"> </w:t>
            </w:r>
            <w:r w:rsidR="00EC59E0" w:rsidRPr="00B24F3B">
              <w:rPr>
                <w:szCs w:val="24"/>
                <w:lang w:val="en-GB"/>
              </w:rPr>
              <w:t>(in-house)</w:t>
            </w:r>
          </w:p>
        </w:tc>
        <w:tc>
          <w:tcPr>
            <w:tcW w:w="1721" w:type="pct"/>
          </w:tcPr>
          <w:p w:rsidR="00431A16" w:rsidRPr="00B24F3B" w:rsidRDefault="00431A16" w:rsidP="00415A5B">
            <w:pPr>
              <w:spacing w:after="0" w:line="240" w:lineRule="auto"/>
              <w:ind w:left="34"/>
              <w:jc w:val="left"/>
              <w:rPr>
                <w:lang w:val="en-GB"/>
              </w:rPr>
            </w:pPr>
            <w:r w:rsidRPr="00B24F3B">
              <w:rPr>
                <w:szCs w:val="24"/>
                <w:lang w:val="en-GB"/>
              </w:rPr>
              <w:t>Black col</w:t>
            </w:r>
            <w:r w:rsidRPr="00B24F3B">
              <w:rPr>
                <w:lang w:val="en-GB"/>
              </w:rPr>
              <w:t>onie</w:t>
            </w:r>
            <w:r w:rsidRPr="00B24F3B">
              <w:rPr>
                <w:szCs w:val="24"/>
                <w:lang w:val="en-GB"/>
              </w:rPr>
              <w:t>s</w:t>
            </w:r>
          </w:p>
          <w:p w:rsidR="00600C86" w:rsidRPr="00B24F3B" w:rsidRDefault="00A8527A" w:rsidP="00415A5B">
            <w:pPr>
              <w:spacing w:after="0" w:line="240" w:lineRule="auto"/>
              <w:ind w:left="34"/>
              <w:jc w:val="left"/>
              <w:rPr>
                <w:szCs w:val="24"/>
                <w:lang w:val="en-GB"/>
              </w:rPr>
            </w:pPr>
            <w:r w:rsidRPr="00B24F3B">
              <w:rPr>
                <w:lang w:val="en-GB"/>
              </w:rPr>
              <w:t>No growth</w:t>
            </w:r>
          </w:p>
        </w:tc>
      </w:tr>
      <w:tr w:rsidR="000154C3" w:rsidRPr="00B24F3B" w:rsidTr="0020736D">
        <w:tc>
          <w:tcPr>
            <w:tcW w:w="1394" w:type="pct"/>
          </w:tcPr>
          <w:p w:rsidR="000154C3" w:rsidRPr="00FA0DDD" w:rsidRDefault="000154C3" w:rsidP="00415A5B">
            <w:pPr>
              <w:spacing w:after="0" w:line="240" w:lineRule="auto"/>
              <w:jc w:val="left"/>
              <w:rPr>
                <w:lang w:val="en-GB"/>
              </w:rPr>
            </w:pPr>
            <w:r w:rsidRPr="00FA0DDD">
              <w:rPr>
                <w:lang w:val="en-GB"/>
              </w:rPr>
              <w:t>Blood culture bottles</w:t>
            </w:r>
          </w:p>
          <w:p w:rsidR="000154C3" w:rsidRPr="00B24F3B" w:rsidRDefault="000154C3" w:rsidP="00415A5B">
            <w:pPr>
              <w:spacing w:after="0" w:line="240" w:lineRule="auto"/>
              <w:jc w:val="left"/>
              <w:rPr>
                <w:lang w:val="en-GB"/>
              </w:rPr>
            </w:pPr>
            <w:r w:rsidRPr="00FA0DDD">
              <w:rPr>
                <w:lang w:val="en-GB"/>
              </w:rPr>
              <w:t>(O</w:t>
            </w:r>
            <w:r w:rsidRPr="00FA0DDD">
              <w:rPr>
                <w:vertAlign w:val="subscript"/>
                <w:lang w:val="en-GB"/>
              </w:rPr>
              <w:t>2</w:t>
            </w:r>
            <w:r w:rsidRPr="00FA0DDD">
              <w:rPr>
                <w:lang w:val="en-GB"/>
              </w:rPr>
              <w:t>)</w:t>
            </w:r>
          </w:p>
        </w:tc>
        <w:tc>
          <w:tcPr>
            <w:tcW w:w="1886" w:type="pct"/>
          </w:tcPr>
          <w:p w:rsidR="000154C3" w:rsidRDefault="00FA0DDD" w:rsidP="00415A5B">
            <w:pPr>
              <w:spacing w:after="0" w:line="240" w:lineRule="auto"/>
              <w:jc w:val="left"/>
              <w:rPr>
                <w:lang w:val="en-GB"/>
              </w:rPr>
            </w:pPr>
            <w:r w:rsidRPr="00B24F3B">
              <w:rPr>
                <w:i/>
                <w:szCs w:val="24"/>
                <w:lang w:val="en-GB"/>
              </w:rPr>
              <w:t xml:space="preserve">H. </w:t>
            </w:r>
            <w:proofErr w:type="spellStart"/>
            <w:r w:rsidRPr="00B24F3B">
              <w:rPr>
                <w:i/>
                <w:szCs w:val="24"/>
                <w:lang w:val="en-GB"/>
              </w:rPr>
              <w:t>influenzae</w:t>
            </w:r>
            <w:proofErr w:type="spellEnd"/>
            <w:r w:rsidRPr="00B24F3B">
              <w:rPr>
                <w:i/>
                <w:szCs w:val="24"/>
                <w:lang w:val="en-GB"/>
              </w:rPr>
              <w:t xml:space="preserve"> </w:t>
            </w:r>
            <w:r w:rsidRPr="00B24F3B">
              <w:rPr>
                <w:lang w:val="en-GB"/>
              </w:rPr>
              <w:t>ATCC 49247</w:t>
            </w:r>
          </w:p>
          <w:p w:rsidR="00FA0DDD" w:rsidRPr="00B24F3B" w:rsidRDefault="00FA0DDD" w:rsidP="00415A5B">
            <w:pPr>
              <w:spacing w:after="0" w:line="240" w:lineRule="auto"/>
              <w:jc w:val="left"/>
              <w:rPr>
                <w:i/>
                <w:szCs w:val="24"/>
                <w:lang w:val="en-GB"/>
              </w:rPr>
            </w:pPr>
            <w:r w:rsidRPr="00B24F3B">
              <w:rPr>
                <w:i/>
                <w:szCs w:val="24"/>
                <w:lang w:val="en-GB"/>
              </w:rPr>
              <w:t xml:space="preserve">S. </w:t>
            </w:r>
            <w:proofErr w:type="spellStart"/>
            <w:r w:rsidRPr="00B24F3B">
              <w:rPr>
                <w:i/>
                <w:szCs w:val="24"/>
                <w:lang w:val="en-GB"/>
              </w:rPr>
              <w:t>pneumoniae</w:t>
            </w:r>
            <w:proofErr w:type="spellEnd"/>
            <w:r w:rsidRPr="00B24F3B">
              <w:rPr>
                <w:i/>
                <w:szCs w:val="24"/>
                <w:lang w:val="en-GB"/>
              </w:rPr>
              <w:t xml:space="preserve"> </w:t>
            </w:r>
            <w:r w:rsidRPr="00B24F3B">
              <w:rPr>
                <w:szCs w:val="24"/>
                <w:lang w:val="en-GB"/>
              </w:rPr>
              <w:t xml:space="preserve">ATCC </w:t>
            </w:r>
            <w:r w:rsidRPr="00B24F3B">
              <w:rPr>
                <w:lang w:val="en-GB"/>
              </w:rPr>
              <w:t>49619</w:t>
            </w:r>
          </w:p>
        </w:tc>
        <w:tc>
          <w:tcPr>
            <w:tcW w:w="1721" w:type="pct"/>
          </w:tcPr>
          <w:p w:rsidR="00FA0DDD" w:rsidRPr="00B24F3B" w:rsidRDefault="00FA0DDD" w:rsidP="00415A5B">
            <w:pPr>
              <w:spacing w:after="0" w:line="240" w:lineRule="auto"/>
              <w:ind w:left="34"/>
              <w:jc w:val="left"/>
              <w:rPr>
                <w:szCs w:val="24"/>
                <w:lang w:val="en-GB"/>
              </w:rPr>
            </w:pPr>
            <w:r w:rsidRPr="00B24F3B">
              <w:rPr>
                <w:szCs w:val="24"/>
                <w:lang w:val="en-GB"/>
              </w:rPr>
              <w:t>Growth</w:t>
            </w:r>
          </w:p>
          <w:p w:rsidR="000154C3" w:rsidRPr="00B24F3B" w:rsidRDefault="00FA0DDD" w:rsidP="00415A5B">
            <w:pPr>
              <w:spacing w:after="0" w:line="240" w:lineRule="auto"/>
              <w:ind w:left="34"/>
              <w:jc w:val="left"/>
              <w:rPr>
                <w:szCs w:val="24"/>
                <w:lang w:val="en-GB"/>
              </w:rPr>
            </w:pPr>
            <w:r w:rsidRPr="00B24F3B">
              <w:rPr>
                <w:szCs w:val="24"/>
                <w:lang w:val="en-GB"/>
              </w:rPr>
              <w:t>Growth</w:t>
            </w:r>
          </w:p>
        </w:tc>
      </w:tr>
      <w:tr w:rsidR="007F213E" w:rsidRPr="00B24F3B" w:rsidTr="0020736D">
        <w:tc>
          <w:tcPr>
            <w:tcW w:w="1394" w:type="pct"/>
          </w:tcPr>
          <w:p w:rsidR="00EC59E0" w:rsidRPr="00B24F3B" w:rsidRDefault="00EC59E0" w:rsidP="00415A5B">
            <w:pPr>
              <w:spacing w:after="0" w:line="240" w:lineRule="auto"/>
              <w:jc w:val="left"/>
              <w:rPr>
                <w:lang w:val="en-GB"/>
              </w:rPr>
            </w:pPr>
            <w:r w:rsidRPr="00B24F3B">
              <w:rPr>
                <w:lang w:val="en-GB"/>
              </w:rPr>
              <w:t>Brilliance UTI</w:t>
            </w:r>
          </w:p>
          <w:p w:rsidR="0020736D" w:rsidRPr="00B24F3B" w:rsidRDefault="00EC59E0" w:rsidP="00415A5B">
            <w:pPr>
              <w:spacing w:after="0" w:line="240" w:lineRule="auto"/>
              <w:jc w:val="left"/>
              <w:rPr>
                <w:lang w:val="en-GB"/>
              </w:rPr>
            </w:pPr>
            <w:r w:rsidRPr="00B24F3B">
              <w:rPr>
                <w:lang w:val="en-GB"/>
              </w:rPr>
              <w:t>Chromogenic</w:t>
            </w:r>
          </w:p>
          <w:p w:rsidR="007F213E" w:rsidRPr="00B24F3B" w:rsidRDefault="007F213E" w:rsidP="00415A5B">
            <w:pPr>
              <w:spacing w:after="0" w:line="240" w:lineRule="auto"/>
              <w:jc w:val="left"/>
              <w:rPr>
                <w:lang w:val="en-GB"/>
              </w:rPr>
            </w:pPr>
            <w:r w:rsidRPr="00B24F3B">
              <w:rPr>
                <w:lang w:val="en-GB"/>
              </w:rPr>
              <w:t>(O</w:t>
            </w:r>
            <w:r w:rsidRPr="00B24F3B">
              <w:rPr>
                <w:vertAlign w:val="subscript"/>
                <w:lang w:val="en-GB"/>
              </w:rPr>
              <w:t>2</w:t>
            </w:r>
            <w:r w:rsidRPr="00B24F3B">
              <w:rPr>
                <w:lang w:val="en-GB"/>
              </w:rPr>
              <w:t>)</w:t>
            </w:r>
          </w:p>
        </w:tc>
        <w:tc>
          <w:tcPr>
            <w:tcW w:w="1886" w:type="pct"/>
          </w:tcPr>
          <w:p w:rsidR="007F213E" w:rsidRPr="00B24F3B" w:rsidRDefault="007F213E" w:rsidP="00415A5B">
            <w:pPr>
              <w:spacing w:after="0" w:line="240" w:lineRule="auto"/>
              <w:jc w:val="left"/>
              <w:rPr>
                <w:i/>
                <w:szCs w:val="24"/>
                <w:lang w:val="en-GB"/>
              </w:rPr>
            </w:pPr>
            <w:r w:rsidRPr="00B24F3B">
              <w:rPr>
                <w:i/>
                <w:szCs w:val="24"/>
                <w:lang w:val="en-GB"/>
              </w:rPr>
              <w:t>E.</w:t>
            </w:r>
            <w:r w:rsidR="0020736D" w:rsidRPr="00B24F3B">
              <w:rPr>
                <w:i/>
                <w:szCs w:val="24"/>
                <w:lang w:val="en-GB"/>
              </w:rPr>
              <w:t xml:space="preserve"> </w:t>
            </w:r>
            <w:r w:rsidRPr="00B24F3B">
              <w:rPr>
                <w:i/>
                <w:szCs w:val="24"/>
                <w:lang w:val="en-GB"/>
              </w:rPr>
              <w:t>coli</w:t>
            </w:r>
            <w:r w:rsidR="00445B9A" w:rsidRPr="00B24F3B">
              <w:rPr>
                <w:i/>
                <w:szCs w:val="24"/>
                <w:lang w:val="en-GB"/>
              </w:rPr>
              <w:t xml:space="preserve"> </w:t>
            </w:r>
            <w:r w:rsidR="00445B9A" w:rsidRPr="00B24F3B">
              <w:rPr>
                <w:szCs w:val="24"/>
                <w:lang w:val="en-GB"/>
              </w:rPr>
              <w:t>ATCC 25922</w:t>
            </w:r>
          </w:p>
          <w:p w:rsidR="00F87227" w:rsidRPr="00B24F3B" w:rsidRDefault="00F87227" w:rsidP="00415A5B">
            <w:pPr>
              <w:spacing w:after="0" w:line="240" w:lineRule="auto"/>
              <w:jc w:val="left"/>
              <w:rPr>
                <w:i/>
                <w:szCs w:val="24"/>
                <w:lang w:val="en-GB"/>
              </w:rPr>
            </w:pPr>
            <w:r w:rsidRPr="00B24F3B">
              <w:rPr>
                <w:i/>
                <w:szCs w:val="24"/>
                <w:lang w:val="en-GB"/>
              </w:rPr>
              <w:t xml:space="preserve">E. </w:t>
            </w:r>
            <w:proofErr w:type="spellStart"/>
            <w:r w:rsidRPr="00B24F3B">
              <w:rPr>
                <w:i/>
                <w:szCs w:val="24"/>
                <w:lang w:val="en-GB"/>
              </w:rPr>
              <w:t>faecalis</w:t>
            </w:r>
            <w:proofErr w:type="spellEnd"/>
            <w:r w:rsidR="00EC59E0" w:rsidRPr="00B24F3B">
              <w:rPr>
                <w:lang w:val="en-GB"/>
              </w:rPr>
              <w:t xml:space="preserve"> ATCC </w:t>
            </w:r>
            <w:r w:rsidR="00EC59E0" w:rsidRPr="00B24F3B">
              <w:rPr>
                <w:szCs w:val="24"/>
                <w:lang w:val="en-GB"/>
              </w:rPr>
              <w:t>29212</w:t>
            </w:r>
          </w:p>
          <w:p w:rsidR="00F87227" w:rsidRPr="00B24F3B" w:rsidRDefault="00F87227" w:rsidP="00415A5B">
            <w:pPr>
              <w:spacing w:after="0" w:line="240" w:lineRule="auto"/>
              <w:jc w:val="left"/>
              <w:rPr>
                <w:i/>
                <w:szCs w:val="24"/>
                <w:lang w:val="en-GB"/>
              </w:rPr>
            </w:pPr>
            <w:r w:rsidRPr="00B24F3B">
              <w:rPr>
                <w:i/>
                <w:szCs w:val="24"/>
                <w:lang w:val="en-GB"/>
              </w:rPr>
              <w:t xml:space="preserve">P. </w:t>
            </w:r>
            <w:proofErr w:type="spellStart"/>
            <w:r w:rsidRPr="00B24F3B">
              <w:rPr>
                <w:i/>
                <w:szCs w:val="24"/>
                <w:lang w:val="en-GB"/>
              </w:rPr>
              <w:t>aeruginosa</w:t>
            </w:r>
            <w:proofErr w:type="spellEnd"/>
            <w:r w:rsidR="00EC59E0" w:rsidRPr="00B24F3B">
              <w:rPr>
                <w:lang w:val="en-GB"/>
              </w:rPr>
              <w:t xml:space="preserve"> ATCC 27853</w:t>
            </w:r>
          </w:p>
        </w:tc>
        <w:tc>
          <w:tcPr>
            <w:tcW w:w="1721" w:type="pct"/>
          </w:tcPr>
          <w:p w:rsidR="007F213E" w:rsidRPr="00B24F3B" w:rsidRDefault="00F87227" w:rsidP="00415A5B">
            <w:pPr>
              <w:spacing w:after="0" w:line="240" w:lineRule="auto"/>
              <w:ind w:left="34"/>
              <w:jc w:val="left"/>
              <w:rPr>
                <w:szCs w:val="24"/>
                <w:lang w:val="en-GB"/>
              </w:rPr>
            </w:pPr>
            <w:r w:rsidRPr="00B24F3B">
              <w:rPr>
                <w:szCs w:val="24"/>
                <w:lang w:val="en-GB"/>
              </w:rPr>
              <w:t>Growth (pink)</w:t>
            </w:r>
          </w:p>
          <w:p w:rsidR="00F87227" w:rsidRPr="00B24F3B" w:rsidRDefault="00F87227" w:rsidP="00415A5B">
            <w:pPr>
              <w:spacing w:after="0" w:line="240" w:lineRule="auto"/>
              <w:ind w:left="34"/>
              <w:jc w:val="left"/>
              <w:rPr>
                <w:szCs w:val="24"/>
                <w:lang w:val="en-GB"/>
              </w:rPr>
            </w:pPr>
            <w:r w:rsidRPr="00B24F3B">
              <w:rPr>
                <w:szCs w:val="24"/>
                <w:lang w:val="en-GB"/>
              </w:rPr>
              <w:t>Growth (blue / turquoise)</w:t>
            </w:r>
          </w:p>
          <w:p w:rsidR="00F87227" w:rsidRPr="00B24F3B" w:rsidRDefault="00F87227" w:rsidP="00415A5B">
            <w:pPr>
              <w:spacing w:after="0" w:line="240" w:lineRule="auto"/>
              <w:ind w:left="34"/>
              <w:jc w:val="left"/>
              <w:rPr>
                <w:szCs w:val="24"/>
                <w:lang w:val="en-GB"/>
              </w:rPr>
            </w:pPr>
            <w:r w:rsidRPr="00B24F3B">
              <w:rPr>
                <w:szCs w:val="24"/>
                <w:lang w:val="en-GB"/>
              </w:rPr>
              <w:t>Growth (green / brown)</w:t>
            </w:r>
          </w:p>
        </w:tc>
      </w:tr>
      <w:tr w:rsidR="00600C86" w:rsidRPr="00B24F3B" w:rsidTr="0020736D">
        <w:tc>
          <w:tcPr>
            <w:tcW w:w="1394" w:type="pct"/>
          </w:tcPr>
          <w:p w:rsidR="00600C86" w:rsidRPr="00B24F3B" w:rsidRDefault="00600C86" w:rsidP="00415A5B">
            <w:pPr>
              <w:spacing w:after="0" w:line="240" w:lineRule="auto"/>
              <w:jc w:val="left"/>
              <w:rPr>
                <w:lang w:val="en-GB"/>
              </w:rPr>
            </w:pPr>
            <w:r w:rsidRPr="00B24F3B">
              <w:rPr>
                <w:lang w:val="en-GB"/>
              </w:rPr>
              <w:t>Chocolate</w:t>
            </w:r>
          </w:p>
          <w:p w:rsidR="00600C86" w:rsidRPr="00B24F3B" w:rsidRDefault="00600C86" w:rsidP="00415A5B">
            <w:pPr>
              <w:spacing w:after="0" w:line="240" w:lineRule="auto"/>
              <w:jc w:val="left"/>
              <w:rPr>
                <w:szCs w:val="24"/>
                <w:lang w:val="en-GB"/>
              </w:rPr>
            </w:pPr>
            <w:r w:rsidRPr="00B24F3B">
              <w:rPr>
                <w:lang w:val="en-GB"/>
              </w:rPr>
              <w:t>(CO</w:t>
            </w:r>
            <w:r w:rsidRPr="00B24F3B">
              <w:rPr>
                <w:vertAlign w:val="subscript"/>
                <w:lang w:val="en-GB"/>
              </w:rPr>
              <w:t>2</w:t>
            </w:r>
            <w:r w:rsidRPr="00B24F3B">
              <w:rPr>
                <w:lang w:val="en-GB"/>
              </w:rPr>
              <w:t>)</w:t>
            </w:r>
          </w:p>
        </w:tc>
        <w:tc>
          <w:tcPr>
            <w:tcW w:w="1886" w:type="pct"/>
          </w:tcPr>
          <w:p w:rsidR="00600C86" w:rsidRPr="00B24F3B" w:rsidRDefault="00600C86" w:rsidP="00415A5B">
            <w:pPr>
              <w:spacing w:after="0" w:line="240" w:lineRule="auto"/>
              <w:jc w:val="left"/>
              <w:rPr>
                <w:szCs w:val="24"/>
                <w:lang w:val="en-GB"/>
              </w:rPr>
            </w:pPr>
            <w:r w:rsidRPr="00B24F3B">
              <w:rPr>
                <w:i/>
                <w:szCs w:val="24"/>
                <w:lang w:val="en-GB"/>
              </w:rPr>
              <w:t xml:space="preserve">H. </w:t>
            </w:r>
            <w:proofErr w:type="spellStart"/>
            <w:r w:rsidRPr="00B24F3B">
              <w:rPr>
                <w:i/>
                <w:szCs w:val="24"/>
                <w:lang w:val="en-GB"/>
              </w:rPr>
              <w:t>influenza</w:t>
            </w:r>
            <w:r w:rsidRPr="00B24F3B">
              <w:rPr>
                <w:i/>
                <w:lang w:val="en-GB"/>
              </w:rPr>
              <w:t>e</w:t>
            </w:r>
            <w:proofErr w:type="spellEnd"/>
            <w:r w:rsidRPr="00B24F3B">
              <w:rPr>
                <w:i/>
                <w:szCs w:val="24"/>
                <w:lang w:val="en-GB"/>
              </w:rPr>
              <w:t xml:space="preserve"> </w:t>
            </w:r>
            <w:r w:rsidRPr="00B24F3B">
              <w:rPr>
                <w:lang w:val="en-GB"/>
              </w:rPr>
              <w:t>ATCC 49247</w:t>
            </w:r>
          </w:p>
          <w:p w:rsidR="00600C86" w:rsidRPr="00B24F3B" w:rsidRDefault="00600C86" w:rsidP="00415A5B">
            <w:pPr>
              <w:spacing w:after="0" w:line="240" w:lineRule="auto"/>
              <w:jc w:val="left"/>
              <w:rPr>
                <w:szCs w:val="24"/>
                <w:lang w:val="en-GB"/>
              </w:rPr>
            </w:pPr>
            <w:r w:rsidRPr="00B24F3B">
              <w:rPr>
                <w:i/>
                <w:szCs w:val="24"/>
                <w:lang w:val="en-GB"/>
              </w:rPr>
              <w:t xml:space="preserve">N. </w:t>
            </w:r>
            <w:proofErr w:type="spellStart"/>
            <w:r w:rsidRPr="00B24F3B">
              <w:rPr>
                <w:i/>
                <w:szCs w:val="24"/>
                <w:lang w:val="en-GB"/>
              </w:rPr>
              <w:t>gonorrhoeae</w:t>
            </w:r>
            <w:proofErr w:type="spellEnd"/>
            <w:r w:rsidRPr="00B24F3B">
              <w:rPr>
                <w:szCs w:val="24"/>
                <w:lang w:val="en-GB"/>
              </w:rPr>
              <w:t xml:space="preserve"> </w:t>
            </w:r>
            <w:r w:rsidRPr="00B24F3B">
              <w:rPr>
                <w:lang w:val="en-GB"/>
              </w:rPr>
              <w:t xml:space="preserve">ATCC </w:t>
            </w:r>
            <w:r w:rsidRPr="00B24F3B">
              <w:rPr>
                <w:szCs w:val="24"/>
                <w:lang w:val="en-GB"/>
              </w:rPr>
              <w:t>43069</w:t>
            </w:r>
          </w:p>
        </w:tc>
        <w:tc>
          <w:tcPr>
            <w:tcW w:w="1721" w:type="pct"/>
          </w:tcPr>
          <w:p w:rsidR="00600C86" w:rsidRPr="00B24F3B" w:rsidRDefault="00600C86" w:rsidP="00415A5B">
            <w:pPr>
              <w:spacing w:after="0" w:line="240" w:lineRule="auto"/>
              <w:ind w:left="34"/>
              <w:jc w:val="left"/>
              <w:rPr>
                <w:szCs w:val="24"/>
                <w:lang w:val="en-GB"/>
              </w:rPr>
            </w:pPr>
            <w:r w:rsidRPr="00B24F3B">
              <w:rPr>
                <w:szCs w:val="24"/>
                <w:lang w:val="en-GB"/>
              </w:rPr>
              <w:t>Growth</w:t>
            </w:r>
          </w:p>
          <w:p w:rsidR="00600C86" w:rsidRPr="00B24F3B" w:rsidRDefault="00600C86" w:rsidP="00415A5B">
            <w:pPr>
              <w:spacing w:after="0" w:line="240" w:lineRule="auto"/>
              <w:ind w:left="34"/>
              <w:jc w:val="left"/>
              <w:rPr>
                <w:szCs w:val="24"/>
                <w:lang w:val="en-GB"/>
              </w:rPr>
            </w:pPr>
            <w:r w:rsidRPr="00B24F3B">
              <w:rPr>
                <w:szCs w:val="24"/>
                <w:lang w:val="en-GB"/>
              </w:rPr>
              <w:t>Growth</w:t>
            </w:r>
          </w:p>
        </w:tc>
      </w:tr>
      <w:tr w:rsidR="00600C86" w:rsidRPr="00B24F3B" w:rsidTr="0020736D">
        <w:tc>
          <w:tcPr>
            <w:tcW w:w="1394" w:type="pct"/>
          </w:tcPr>
          <w:p w:rsidR="00600C86" w:rsidRPr="00B24F3B" w:rsidRDefault="00600C86" w:rsidP="00415A5B">
            <w:pPr>
              <w:spacing w:after="0" w:line="240" w:lineRule="auto"/>
              <w:jc w:val="left"/>
              <w:rPr>
                <w:color w:val="3366FF"/>
                <w:lang w:val="en-GB"/>
              </w:rPr>
            </w:pPr>
            <w:r w:rsidRPr="00B24F3B">
              <w:rPr>
                <w:szCs w:val="24"/>
                <w:lang w:val="en-GB"/>
              </w:rPr>
              <w:t xml:space="preserve">CNA </w:t>
            </w:r>
          </w:p>
          <w:p w:rsidR="00600C86" w:rsidRPr="00B24F3B" w:rsidRDefault="00600C86" w:rsidP="00415A5B">
            <w:pPr>
              <w:spacing w:after="0" w:line="240" w:lineRule="auto"/>
              <w:jc w:val="left"/>
              <w:rPr>
                <w:szCs w:val="24"/>
                <w:lang w:val="en-GB"/>
              </w:rPr>
            </w:pPr>
            <w:r w:rsidRPr="00B24F3B">
              <w:rPr>
                <w:lang w:val="en-GB"/>
              </w:rPr>
              <w:t>(CO</w:t>
            </w:r>
            <w:r w:rsidRPr="00B24F3B">
              <w:rPr>
                <w:vertAlign w:val="subscript"/>
                <w:lang w:val="en-GB"/>
              </w:rPr>
              <w:t>2</w:t>
            </w:r>
            <w:r w:rsidRPr="00B24F3B">
              <w:rPr>
                <w:lang w:val="en-GB"/>
              </w:rPr>
              <w:t>)</w:t>
            </w:r>
          </w:p>
        </w:tc>
        <w:tc>
          <w:tcPr>
            <w:tcW w:w="1886" w:type="pct"/>
          </w:tcPr>
          <w:p w:rsidR="00600C86" w:rsidRPr="00811A0C" w:rsidRDefault="00600C86" w:rsidP="00415A5B">
            <w:pPr>
              <w:spacing w:after="0" w:line="240" w:lineRule="auto"/>
              <w:jc w:val="left"/>
              <w:rPr>
                <w:i/>
                <w:szCs w:val="24"/>
                <w:lang w:val="fr-FR"/>
              </w:rPr>
            </w:pPr>
            <w:r w:rsidRPr="00811A0C">
              <w:rPr>
                <w:i/>
                <w:szCs w:val="24"/>
                <w:lang w:val="fr-FR"/>
              </w:rPr>
              <w:t xml:space="preserve">S. </w:t>
            </w:r>
            <w:proofErr w:type="spellStart"/>
            <w:r w:rsidRPr="00811A0C">
              <w:rPr>
                <w:i/>
                <w:szCs w:val="24"/>
                <w:lang w:val="fr-FR"/>
              </w:rPr>
              <w:t>pneumoniae</w:t>
            </w:r>
            <w:proofErr w:type="spellEnd"/>
            <w:r w:rsidR="00445B9A" w:rsidRPr="00811A0C">
              <w:rPr>
                <w:i/>
                <w:szCs w:val="24"/>
                <w:lang w:val="fr-FR"/>
              </w:rPr>
              <w:t xml:space="preserve"> </w:t>
            </w:r>
            <w:r w:rsidR="00445B9A" w:rsidRPr="00811A0C">
              <w:rPr>
                <w:szCs w:val="24"/>
                <w:lang w:val="fr-FR"/>
              </w:rPr>
              <w:t xml:space="preserve">ATCC </w:t>
            </w:r>
            <w:r w:rsidR="00445B9A" w:rsidRPr="00811A0C">
              <w:rPr>
                <w:lang w:val="fr-FR"/>
              </w:rPr>
              <w:t>49619</w:t>
            </w:r>
          </w:p>
          <w:p w:rsidR="00600C86" w:rsidRPr="00811A0C" w:rsidRDefault="00600C86" w:rsidP="00415A5B">
            <w:pPr>
              <w:spacing w:after="0" w:line="240" w:lineRule="auto"/>
              <w:jc w:val="left"/>
              <w:rPr>
                <w:i/>
                <w:szCs w:val="24"/>
                <w:lang w:val="fr-FR"/>
              </w:rPr>
            </w:pPr>
            <w:r w:rsidRPr="00811A0C">
              <w:rPr>
                <w:i/>
                <w:szCs w:val="24"/>
                <w:lang w:val="fr-FR"/>
              </w:rPr>
              <w:t>S. aureus</w:t>
            </w:r>
            <w:r w:rsidR="00445B9A" w:rsidRPr="00811A0C">
              <w:rPr>
                <w:i/>
                <w:szCs w:val="24"/>
                <w:lang w:val="fr-FR"/>
              </w:rPr>
              <w:t xml:space="preserve"> </w:t>
            </w:r>
            <w:r w:rsidR="00445B9A" w:rsidRPr="00811A0C">
              <w:rPr>
                <w:szCs w:val="24"/>
                <w:lang w:val="fr-FR"/>
              </w:rPr>
              <w:t>ATCC 25923</w:t>
            </w:r>
          </w:p>
          <w:p w:rsidR="00600C86" w:rsidRPr="00B24F3B" w:rsidRDefault="00600C86" w:rsidP="00415A5B">
            <w:pPr>
              <w:spacing w:after="0" w:line="240" w:lineRule="auto"/>
              <w:jc w:val="left"/>
              <w:rPr>
                <w:i/>
                <w:szCs w:val="24"/>
                <w:lang w:val="en-GB"/>
              </w:rPr>
            </w:pPr>
            <w:r w:rsidRPr="00B24F3B">
              <w:rPr>
                <w:i/>
                <w:szCs w:val="24"/>
                <w:lang w:val="en-GB"/>
              </w:rPr>
              <w:t>E. coli</w:t>
            </w:r>
            <w:r w:rsidR="00EC59E0" w:rsidRPr="00B24F3B">
              <w:rPr>
                <w:szCs w:val="24"/>
                <w:lang w:val="en-GB"/>
              </w:rPr>
              <w:t xml:space="preserve"> ATCC 25922</w:t>
            </w:r>
          </w:p>
        </w:tc>
        <w:tc>
          <w:tcPr>
            <w:tcW w:w="1721" w:type="pct"/>
          </w:tcPr>
          <w:p w:rsidR="00600C86" w:rsidRPr="00B24F3B" w:rsidRDefault="00600C86" w:rsidP="00415A5B">
            <w:pPr>
              <w:spacing w:after="0" w:line="240" w:lineRule="auto"/>
              <w:ind w:left="34"/>
              <w:jc w:val="left"/>
              <w:rPr>
                <w:szCs w:val="24"/>
                <w:lang w:val="en-GB"/>
              </w:rPr>
            </w:pPr>
            <w:r w:rsidRPr="00B24F3B">
              <w:rPr>
                <w:szCs w:val="24"/>
                <w:lang w:val="en-GB"/>
              </w:rPr>
              <w:t>Gr</w:t>
            </w:r>
            <w:r w:rsidRPr="00B24F3B">
              <w:rPr>
                <w:lang w:val="en-GB"/>
              </w:rPr>
              <w:t>owth +</w:t>
            </w:r>
            <w:r w:rsidRPr="00B24F3B">
              <w:rPr>
                <w:szCs w:val="24"/>
                <w:lang w:val="en-GB"/>
              </w:rPr>
              <w:t xml:space="preserve"> alpha haem</w:t>
            </w:r>
            <w:r w:rsidRPr="00B24F3B">
              <w:rPr>
                <w:lang w:val="en-GB"/>
              </w:rPr>
              <w:t>olysis</w:t>
            </w:r>
          </w:p>
          <w:p w:rsidR="00600C86" w:rsidRPr="00B24F3B" w:rsidRDefault="00600C86" w:rsidP="00415A5B">
            <w:pPr>
              <w:spacing w:after="0" w:line="240" w:lineRule="auto"/>
              <w:ind w:left="34"/>
              <w:jc w:val="left"/>
              <w:rPr>
                <w:szCs w:val="24"/>
                <w:lang w:val="en-GB"/>
              </w:rPr>
            </w:pPr>
            <w:r w:rsidRPr="00B24F3B">
              <w:rPr>
                <w:szCs w:val="24"/>
                <w:lang w:val="en-GB"/>
              </w:rPr>
              <w:t>Growth</w:t>
            </w:r>
          </w:p>
          <w:p w:rsidR="00600C86" w:rsidRPr="00B24F3B" w:rsidRDefault="00600C86" w:rsidP="00415A5B">
            <w:pPr>
              <w:spacing w:after="0" w:line="240" w:lineRule="auto"/>
              <w:ind w:left="34"/>
              <w:jc w:val="left"/>
              <w:rPr>
                <w:szCs w:val="24"/>
                <w:lang w:val="en-GB"/>
              </w:rPr>
            </w:pPr>
            <w:r w:rsidRPr="00B24F3B">
              <w:rPr>
                <w:szCs w:val="24"/>
                <w:lang w:val="en-GB"/>
              </w:rPr>
              <w:t>No</w:t>
            </w:r>
            <w:r w:rsidRPr="00B24F3B">
              <w:rPr>
                <w:lang w:val="en-GB"/>
              </w:rPr>
              <w:t xml:space="preserve"> </w:t>
            </w:r>
            <w:r w:rsidRPr="00B24F3B">
              <w:rPr>
                <w:szCs w:val="24"/>
                <w:lang w:val="en-GB"/>
              </w:rPr>
              <w:t>/</w:t>
            </w:r>
            <w:r w:rsidRPr="00B24F3B">
              <w:rPr>
                <w:lang w:val="en-GB"/>
              </w:rPr>
              <w:t xml:space="preserve"> scanty</w:t>
            </w:r>
            <w:r w:rsidRPr="00B24F3B">
              <w:rPr>
                <w:szCs w:val="24"/>
                <w:lang w:val="en-GB"/>
              </w:rPr>
              <w:t xml:space="preserve"> growth</w:t>
            </w:r>
          </w:p>
        </w:tc>
      </w:tr>
      <w:tr w:rsidR="00600C86" w:rsidRPr="00B24F3B" w:rsidTr="0020736D">
        <w:tc>
          <w:tcPr>
            <w:tcW w:w="1394" w:type="pct"/>
          </w:tcPr>
          <w:p w:rsidR="00600C86" w:rsidRPr="00B24F3B" w:rsidRDefault="00600C86" w:rsidP="00415A5B">
            <w:pPr>
              <w:spacing w:after="0" w:line="240" w:lineRule="auto"/>
              <w:jc w:val="left"/>
              <w:rPr>
                <w:lang w:val="en-GB"/>
              </w:rPr>
            </w:pPr>
            <w:r w:rsidRPr="00B24F3B">
              <w:rPr>
                <w:lang w:val="en-GB"/>
              </w:rPr>
              <w:t>Columbia</w:t>
            </w:r>
          </w:p>
          <w:p w:rsidR="00600C86" w:rsidRPr="00B24F3B" w:rsidRDefault="00600C86" w:rsidP="00415A5B">
            <w:pPr>
              <w:spacing w:after="0" w:line="240" w:lineRule="auto"/>
              <w:jc w:val="left"/>
              <w:rPr>
                <w:szCs w:val="24"/>
                <w:lang w:val="en-GB"/>
              </w:rPr>
            </w:pPr>
            <w:r w:rsidRPr="00B24F3B">
              <w:rPr>
                <w:lang w:val="en-GB"/>
              </w:rPr>
              <w:t>(O</w:t>
            </w:r>
            <w:r w:rsidRPr="00B24F3B">
              <w:rPr>
                <w:vertAlign w:val="subscript"/>
                <w:lang w:val="en-GB"/>
              </w:rPr>
              <w:t>2</w:t>
            </w:r>
            <w:r w:rsidRPr="00B24F3B">
              <w:rPr>
                <w:lang w:val="en-GB"/>
              </w:rPr>
              <w:t>)</w:t>
            </w:r>
          </w:p>
        </w:tc>
        <w:tc>
          <w:tcPr>
            <w:tcW w:w="1886" w:type="pct"/>
          </w:tcPr>
          <w:p w:rsidR="00600C86" w:rsidRPr="00811A0C" w:rsidRDefault="00600C86" w:rsidP="00415A5B">
            <w:pPr>
              <w:spacing w:after="0" w:line="240" w:lineRule="auto"/>
              <w:jc w:val="left"/>
              <w:rPr>
                <w:i/>
                <w:szCs w:val="24"/>
                <w:lang w:val="fr-FR"/>
              </w:rPr>
            </w:pPr>
            <w:r w:rsidRPr="00811A0C">
              <w:rPr>
                <w:i/>
                <w:szCs w:val="24"/>
                <w:lang w:val="fr-FR"/>
              </w:rPr>
              <w:t>S. aureus</w:t>
            </w:r>
            <w:r w:rsidR="0020736D" w:rsidRPr="00811A0C">
              <w:rPr>
                <w:i/>
                <w:szCs w:val="24"/>
                <w:lang w:val="fr-FR"/>
              </w:rPr>
              <w:t xml:space="preserve"> </w:t>
            </w:r>
            <w:r w:rsidR="0020736D" w:rsidRPr="00811A0C">
              <w:rPr>
                <w:szCs w:val="24"/>
                <w:lang w:val="fr-FR"/>
              </w:rPr>
              <w:t>ATCC 25923</w:t>
            </w:r>
          </w:p>
          <w:p w:rsidR="00600C86" w:rsidRPr="00811A0C" w:rsidRDefault="00600C86" w:rsidP="00415A5B">
            <w:pPr>
              <w:spacing w:after="0" w:line="240" w:lineRule="auto"/>
              <w:jc w:val="left"/>
              <w:rPr>
                <w:i/>
                <w:szCs w:val="24"/>
                <w:lang w:val="fr-FR"/>
              </w:rPr>
            </w:pPr>
            <w:r w:rsidRPr="00811A0C">
              <w:rPr>
                <w:i/>
                <w:szCs w:val="24"/>
                <w:lang w:val="fr-FR"/>
              </w:rPr>
              <w:t>E. coli</w:t>
            </w:r>
            <w:r w:rsidR="00EC59E0" w:rsidRPr="00811A0C">
              <w:rPr>
                <w:szCs w:val="24"/>
                <w:lang w:val="fr-FR"/>
              </w:rPr>
              <w:t xml:space="preserve"> ATCC 25922</w:t>
            </w:r>
          </w:p>
        </w:tc>
        <w:tc>
          <w:tcPr>
            <w:tcW w:w="1721" w:type="pct"/>
          </w:tcPr>
          <w:p w:rsidR="00600C86" w:rsidRPr="00B24F3B" w:rsidRDefault="00600C86" w:rsidP="00415A5B">
            <w:pPr>
              <w:spacing w:after="0" w:line="240" w:lineRule="auto"/>
              <w:ind w:left="34"/>
              <w:jc w:val="left"/>
              <w:rPr>
                <w:szCs w:val="24"/>
                <w:lang w:val="en-GB"/>
              </w:rPr>
            </w:pPr>
            <w:r w:rsidRPr="00B24F3B">
              <w:rPr>
                <w:szCs w:val="24"/>
                <w:lang w:val="en-GB"/>
              </w:rPr>
              <w:t>Growth</w:t>
            </w:r>
          </w:p>
          <w:p w:rsidR="00600C86" w:rsidRPr="00B24F3B" w:rsidRDefault="00600C86" w:rsidP="00415A5B">
            <w:pPr>
              <w:spacing w:after="0" w:line="240" w:lineRule="auto"/>
              <w:ind w:left="34"/>
              <w:jc w:val="left"/>
              <w:rPr>
                <w:i/>
                <w:szCs w:val="24"/>
                <w:lang w:val="en-GB"/>
              </w:rPr>
            </w:pPr>
            <w:r w:rsidRPr="00B24F3B">
              <w:rPr>
                <w:szCs w:val="24"/>
                <w:lang w:val="en-GB"/>
              </w:rPr>
              <w:t>Growth</w:t>
            </w:r>
          </w:p>
        </w:tc>
      </w:tr>
      <w:tr w:rsidR="00600C86" w:rsidRPr="00B24F3B" w:rsidTr="0020736D">
        <w:tc>
          <w:tcPr>
            <w:tcW w:w="1394" w:type="pct"/>
          </w:tcPr>
          <w:p w:rsidR="00600C86" w:rsidRPr="00B24F3B" w:rsidRDefault="00600C86" w:rsidP="00415A5B">
            <w:pPr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B24F3B">
              <w:rPr>
                <w:lang w:val="en-GB"/>
              </w:rPr>
              <w:t>DNase</w:t>
            </w:r>
            <w:proofErr w:type="spellEnd"/>
          </w:p>
          <w:p w:rsidR="00600C86" w:rsidRPr="00B24F3B" w:rsidRDefault="00600C86" w:rsidP="00415A5B">
            <w:pPr>
              <w:spacing w:after="0" w:line="240" w:lineRule="auto"/>
              <w:jc w:val="left"/>
              <w:rPr>
                <w:szCs w:val="24"/>
                <w:lang w:val="en-GB"/>
              </w:rPr>
            </w:pPr>
            <w:r w:rsidRPr="00B24F3B">
              <w:rPr>
                <w:lang w:val="en-GB"/>
              </w:rPr>
              <w:t>(O</w:t>
            </w:r>
            <w:r w:rsidRPr="00B24F3B">
              <w:rPr>
                <w:vertAlign w:val="subscript"/>
                <w:lang w:val="en-GB"/>
              </w:rPr>
              <w:t>2</w:t>
            </w:r>
            <w:r w:rsidRPr="00B24F3B">
              <w:rPr>
                <w:lang w:val="en-GB"/>
              </w:rPr>
              <w:t>)</w:t>
            </w:r>
          </w:p>
        </w:tc>
        <w:tc>
          <w:tcPr>
            <w:tcW w:w="1886" w:type="pct"/>
          </w:tcPr>
          <w:p w:rsidR="00600C86" w:rsidRPr="00B24F3B" w:rsidRDefault="00600C86" w:rsidP="00415A5B">
            <w:pPr>
              <w:spacing w:after="0" w:line="240" w:lineRule="auto"/>
              <w:jc w:val="left"/>
              <w:rPr>
                <w:i/>
                <w:szCs w:val="24"/>
                <w:lang w:val="en-GB"/>
              </w:rPr>
            </w:pPr>
            <w:r w:rsidRPr="00B24F3B">
              <w:rPr>
                <w:i/>
                <w:szCs w:val="24"/>
                <w:lang w:val="en-GB"/>
              </w:rPr>
              <w:t xml:space="preserve">S </w:t>
            </w:r>
            <w:proofErr w:type="spellStart"/>
            <w:r w:rsidRPr="00B24F3B">
              <w:rPr>
                <w:i/>
                <w:szCs w:val="24"/>
                <w:lang w:val="en-GB"/>
              </w:rPr>
              <w:t>aureus</w:t>
            </w:r>
            <w:proofErr w:type="spellEnd"/>
            <w:r w:rsidR="0020736D" w:rsidRPr="00B24F3B">
              <w:rPr>
                <w:i/>
                <w:szCs w:val="24"/>
                <w:lang w:val="en-GB"/>
              </w:rPr>
              <w:t xml:space="preserve"> </w:t>
            </w:r>
            <w:r w:rsidR="0020736D" w:rsidRPr="00B24F3B">
              <w:rPr>
                <w:szCs w:val="24"/>
                <w:lang w:val="en-GB"/>
              </w:rPr>
              <w:t>ATCC 25923</w:t>
            </w:r>
          </w:p>
          <w:p w:rsidR="00600C86" w:rsidRPr="00B24F3B" w:rsidRDefault="00600C86" w:rsidP="00415A5B">
            <w:pPr>
              <w:spacing w:after="0" w:line="240" w:lineRule="auto"/>
              <w:jc w:val="left"/>
              <w:rPr>
                <w:i/>
                <w:szCs w:val="24"/>
                <w:lang w:val="en-GB"/>
              </w:rPr>
            </w:pPr>
            <w:r w:rsidRPr="00B24F3B">
              <w:rPr>
                <w:i/>
                <w:szCs w:val="24"/>
                <w:lang w:val="en-GB"/>
              </w:rPr>
              <w:t xml:space="preserve">S. </w:t>
            </w:r>
            <w:proofErr w:type="spellStart"/>
            <w:r w:rsidRPr="00B24F3B">
              <w:rPr>
                <w:i/>
                <w:szCs w:val="24"/>
                <w:lang w:val="en-GB"/>
              </w:rPr>
              <w:t>epidermidis</w:t>
            </w:r>
            <w:proofErr w:type="spellEnd"/>
            <w:r w:rsidR="00EC59E0" w:rsidRPr="00B24F3B">
              <w:rPr>
                <w:i/>
                <w:szCs w:val="24"/>
                <w:lang w:val="en-GB"/>
              </w:rPr>
              <w:t xml:space="preserve"> </w:t>
            </w:r>
            <w:r w:rsidR="00EC59E0" w:rsidRPr="00B24F3B">
              <w:rPr>
                <w:szCs w:val="24"/>
                <w:lang w:val="en-GB"/>
              </w:rPr>
              <w:t>(in-house)</w:t>
            </w:r>
          </w:p>
        </w:tc>
        <w:tc>
          <w:tcPr>
            <w:tcW w:w="1721" w:type="pct"/>
          </w:tcPr>
          <w:p w:rsidR="00600C86" w:rsidRPr="00B24F3B" w:rsidRDefault="00600C86" w:rsidP="00415A5B">
            <w:pPr>
              <w:spacing w:after="0" w:line="240" w:lineRule="auto"/>
              <w:ind w:left="34"/>
              <w:jc w:val="left"/>
              <w:rPr>
                <w:szCs w:val="24"/>
                <w:lang w:val="en-GB"/>
              </w:rPr>
            </w:pPr>
            <w:r w:rsidRPr="00B24F3B">
              <w:rPr>
                <w:szCs w:val="24"/>
                <w:lang w:val="en-GB"/>
              </w:rPr>
              <w:t>Positive</w:t>
            </w:r>
          </w:p>
          <w:p w:rsidR="00600C86" w:rsidRPr="00B24F3B" w:rsidRDefault="00600C86" w:rsidP="00415A5B">
            <w:pPr>
              <w:spacing w:after="0" w:line="240" w:lineRule="auto"/>
              <w:ind w:left="34"/>
              <w:jc w:val="left"/>
              <w:rPr>
                <w:szCs w:val="24"/>
                <w:lang w:val="en-GB"/>
              </w:rPr>
            </w:pPr>
            <w:r w:rsidRPr="00B24F3B">
              <w:rPr>
                <w:szCs w:val="24"/>
                <w:lang w:val="en-GB"/>
              </w:rPr>
              <w:t>Negative</w:t>
            </w:r>
          </w:p>
        </w:tc>
      </w:tr>
      <w:tr w:rsidR="00600C86" w:rsidRPr="00B24F3B" w:rsidTr="0020736D">
        <w:tc>
          <w:tcPr>
            <w:tcW w:w="1394" w:type="pct"/>
          </w:tcPr>
          <w:p w:rsidR="00600C86" w:rsidRPr="00B24F3B" w:rsidRDefault="00600C86" w:rsidP="00415A5B">
            <w:pPr>
              <w:spacing w:after="0" w:line="240" w:lineRule="auto"/>
              <w:jc w:val="left"/>
              <w:rPr>
                <w:lang w:val="en-GB"/>
              </w:rPr>
            </w:pPr>
            <w:r w:rsidRPr="00B24F3B">
              <w:rPr>
                <w:lang w:val="en-GB"/>
              </w:rPr>
              <w:t>HTM</w:t>
            </w:r>
          </w:p>
          <w:p w:rsidR="00600C86" w:rsidRPr="00B24F3B" w:rsidRDefault="00600C86" w:rsidP="00415A5B">
            <w:pPr>
              <w:spacing w:after="0" w:line="240" w:lineRule="auto"/>
              <w:jc w:val="left"/>
              <w:rPr>
                <w:szCs w:val="24"/>
                <w:lang w:val="en-GB"/>
              </w:rPr>
            </w:pPr>
            <w:r w:rsidRPr="00B24F3B">
              <w:rPr>
                <w:lang w:val="en-GB"/>
              </w:rPr>
              <w:t>(CO</w:t>
            </w:r>
            <w:r w:rsidRPr="00B24F3B">
              <w:rPr>
                <w:vertAlign w:val="subscript"/>
                <w:lang w:val="en-GB"/>
              </w:rPr>
              <w:t>2</w:t>
            </w:r>
            <w:r w:rsidRPr="00B24F3B">
              <w:rPr>
                <w:lang w:val="en-GB"/>
              </w:rPr>
              <w:t>)</w:t>
            </w:r>
          </w:p>
        </w:tc>
        <w:tc>
          <w:tcPr>
            <w:tcW w:w="1886" w:type="pct"/>
          </w:tcPr>
          <w:p w:rsidR="00600C86" w:rsidRPr="00B24F3B" w:rsidRDefault="00600C86" w:rsidP="00415A5B">
            <w:pPr>
              <w:spacing w:after="0" w:line="240" w:lineRule="auto"/>
              <w:jc w:val="left"/>
              <w:rPr>
                <w:i/>
                <w:szCs w:val="24"/>
                <w:lang w:val="en-GB"/>
              </w:rPr>
            </w:pPr>
            <w:r w:rsidRPr="00B24F3B">
              <w:rPr>
                <w:i/>
                <w:szCs w:val="24"/>
                <w:lang w:val="en-GB"/>
              </w:rPr>
              <w:t xml:space="preserve">H. </w:t>
            </w:r>
            <w:proofErr w:type="spellStart"/>
            <w:r w:rsidRPr="00B24F3B">
              <w:rPr>
                <w:i/>
                <w:szCs w:val="24"/>
                <w:lang w:val="en-GB"/>
              </w:rPr>
              <w:t>influenzae</w:t>
            </w:r>
            <w:proofErr w:type="spellEnd"/>
            <w:r w:rsidR="0020736D" w:rsidRPr="00B24F3B">
              <w:rPr>
                <w:i/>
                <w:szCs w:val="24"/>
                <w:lang w:val="en-GB"/>
              </w:rPr>
              <w:t xml:space="preserve"> </w:t>
            </w:r>
            <w:r w:rsidR="0020736D" w:rsidRPr="00B24F3B">
              <w:rPr>
                <w:lang w:val="en-GB"/>
              </w:rPr>
              <w:t>ATCC 49247</w:t>
            </w:r>
          </w:p>
        </w:tc>
        <w:tc>
          <w:tcPr>
            <w:tcW w:w="1721" w:type="pct"/>
          </w:tcPr>
          <w:p w:rsidR="00600C86" w:rsidRPr="00B24F3B" w:rsidRDefault="00600C86" w:rsidP="00415A5B">
            <w:pPr>
              <w:spacing w:after="0" w:line="240" w:lineRule="auto"/>
              <w:ind w:left="34"/>
              <w:jc w:val="left"/>
              <w:rPr>
                <w:szCs w:val="24"/>
                <w:lang w:val="en-GB"/>
              </w:rPr>
            </w:pPr>
            <w:r w:rsidRPr="00B24F3B">
              <w:rPr>
                <w:szCs w:val="24"/>
                <w:lang w:val="en-GB"/>
              </w:rPr>
              <w:t>Growth</w:t>
            </w:r>
          </w:p>
        </w:tc>
      </w:tr>
      <w:tr w:rsidR="00600C86" w:rsidRPr="00B24F3B" w:rsidTr="0020736D">
        <w:tc>
          <w:tcPr>
            <w:tcW w:w="1394" w:type="pct"/>
          </w:tcPr>
          <w:p w:rsidR="00600C86" w:rsidRPr="00B24F3B" w:rsidRDefault="00600C86" w:rsidP="00415A5B">
            <w:pPr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B24F3B">
              <w:rPr>
                <w:lang w:val="en-GB"/>
              </w:rPr>
              <w:t>MacConkey</w:t>
            </w:r>
            <w:proofErr w:type="spellEnd"/>
          </w:p>
          <w:p w:rsidR="00600C86" w:rsidRPr="00B24F3B" w:rsidRDefault="00600C86" w:rsidP="00415A5B">
            <w:pPr>
              <w:spacing w:after="0" w:line="240" w:lineRule="auto"/>
              <w:jc w:val="left"/>
              <w:rPr>
                <w:szCs w:val="24"/>
                <w:vertAlign w:val="subscript"/>
                <w:lang w:val="en-GB"/>
              </w:rPr>
            </w:pPr>
            <w:r w:rsidRPr="00B24F3B">
              <w:rPr>
                <w:lang w:val="en-GB"/>
              </w:rPr>
              <w:t>(O</w:t>
            </w:r>
            <w:r w:rsidRPr="00B24F3B">
              <w:rPr>
                <w:vertAlign w:val="subscript"/>
                <w:lang w:val="en-GB"/>
              </w:rPr>
              <w:t>2</w:t>
            </w:r>
            <w:r w:rsidRPr="00B24F3B">
              <w:rPr>
                <w:lang w:val="en-GB"/>
              </w:rPr>
              <w:t>)</w:t>
            </w:r>
          </w:p>
        </w:tc>
        <w:tc>
          <w:tcPr>
            <w:tcW w:w="1886" w:type="pct"/>
          </w:tcPr>
          <w:p w:rsidR="00600C86" w:rsidRPr="00B24F3B" w:rsidRDefault="00600C86" w:rsidP="00415A5B">
            <w:pPr>
              <w:spacing w:after="0" w:line="240" w:lineRule="auto"/>
              <w:jc w:val="left"/>
              <w:rPr>
                <w:lang w:val="en-GB"/>
              </w:rPr>
            </w:pPr>
            <w:r w:rsidRPr="00B24F3B">
              <w:rPr>
                <w:i/>
                <w:szCs w:val="24"/>
                <w:lang w:val="en-GB"/>
              </w:rPr>
              <w:t xml:space="preserve">P. </w:t>
            </w:r>
            <w:proofErr w:type="spellStart"/>
            <w:r w:rsidRPr="00B24F3B">
              <w:rPr>
                <w:i/>
                <w:szCs w:val="24"/>
                <w:lang w:val="en-GB"/>
              </w:rPr>
              <w:t>aeruginosa</w:t>
            </w:r>
            <w:proofErr w:type="spellEnd"/>
            <w:r w:rsidR="0020736D" w:rsidRPr="00B24F3B">
              <w:rPr>
                <w:i/>
                <w:szCs w:val="24"/>
                <w:lang w:val="en-GB"/>
              </w:rPr>
              <w:t xml:space="preserve"> </w:t>
            </w:r>
            <w:r w:rsidR="0020736D" w:rsidRPr="00B24F3B">
              <w:rPr>
                <w:lang w:val="en-GB"/>
              </w:rPr>
              <w:t>ATCC 27853</w:t>
            </w:r>
          </w:p>
          <w:p w:rsidR="00600C86" w:rsidRPr="00B24F3B" w:rsidRDefault="00600C86" w:rsidP="00415A5B">
            <w:pPr>
              <w:spacing w:after="0" w:line="240" w:lineRule="auto"/>
              <w:jc w:val="left"/>
              <w:rPr>
                <w:szCs w:val="24"/>
                <w:lang w:val="en-GB"/>
              </w:rPr>
            </w:pPr>
            <w:r w:rsidRPr="00B24F3B">
              <w:rPr>
                <w:i/>
                <w:szCs w:val="24"/>
                <w:lang w:val="en-GB"/>
              </w:rPr>
              <w:t>E. coli</w:t>
            </w:r>
            <w:r w:rsidR="00EC59E0" w:rsidRPr="00B24F3B">
              <w:rPr>
                <w:szCs w:val="24"/>
                <w:lang w:val="en-GB"/>
              </w:rPr>
              <w:t xml:space="preserve"> ATCC 25922</w:t>
            </w:r>
          </w:p>
          <w:p w:rsidR="00600C86" w:rsidRPr="00B24F3B" w:rsidRDefault="00600C86" w:rsidP="00415A5B">
            <w:pPr>
              <w:spacing w:after="0" w:line="240" w:lineRule="auto"/>
              <w:jc w:val="left"/>
              <w:rPr>
                <w:i/>
                <w:szCs w:val="24"/>
                <w:lang w:val="en-GB"/>
              </w:rPr>
            </w:pPr>
            <w:r w:rsidRPr="00B24F3B">
              <w:rPr>
                <w:i/>
                <w:szCs w:val="24"/>
                <w:lang w:val="en-GB"/>
              </w:rPr>
              <w:t xml:space="preserve">E. </w:t>
            </w:r>
            <w:proofErr w:type="spellStart"/>
            <w:r w:rsidRPr="00B24F3B">
              <w:rPr>
                <w:i/>
                <w:szCs w:val="24"/>
                <w:lang w:val="en-GB"/>
              </w:rPr>
              <w:t>faecali</w:t>
            </w:r>
            <w:r w:rsidR="00445B9A" w:rsidRPr="00B24F3B">
              <w:rPr>
                <w:i/>
                <w:szCs w:val="24"/>
                <w:lang w:val="en-GB"/>
              </w:rPr>
              <w:t>s</w:t>
            </w:r>
            <w:proofErr w:type="spellEnd"/>
            <w:r w:rsidR="0020736D" w:rsidRPr="00B24F3B">
              <w:rPr>
                <w:i/>
                <w:szCs w:val="24"/>
                <w:lang w:val="en-GB"/>
              </w:rPr>
              <w:t xml:space="preserve"> </w:t>
            </w:r>
            <w:r w:rsidR="0020736D" w:rsidRPr="00B24F3B">
              <w:rPr>
                <w:lang w:val="en-GB"/>
              </w:rPr>
              <w:t xml:space="preserve">ATCC </w:t>
            </w:r>
            <w:r w:rsidR="0020736D" w:rsidRPr="00B24F3B">
              <w:rPr>
                <w:szCs w:val="24"/>
                <w:lang w:val="en-GB"/>
              </w:rPr>
              <w:t>29212</w:t>
            </w:r>
          </w:p>
        </w:tc>
        <w:tc>
          <w:tcPr>
            <w:tcW w:w="1721" w:type="pct"/>
          </w:tcPr>
          <w:p w:rsidR="00600C86" w:rsidRPr="00B24F3B" w:rsidRDefault="00600C86" w:rsidP="00415A5B">
            <w:pPr>
              <w:spacing w:after="0" w:line="240" w:lineRule="auto"/>
              <w:ind w:left="34"/>
              <w:jc w:val="left"/>
              <w:rPr>
                <w:szCs w:val="24"/>
                <w:lang w:val="en-GB"/>
              </w:rPr>
            </w:pPr>
            <w:r w:rsidRPr="00B24F3B">
              <w:rPr>
                <w:szCs w:val="24"/>
                <w:lang w:val="en-GB"/>
              </w:rPr>
              <w:t>Growth (colourless</w:t>
            </w:r>
            <w:r w:rsidR="00EE2B3C" w:rsidRPr="00B24F3B">
              <w:rPr>
                <w:szCs w:val="24"/>
                <w:lang w:val="en-GB"/>
              </w:rPr>
              <w:t xml:space="preserve"> colonies</w:t>
            </w:r>
            <w:r w:rsidRPr="00B24F3B">
              <w:rPr>
                <w:szCs w:val="24"/>
                <w:lang w:val="en-GB"/>
              </w:rPr>
              <w:t>)</w:t>
            </w:r>
          </w:p>
          <w:p w:rsidR="00600C86" w:rsidRPr="00B24F3B" w:rsidRDefault="00600C86" w:rsidP="00415A5B">
            <w:pPr>
              <w:spacing w:after="0" w:line="240" w:lineRule="auto"/>
              <w:ind w:left="34"/>
              <w:jc w:val="left"/>
              <w:rPr>
                <w:szCs w:val="24"/>
                <w:lang w:val="en-GB"/>
              </w:rPr>
            </w:pPr>
            <w:r w:rsidRPr="00B24F3B">
              <w:rPr>
                <w:szCs w:val="24"/>
                <w:lang w:val="en-GB"/>
              </w:rPr>
              <w:t>Growth (pink</w:t>
            </w:r>
            <w:r w:rsidR="00EE2B3C" w:rsidRPr="00B24F3B">
              <w:rPr>
                <w:szCs w:val="24"/>
                <w:lang w:val="en-GB"/>
              </w:rPr>
              <w:t xml:space="preserve"> colonies</w:t>
            </w:r>
            <w:r w:rsidRPr="00B24F3B">
              <w:rPr>
                <w:szCs w:val="24"/>
                <w:lang w:val="en-GB"/>
              </w:rPr>
              <w:t>)</w:t>
            </w:r>
          </w:p>
          <w:p w:rsidR="00600C86" w:rsidRPr="00B24F3B" w:rsidRDefault="00600C86" w:rsidP="00415A5B">
            <w:pPr>
              <w:spacing w:after="0" w:line="240" w:lineRule="auto"/>
              <w:ind w:left="34"/>
              <w:jc w:val="left"/>
              <w:rPr>
                <w:szCs w:val="24"/>
                <w:lang w:val="en-GB"/>
              </w:rPr>
            </w:pPr>
            <w:r w:rsidRPr="00B24F3B">
              <w:rPr>
                <w:szCs w:val="24"/>
                <w:lang w:val="en-GB"/>
              </w:rPr>
              <w:t>Some inhibition</w:t>
            </w:r>
          </w:p>
        </w:tc>
      </w:tr>
      <w:tr w:rsidR="00600C86" w:rsidRPr="00B24F3B" w:rsidTr="0020736D">
        <w:tc>
          <w:tcPr>
            <w:tcW w:w="1394" w:type="pct"/>
          </w:tcPr>
          <w:p w:rsidR="00600C86" w:rsidRPr="00B24F3B" w:rsidRDefault="00600C86" w:rsidP="00415A5B">
            <w:pPr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B24F3B">
              <w:rPr>
                <w:szCs w:val="24"/>
                <w:lang w:val="en-GB"/>
              </w:rPr>
              <w:t>Ma</w:t>
            </w:r>
            <w:r w:rsidRPr="00B24F3B">
              <w:rPr>
                <w:lang w:val="en-GB"/>
              </w:rPr>
              <w:t>nnitol</w:t>
            </w:r>
            <w:proofErr w:type="spellEnd"/>
            <w:r w:rsidRPr="00B24F3B">
              <w:rPr>
                <w:lang w:val="en-GB"/>
              </w:rPr>
              <w:t xml:space="preserve"> salt</w:t>
            </w:r>
          </w:p>
          <w:p w:rsidR="00600C86" w:rsidRPr="00B24F3B" w:rsidRDefault="00600C86" w:rsidP="00415A5B">
            <w:pPr>
              <w:spacing w:after="0" w:line="240" w:lineRule="auto"/>
              <w:jc w:val="left"/>
              <w:rPr>
                <w:szCs w:val="24"/>
                <w:lang w:val="en-GB"/>
              </w:rPr>
            </w:pPr>
            <w:r w:rsidRPr="00B24F3B">
              <w:rPr>
                <w:lang w:val="en-GB"/>
              </w:rPr>
              <w:t>(O</w:t>
            </w:r>
            <w:r w:rsidRPr="00B24F3B">
              <w:rPr>
                <w:vertAlign w:val="subscript"/>
                <w:lang w:val="en-GB"/>
              </w:rPr>
              <w:t>2</w:t>
            </w:r>
            <w:r w:rsidRPr="00B24F3B">
              <w:rPr>
                <w:lang w:val="en-GB"/>
              </w:rPr>
              <w:t>)</w:t>
            </w:r>
          </w:p>
        </w:tc>
        <w:tc>
          <w:tcPr>
            <w:tcW w:w="1886" w:type="pct"/>
          </w:tcPr>
          <w:p w:rsidR="00600C86" w:rsidRPr="00B24F3B" w:rsidRDefault="00600C86" w:rsidP="00415A5B">
            <w:pPr>
              <w:spacing w:after="0" w:line="240" w:lineRule="auto"/>
              <w:jc w:val="left"/>
              <w:rPr>
                <w:i/>
                <w:szCs w:val="24"/>
                <w:lang w:val="en-GB"/>
              </w:rPr>
            </w:pPr>
            <w:r w:rsidRPr="00B24F3B">
              <w:rPr>
                <w:i/>
                <w:szCs w:val="24"/>
                <w:lang w:val="en-GB"/>
              </w:rPr>
              <w:t xml:space="preserve">S </w:t>
            </w:r>
            <w:proofErr w:type="spellStart"/>
            <w:r w:rsidRPr="00B24F3B">
              <w:rPr>
                <w:i/>
                <w:szCs w:val="24"/>
                <w:lang w:val="en-GB"/>
              </w:rPr>
              <w:t>aureus</w:t>
            </w:r>
            <w:proofErr w:type="spellEnd"/>
            <w:r w:rsidR="0020736D" w:rsidRPr="00B24F3B">
              <w:rPr>
                <w:i/>
                <w:szCs w:val="24"/>
                <w:lang w:val="en-GB"/>
              </w:rPr>
              <w:t xml:space="preserve"> </w:t>
            </w:r>
            <w:r w:rsidR="0020736D" w:rsidRPr="00B24F3B">
              <w:rPr>
                <w:szCs w:val="24"/>
                <w:lang w:val="en-GB"/>
              </w:rPr>
              <w:t>ATCC 25923</w:t>
            </w:r>
          </w:p>
          <w:p w:rsidR="00600C86" w:rsidRPr="00B24F3B" w:rsidRDefault="00600C86" w:rsidP="00415A5B">
            <w:pPr>
              <w:spacing w:after="0" w:line="240" w:lineRule="auto"/>
              <w:jc w:val="left"/>
              <w:rPr>
                <w:i/>
                <w:szCs w:val="24"/>
                <w:lang w:val="en-GB"/>
              </w:rPr>
            </w:pPr>
            <w:r w:rsidRPr="00B24F3B">
              <w:rPr>
                <w:i/>
                <w:szCs w:val="24"/>
                <w:lang w:val="en-GB"/>
              </w:rPr>
              <w:t xml:space="preserve">S. </w:t>
            </w:r>
            <w:proofErr w:type="spellStart"/>
            <w:r w:rsidRPr="00B24F3B">
              <w:rPr>
                <w:i/>
                <w:szCs w:val="24"/>
                <w:lang w:val="en-GB"/>
              </w:rPr>
              <w:t>epidermidis</w:t>
            </w:r>
            <w:proofErr w:type="spellEnd"/>
            <w:r w:rsidR="00EC59E0" w:rsidRPr="00B24F3B">
              <w:rPr>
                <w:i/>
                <w:szCs w:val="24"/>
                <w:lang w:val="en-GB"/>
              </w:rPr>
              <w:t xml:space="preserve"> </w:t>
            </w:r>
            <w:r w:rsidR="00EC59E0" w:rsidRPr="00B24F3B">
              <w:rPr>
                <w:szCs w:val="24"/>
                <w:lang w:val="en-GB"/>
              </w:rPr>
              <w:t>(in-house)</w:t>
            </w:r>
          </w:p>
          <w:p w:rsidR="00600C86" w:rsidRPr="00B24F3B" w:rsidRDefault="00600C86" w:rsidP="00415A5B">
            <w:pPr>
              <w:spacing w:after="0" w:line="240" w:lineRule="auto"/>
              <w:jc w:val="left"/>
              <w:rPr>
                <w:szCs w:val="24"/>
                <w:lang w:val="en-GB"/>
              </w:rPr>
            </w:pPr>
            <w:r w:rsidRPr="00B24F3B">
              <w:rPr>
                <w:i/>
                <w:lang w:val="en-GB"/>
              </w:rPr>
              <w:t>E. coli</w:t>
            </w:r>
            <w:r w:rsidR="00EC59E0" w:rsidRPr="00B24F3B">
              <w:rPr>
                <w:szCs w:val="24"/>
                <w:lang w:val="en-GB"/>
              </w:rPr>
              <w:t xml:space="preserve"> ATCC 25922</w:t>
            </w:r>
          </w:p>
        </w:tc>
        <w:tc>
          <w:tcPr>
            <w:tcW w:w="1721" w:type="pct"/>
          </w:tcPr>
          <w:p w:rsidR="00600C86" w:rsidRPr="00B24F3B" w:rsidRDefault="00600C86" w:rsidP="00415A5B">
            <w:pPr>
              <w:spacing w:after="0" w:line="240" w:lineRule="auto"/>
              <w:ind w:left="34"/>
              <w:jc w:val="left"/>
              <w:rPr>
                <w:szCs w:val="24"/>
                <w:lang w:val="en-GB"/>
              </w:rPr>
            </w:pPr>
            <w:r w:rsidRPr="00B24F3B">
              <w:rPr>
                <w:szCs w:val="24"/>
                <w:lang w:val="en-GB"/>
              </w:rPr>
              <w:t>Yellow col</w:t>
            </w:r>
            <w:r w:rsidRPr="00B24F3B">
              <w:rPr>
                <w:lang w:val="en-GB"/>
              </w:rPr>
              <w:t>onie</w:t>
            </w:r>
            <w:r w:rsidRPr="00B24F3B">
              <w:rPr>
                <w:szCs w:val="24"/>
                <w:lang w:val="en-GB"/>
              </w:rPr>
              <w:t>s at 48h</w:t>
            </w:r>
          </w:p>
          <w:p w:rsidR="00600C86" w:rsidRPr="00B24F3B" w:rsidRDefault="00600C86" w:rsidP="00415A5B">
            <w:pPr>
              <w:spacing w:after="0" w:line="240" w:lineRule="auto"/>
              <w:ind w:left="34"/>
              <w:jc w:val="left"/>
              <w:rPr>
                <w:szCs w:val="24"/>
                <w:lang w:val="en-GB"/>
              </w:rPr>
            </w:pPr>
            <w:r w:rsidRPr="00B24F3B">
              <w:rPr>
                <w:szCs w:val="24"/>
                <w:lang w:val="en-GB"/>
              </w:rPr>
              <w:t>Pink col</w:t>
            </w:r>
            <w:r w:rsidRPr="00B24F3B">
              <w:rPr>
                <w:lang w:val="en-GB"/>
              </w:rPr>
              <w:t>onie</w:t>
            </w:r>
            <w:r w:rsidRPr="00B24F3B">
              <w:rPr>
                <w:szCs w:val="24"/>
                <w:lang w:val="en-GB"/>
              </w:rPr>
              <w:t>s</w:t>
            </w:r>
            <w:r w:rsidRPr="00B24F3B">
              <w:rPr>
                <w:lang w:val="en-GB"/>
              </w:rPr>
              <w:t xml:space="preserve"> at</w:t>
            </w:r>
            <w:r w:rsidRPr="00B24F3B">
              <w:rPr>
                <w:szCs w:val="24"/>
                <w:lang w:val="en-GB"/>
              </w:rPr>
              <w:t xml:space="preserve"> </w:t>
            </w:r>
            <w:r w:rsidRPr="00B24F3B">
              <w:rPr>
                <w:lang w:val="en-GB"/>
              </w:rPr>
              <w:t>48</w:t>
            </w:r>
            <w:r w:rsidRPr="00B24F3B">
              <w:rPr>
                <w:szCs w:val="24"/>
                <w:lang w:val="en-GB"/>
              </w:rPr>
              <w:t>h</w:t>
            </w:r>
          </w:p>
          <w:p w:rsidR="00600C86" w:rsidRPr="00B24F3B" w:rsidRDefault="00600C86" w:rsidP="00415A5B">
            <w:pPr>
              <w:spacing w:after="0"/>
              <w:ind w:left="34"/>
              <w:jc w:val="left"/>
              <w:rPr>
                <w:szCs w:val="24"/>
                <w:lang w:val="en-GB"/>
              </w:rPr>
            </w:pPr>
            <w:r w:rsidRPr="00B24F3B">
              <w:rPr>
                <w:szCs w:val="24"/>
                <w:lang w:val="en-GB"/>
              </w:rPr>
              <w:t>No</w:t>
            </w:r>
            <w:r w:rsidRPr="00B24F3B">
              <w:rPr>
                <w:lang w:val="en-GB"/>
              </w:rPr>
              <w:t xml:space="preserve"> </w:t>
            </w:r>
            <w:r w:rsidRPr="00B24F3B">
              <w:rPr>
                <w:szCs w:val="24"/>
                <w:lang w:val="en-GB"/>
              </w:rPr>
              <w:t>/</w:t>
            </w:r>
            <w:r w:rsidRPr="00B24F3B">
              <w:rPr>
                <w:lang w:val="en-GB"/>
              </w:rPr>
              <w:t xml:space="preserve"> scanty</w:t>
            </w:r>
            <w:r w:rsidRPr="00B24F3B">
              <w:rPr>
                <w:szCs w:val="24"/>
                <w:lang w:val="en-GB"/>
              </w:rPr>
              <w:t xml:space="preserve"> growth</w:t>
            </w:r>
          </w:p>
        </w:tc>
      </w:tr>
      <w:tr w:rsidR="009E12A8" w:rsidRPr="00B24F3B" w:rsidTr="0020736D">
        <w:tc>
          <w:tcPr>
            <w:tcW w:w="1394" w:type="pct"/>
          </w:tcPr>
          <w:p w:rsidR="009E12A8" w:rsidRPr="00B24F3B" w:rsidRDefault="009E12A8" w:rsidP="00415A5B">
            <w:pPr>
              <w:spacing w:after="0" w:line="240" w:lineRule="auto"/>
              <w:jc w:val="left"/>
              <w:rPr>
                <w:lang w:val="en-GB"/>
              </w:rPr>
            </w:pPr>
            <w:r w:rsidRPr="00B24F3B">
              <w:rPr>
                <w:lang w:val="en-GB"/>
              </w:rPr>
              <w:t>MIL</w:t>
            </w:r>
          </w:p>
          <w:p w:rsidR="001314A8" w:rsidRPr="00B24F3B" w:rsidRDefault="001314A8" w:rsidP="00415A5B">
            <w:pPr>
              <w:spacing w:after="0" w:line="240" w:lineRule="auto"/>
              <w:jc w:val="left"/>
              <w:rPr>
                <w:lang w:val="en-GB"/>
              </w:rPr>
            </w:pPr>
            <w:r w:rsidRPr="00B24F3B">
              <w:rPr>
                <w:lang w:val="en-GB"/>
              </w:rPr>
              <w:t>(O</w:t>
            </w:r>
            <w:r w:rsidRPr="00B24F3B">
              <w:rPr>
                <w:vertAlign w:val="subscript"/>
                <w:lang w:val="en-GB"/>
              </w:rPr>
              <w:t>2</w:t>
            </w:r>
            <w:r w:rsidRPr="00B24F3B">
              <w:rPr>
                <w:lang w:val="en-GB"/>
              </w:rPr>
              <w:t>)</w:t>
            </w:r>
          </w:p>
        </w:tc>
        <w:tc>
          <w:tcPr>
            <w:tcW w:w="1886" w:type="pct"/>
          </w:tcPr>
          <w:p w:rsidR="009E12A8" w:rsidRPr="00B24F3B" w:rsidRDefault="00FF2A71" w:rsidP="00415A5B">
            <w:pPr>
              <w:spacing w:after="0" w:line="240" w:lineRule="auto"/>
              <w:jc w:val="left"/>
              <w:rPr>
                <w:i/>
                <w:szCs w:val="24"/>
                <w:lang w:val="en-GB"/>
              </w:rPr>
            </w:pPr>
            <w:r w:rsidRPr="00B24F3B">
              <w:rPr>
                <w:i/>
                <w:szCs w:val="24"/>
                <w:lang w:val="en-GB"/>
              </w:rPr>
              <w:t>E. coli</w:t>
            </w:r>
            <w:r w:rsidR="00EC59E0" w:rsidRPr="00B24F3B">
              <w:rPr>
                <w:szCs w:val="24"/>
                <w:lang w:val="en-GB"/>
              </w:rPr>
              <w:t xml:space="preserve"> ATCC 25922</w:t>
            </w:r>
          </w:p>
        </w:tc>
        <w:tc>
          <w:tcPr>
            <w:tcW w:w="1721" w:type="pct"/>
          </w:tcPr>
          <w:p w:rsidR="009E12A8" w:rsidRPr="00B24F3B" w:rsidRDefault="00C3587E" w:rsidP="00415A5B">
            <w:pPr>
              <w:spacing w:after="0" w:line="240" w:lineRule="auto"/>
              <w:ind w:left="34"/>
              <w:jc w:val="left"/>
              <w:rPr>
                <w:szCs w:val="24"/>
                <w:lang w:val="en-GB"/>
              </w:rPr>
            </w:pPr>
            <w:r w:rsidRPr="00B24F3B">
              <w:rPr>
                <w:szCs w:val="24"/>
                <w:lang w:val="en-GB"/>
              </w:rPr>
              <w:t>M +; I +; L +</w:t>
            </w:r>
          </w:p>
        </w:tc>
      </w:tr>
      <w:tr w:rsidR="00600C86" w:rsidRPr="00B24F3B" w:rsidTr="0020736D">
        <w:tc>
          <w:tcPr>
            <w:tcW w:w="1394" w:type="pct"/>
          </w:tcPr>
          <w:p w:rsidR="00600C86" w:rsidRPr="00B24F3B" w:rsidRDefault="00600C86" w:rsidP="00415A5B">
            <w:pPr>
              <w:spacing w:after="0" w:line="240" w:lineRule="auto"/>
              <w:jc w:val="left"/>
              <w:rPr>
                <w:lang w:val="en-GB"/>
              </w:rPr>
            </w:pPr>
            <w:r w:rsidRPr="00B24F3B">
              <w:rPr>
                <w:lang w:val="en-GB"/>
              </w:rPr>
              <w:t>Mueller Hinton</w:t>
            </w:r>
          </w:p>
          <w:p w:rsidR="00600C86" w:rsidRPr="00B24F3B" w:rsidRDefault="00600C86" w:rsidP="00415A5B">
            <w:pPr>
              <w:spacing w:after="0" w:line="240" w:lineRule="auto"/>
              <w:jc w:val="left"/>
              <w:rPr>
                <w:szCs w:val="24"/>
                <w:lang w:val="en-GB"/>
              </w:rPr>
            </w:pPr>
            <w:r w:rsidRPr="00B24F3B">
              <w:rPr>
                <w:lang w:val="en-GB"/>
              </w:rPr>
              <w:t>(O</w:t>
            </w:r>
            <w:r w:rsidRPr="00B24F3B">
              <w:rPr>
                <w:vertAlign w:val="subscript"/>
                <w:lang w:val="en-GB"/>
              </w:rPr>
              <w:t>2</w:t>
            </w:r>
            <w:r w:rsidRPr="00B24F3B">
              <w:rPr>
                <w:lang w:val="en-GB"/>
              </w:rPr>
              <w:t>)</w:t>
            </w:r>
          </w:p>
        </w:tc>
        <w:tc>
          <w:tcPr>
            <w:tcW w:w="1886" w:type="pct"/>
          </w:tcPr>
          <w:p w:rsidR="00600C86" w:rsidRPr="00811A0C" w:rsidRDefault="00600C86" w:rsidP="00415A5B">
            <w:pPr>
              <w:spacing w:after="0" w:line="240" w:lineRule="auto"/>
              <w:jc w:val="left"/>
              <w:rPr>
                <w:i/>
                <w:szCs w:val="24"/>
                <w:lang w:val="fr-FR"/>
              </w:rPr>
            </w:pPr>
            <w:r w:rsidRPr="00811A0C">
              <w:rPr>
                <w:i/>
                <w:szCs w:val="24"/>
                <w:lang w:val="fr-FR"/>
              </w:rPr>
              <w:t>E. coli</w:t>
            </w:r>
            <w:r w:rsidR="00EC59E0" w:rsidRPr="00811A0C">
              <w:rPr>
                <w:szCs w:val="24"/>
                <w:lang w:val="fr-FR"/>
              </w:rPr>
              <w:t xml:space="preserve"> ATCC 25922</w:t>
            </w:r>
          </w:p>
          <w:p w:rsidR="00600C86" w:rsidRPr="00811A0C" w:rsidRDefault="00600C86" w:rsidP="00415A5B">
            <w:pPr>
              <w:spacing w:after="0" w:line="240" w:lineRule="auto"/>
              <w:jc w:val="left"/>
              <w:rPr>
                <w:i/>
                <w:szCs w:val="24"/>
                <w:lang w:val="fr-FR"/>
              </w:rPr>
            </w:pPr>
            <w:r w:rsidRPr="00811A0C">
              <w:rPr>
                <w:i/>
                <w:szCs w:val="24"/>
                <w:lang w:val="fr-FR"/>
              </w:rPr>
              <w:t>S. aureus</w:t>
            </w:r>
            <w:r w:rsidR="0020736D" w:rsidRPr="00811A0C">
              <w:rPr>
                <w:i/>
                <w:szCs w:val="24"/>
                <w:lang w:val="fr-FR"/>
              </w:rPr>
              <w:t xml:space="preserve"> </w:t>
            </w:r>
            <w:r w:rsidR="0020736D" w:rsidRPr="00811A0C">
              <w:rPr>
                <w:szCs w:val="24"/>
                <w:lang w:val="fr-FR"/>
              </w:rPr>
              <w:t>ATCC 25923</w:t>
            </w:r>
          </w:p>
        </w:tc>
        <w:tc>
          <w:tcPr>
            <w:tcW w:w="1721" w:type="pct"/>
          </w:tcPr>
          <w:p w:rsidR="00600C86" w:rsidRPr="00B24F3B" w:rsidRDefault="00600C86" w:rsidP="00415A5B">
            <w:pPr>
              <w:spacing w:after="0" w:line="240" w:lineRule="auto"/>
              <w:ind w:left="34"/>
              <w:jc w:val="left"/>
              <w:rPr>
                <w:szCs w:val="24"/>
                <w:lang w:val="en-GB"/>
              </w:rPr>
            </w:pPr>
            <w:r w:rsidRPr="00B24F3B">
              <w:rPr>
                <w:szCs w:val="24"/>
                <w:lang w:val="en-GB"/>
              </w:rPr>
              <w:t>Growth</w:t>
            </w:r>
          </w:p>
          <w:p w:rsidR="00600C86" w:rsidRPr="00B24F3B" w:rsidRDefault="00600C86" w:rsidP="00415A5B">
            <w:pPr>
              <w:spacing w:after="0" w:line="240" w:lineRule="auto"/>
              <w:ind w:left="34"/>
              <w:jc w:val="left"/>
              <w:rPr>
                <w:i/>
                <w:szCs w:val="24"/>
                <w:lang w:val="en-GB"/>
              </w:rPr>
            </w:pPr>
            <w:r w:rsidRPr="00B24F3B">
              <w:rPr>
                <w:szCs w:val="24"/>
                <w:lang w:val="en-GB"/>
              </w:rPr>
              <w:t>Growth</w:t>
            </w:r>
          </w:p>
        </w:tc>
      </w:tr>
      <w:tr w:rsidR="00600C86" w:rsidRPr="00B24F3B" w:rsidTr="0020736D">
        <w:tc>
          <w:tcPr>
            <w:tcW w:w="1394" w:type="pct"/>
          </w:tcPr>
          <w:p w:rsidR="00EC59E0" w:rsidRPr="00B24F3B" w:rsidRDefault="00600C86" w:rsidP="00415A5B">
            <w:pPr>
              <w:spacing w:after="0" w:line="240" w:lineRule="auto"/>
              <w:jc w:val="left"/>
              <w:rPr>
                <w:szCs w:val="24"/>
                <w:lang w:val="en-GB"/>
              </w:rPr>
            </w:pPr>
            <w:r w:rsidRPr="00B24F3B">
              <w:rPr>
                <w:szCs w:val="24"/>
                <w:lang w:val="en-GB"/>
              </w:rPr>
              <w:t>Mueller Hinton</w:t>
            </w:r>
          </w:p>
          <w:p w:rsidR="00600C86" w:rsidRPr="00B24F3B" w:rsidRDefault="00600C86" w:rsidP="00415A5B">
            <w:pPr>
              <w:spacing w:after="0" w:line="240" w:lineRule="auto"/>
              <w:jc w:val="left"/>
              <w:rPr>
                <w:color w:val="3366FF"/>
                <w:lang w:val="en-GB"/>
              </w:rPr>
            </w:pPr>
            <w:r w:rsidRPr="00B24F3B">
              <w:rPr>
                <w:szCs w:val="24"/>
                <w:lang w:val="en-GB"/>
              </w:rPr>
              <w:t xml:space="preserve"> + sheep blood</w:t>
            </w:r>
            <w:r w:rsidR="00EC59E0" w:rsidRPr="00B24F3B">
              <w:rPr>
                <w:color w:val="3366FF"/>
                <w:lang w:val="en-GB"/>
              </w:rPr>
              <w:t xml:space="preserve"> </w:t>
            </w:r>
            <w:r w:rsidRPr="00B24F3B">
              <w:rPr>
                <w:lang w:val="en-GB"/>
              </w:rPr>
              <w:t>(CO</w:t>
            </w:r>
            <w:r w:rsidRPr="00B24F3B">
              <w:rPr>
                <w:vertAlign w:val="subscript"/>
                <w:lang w:val="en-GB"/>
              </w:rPr>
              <w:t>2</w:t>
            </w:r>
            <w:r w:rsidRPr="00B24F3B">
              <w:rPr>
                <w:lang w:val="en-GB"/>
              </w:rPr>
              <w:t>)</w:t>
            </w:r>
          </w:p>
        </w:tc>
        <w:tc>
          <w:tcPr>
            <w:tcW w:w="1886" w:type="pct"/>
          </w:tcPr>
          <w:p w:rsidR="00600C86" w:rsidRPr="00811A0C" w:rsidRDefault="00600C86" w:rsidP="00415A5B">
            <w:pPr>
              <w:spacing w:after="0" w:line="240" w:lineRule="auto"/>
              <w:jc w:val="left"/>
              <w:rPr>
                <w:i/>
                <w:szCs w:val="24"/>
                <w:lang w:val="fr-FR"/>
              </w:rPr>
            </w:pPr>
            <w:r w:rsidRPr="00811A0C">
              <w:rPr>
                <w:i/>
                <w:szCs w:val="24"/>
                <w:lang w:val="fr-FR"/>
              </w:rPr>
              <w:t>S. aureus</w:t>
            </w:r>
            <w:r w:rsidR="0020736D" w:rsidRPr="00811A0C">
              <w:rPr>
                <w:i/>
                <w:szCs w:val="24"/>
                <w:lang w:val="fr-FR"/>
              </w:rPr>
              <w:t xml:space="preserve"> </w:t>
            </w:r>
            <w:r w:rsidR="0020736D" w:rsidRPr="00811A0C">
              <w:rPr>
                <w:szCs w:val="24"/>
                <w:lang w:val="fr-FR"/>
              </w:rPr>
              <w:t>ATCC 25923</w:t>
            </w:r>
          </w:p>
          <w:p w:rsidR="00600C86" w:rsidRPr="00811A0C" w:rsidRDefault="00600C86" w:rsidP="00415A5B">
            <w:pPr>
              <w:spacing w:after="0" w:line="240" w:lineRule="auto"/>
              <w:jc w:val="left"/>
              <w:rPr>
                <w:i/>
                <w:szCs w:val="24"/>
                <w:lang w:val="fr-FR"/>
              </w:rPr>
            </w:pPr>
            <w:r w:rsidRPr="00811A0C">
              <w:rPr>
                <w:i/>
                <w:szCs w:val="24"/>
                <w:lang w:val="fr-FR"/>
              </w:rPr>
              <w:t xml:space="preserve">S. </w:t>
            </w:r>
            <w:proofErr w:type="spellStart"/>
            <w:r w:rsidRPr="00811A0C">
              <w:rPr>
                <w:i/>
                <w:szCs w:val="24"/>
                <w:lang w:val="fr-FR"/>
              </w:rPr>
              <w:t>pneumoniae</w:t>
            </w:r>
            <w:proofErr w:type="spellEnd"/>
            <w:r w:rsidR="0020736D" w:rsidRPr="00811A0C">
              <w:rPr>
                <w:i/>
                <w:szCs w:val="24"/>
                <w:lang w:val="fr-FR"/>
              </w:rPr>
              <w:t xml:space="preserve"> </w:t>
            </w:r>
            <w:r w:rsidR="0020736D" w:rsidRPr="00811A0C">
              <w:rPr>
                <w:szCs w:val="24"/>
                <w:lang w:val="fr-FR"/>
              </w:rPr>
              <w:t xml:space="preserve">ATCC </w:t>
            </w:r>
            <w:r w:rsidR="0020736D" w:rsidRPr="00811A0C">
              <w:rPr>
                <w:lang w:val="fr-FR"/>
              </w:rPr>
              <w:t>49619</w:t>
            </w:r>
          </w:p>
        </w:tc>
        <w:tc>
          <w:tcPr>
            <w:tcW w:w="1721" w:type="pct"/>
          </w:tcPr>
          <w:p w:rsidR="00600C86" w:rsidRPr="00B24F3B" w:rsidRDefault="00600C86" w:rsidP="00415A5B">
            <w:pPr>
              <w:spacing w:after="0" w:line="240" w:lineRule="auto"/>
              <w:ind w:left="34"/>
              <w:jc w:val="left"/>
              <w:rPr>
                <w:szCs w:val="24"/>
                <w:lang w:val="en-GB"/>
              </w:rPr>
            </w:pPr>
            <w:r w:rsidRPr="00B24F3B">
              <w:rPr>
                <w:szCs w:val="24"/>
                <w:lang w:val="en-GB"/>
              </w:rPr>
              <w:t>Growth</w:t>
            </w:r>
          </w:p>
          <w:p w:rsidR="00600C86" w:rsidRPr="00B24F3B" w:rsidRDefault="00600C86" w:rsidP="00415A5B">
            <w:pPr>
              <w:spacing w:after="0" w:line="240" w:lineRule="auto"/>
              <w:ind w:left="34"/>
              <w:jc w:val="left"/>
              <w:rPr>
                <w:i/>
                <w:szCs w:val="24"/>
                <w:lang w:val="en-GB"/>
              </w:rPr>
            </w:pPr>
            <w:r w:rsidRPr="00B24F3B">
              <w:rPr>
                <w:lang w:val="en-GB"/>
              </w:rPr>
              <w:t>G</w:t>
            </w:r>
            <w:r w:rsidRPr="00B24F3B">
              <w:rPr>
                <w:szCs w:val="24"/>
                <w:lang w:val="en-GB"/>
              </w:rPr>
              <w:t>rowth</w:t>
            </w:r>
          </w:p>
        </w:tc>
      </w:tr>
      <w:tr w:rsidR="00600C86" w:rsidRPr="00B24F3B" w:rsidTr="0020736D">
        <w:tc>
          <w:tcPr>
            <w:tcW w:w="1394" w:type="pct"/>
          </w:tcPr>
          <w:p w:rsidR="00600C86" w:rsidRPr="00B24F3B" w:rsidRDefault="00600C86" w:rsidP="00415A5B">
            <w:pPr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B24F3B">
              <w:rPr>
                <w:lang w:val="en-GB"/>
              </w:rPr>
              <w:t>Sabouraud</w:t>
            </w:r>
            <w:proofErr w:type="spellEnd"/>
          </w:p>
          <w:p w:rsidR="00600C86" w:rsidRPr="00B24F3B" w:rsidRDefault="00600C86" w:rsidP="00415A5B">
            <w:pPr>
              <w:spacing w:after="0" w:line="240" w:lineRule="auto"/>
              <w:jc w:val="left"/>
              <w:rPr>
                <w:szCs w:val="24"/>
                <w:lang w:val="en-GB"/>
              </w:rPr>
            </w:pPr>
            <w:r w:rsidRPr="00B24F3B">
              <w:rPr>
                <w:lang w:val="en-GB"/>
              </w:rPr>
              <w:t>(O</w:t>
            </w:r>
            <w:r w:rsidRPr="00B24F3B">
              <w:rPr>
                <w:vertAlign w:val="subscript"/>
                <w:lang w:val="en-GB"/>
              </w:rPr>
              <w:t>2</w:t>
            </w:r>
            <w:r w:rsidRPr="00B24F3B">
              <w:rPr>
                <w:lang w:val="en-GB"/>
              </w:rPr>
              <w:t>)</w:t>
            </w:r>
          </w:p>
        </w:tc>
        <w:tc>
          <w:tcPr>
            <w:tcW w:w="1886" w:type="pct"/>
          </w:tcPr>
          <w:p w:rsidR="00600C86" w:rsidRPr="00B24F3B" w:rsidRDefault="00600C86" w:rsidP="00415A5B">
            <w:pPr>
              <w:spacing w:after="0" w:line="240" w:lineRule="auto"/>
              <w:jc w:val="left"/>
              <w:rPr>
                <w:i/>
                <w:szCs w:val="24"/>
                <w:lang w:val="en-GB"/>
              </w:rPr>
            </w:pPr>
            <w:r w:rsidRPr="00B24F3B">
              <w:rPr>
                <w:i/>
                <w:szCs w:val="24"/>
                <w:lang w:val="en-GB"/>
              </w:rPr>
              <w:t xml:space="preserve">C. </w:t>
            </w:r>
            <w:proofErr w:type="spellStart"/>
            <w:r w:rsidRPr="00B24F3B">
              <w:rPr>
                <w:i/>
                <w:szCs w:val="24"/>
                <w:lang w:val="en-GB"/>
              </w:rPr>
              <w:t>albicans</w:t>
            </w:r>
            <w:proofErr w:type="spellEnd"/>
            <w:r w:rsidR="00EC59E0" w:rsidRPr="00B24F3B">
              <w:rPr>
                <w:i/>
                <w:szCs w:val="24"/>
                <w:lang w:val="en-GB"/>
              </w:rPr>
              <w:t xml:space="preserve"> </w:t>
            </w:r>
            <w:r w:rsidR="00EC59E0" w:rsidRPr="00B24F3B">
              <w:rPr>
                <w:szCs w:val="24"/>
                <w:lang w:val="en-GB"/>
              </w:rPr>
              <w:t>(in-house)</w:t>
            </w:r>
          </w:p>
        </w:tc>
        <w:tc>
          <w:tcPr>
            <w:tcW w:w="1721" w:type="pct"/>
          </w:tcPr>
          <w:p w:rsidR="00600C86" w:rsidRPr="00B24F3B" w:rsidRDefault="00600C86" w:rsidP="00415A5B">
            <w:pPr>
              <w:spacing w:after="0" w:line="240" w:lineRule="auto"/>
              <w:ind w:left="34"/>
              <w:jc w:val="left"/>
              <w:rPr>
                <w:szCs w:val="24"/>
                <w:lang w:val="en-GB"/>
              </w:rPr>
            </w:pPr>
            <w:r w:rsidRPr="00B24F3B">
              <w:rPr>
                <w:lang w:val="en-GB"/>
              </w:rPr>
              <w:t>G</w:t>
            </w:r>
            <w:r w:rsidRPr="00B24F3B">
              <w:rPr>
                <w:szCs w:val="24"/>
                <w:lang w:val="en-GB"/>
              </w:rPr>
              <w:t>rowth</w:t>
            </w:r>
          </w:p>
        </w:tc>
      </w:tr>
      <w:tr w:rsidR="00600C86" w:rsidRPr="00B24F3B" w:rsidTr="0020736D">
        <w:tc>
          <w:tcPr>
            <w:tcW w:w="1394" w:type="pct"/>
          </w:tcPr>
          <w:p w:rsidR="00600C86" w:rsidRPr="00B24F3B" w:rsidRDefault="00600C86" w:rsidP="00415A5B">
            <w:pPr>
              <w:spacing w:after="0" w:line="240" w:lineRule="auto"/>
              <w:jc w:val="left"/>
              <w:rPr>
                <w:lang w:val="en-GB"/>
              </w:rPr>
            </w:pPr>
            <w:r w:rsidRPr="00B24F3B">
              <w:rPr>
                <w:lang w:val="en-GB"/>
              </w:rPr>
              <w:t>Selective broth (SB)</w:t>
            </w:r>
          </w:p>
          <w:p w:rsidR="00600C86" w:rsidRPr="00B24F3B" w:rsidRDefault="00600C86" w:rsidP="00415A5B">
            <w:pPr>
              <w:spacing w:after="0" w:line="240" w:lineRule="auto"/>
              <w:jc w:val="left"/>
              <w:rPr>
                <w:szCs w:val="24"/>
                <w:lang w:val="en-GB"/>
              </w:rPr>
            </w:pPr>
            <w:r w:rsidRPr="00B24F3B">
              <w:rPr>
                <w:lang w:val="en-GB"/>
              </w:rPr>
              <w:lastRenderedPageBreak/>
              <w:t>(O</w:t>
            </w:r>
            <w:r w:rsidRPr="00B24F3B">
              <w:rPr>
                <w:vertAlign w:val="subscript"/>
                <w:lang w:val="en-GB"/>
              </w:rPr>
              <w:t>2</w:t>
            </w:r>
            <w:r w:rsidRPr="00B24F3B">
              <w:rPr>
                <w:lang w:val="en-GB"/>
              </w:rPr>
              <w:t>)</w:t>
            </w:r>
          </w:p>
        </w:tc>
        <w:tc>
          <w:tcPr>
            <w:tcW w:w="1886" w:type="pct"/>
          </w:tcPr>
          <w:p w:rsidR="00600C86" w:rsidRPr="00B24F3B" w:rsidRDefault="00600C86" w:rsidP="00415A5B">
            <w:pPr>
              <w:spacing w:after="0" w:line="240" w:lineRule="auto"/>
              <w:jc w:val="left"/>
              <w:rPr>
                <w:i/>
                <w:szCs w:val="24"/>
                <w:lang w:val="en-GB"/>
              </w:rPr>
            </w:pPr>
            <w:r w:rsidRPr="00B24F3B">
              <w:rPr>
                <w:i/>
                <w:szCs w:val="24"/>
                <w:lang w:val="en-GB"/>
              </w:rPr>
              <w:lastRenderedPageBreak/>
              <w:t>E. coli</w:t>
            </w:r>
            <w:r w:rsidR="00EC59E0" w:rsidRPr="00B24F3B">
              <w:rPr>
                <w:szCs w:val="24"/>
                <w:lang w:val="en-GB"/>
              </w:rPr>
              <w:t xml:space="preserve"> ATCC 25922</w:t>
            </w:r>
          </w:p>
          <w:p w:rsidR="00600C86" w:rsidRPr="00B24F3B" w:rsidRDefault="00600C86" w:rsidP="00415A5B">
            <w:pPr>
              <w:spacing w:after="0" w:line="240" w:lineRule="auto"/>
              <w:jc w:val="left"/>
              <w:rPr>
                <w:i/>
                <w:szCs w:val="24"/>
                <w:lang w:val="en-GB"/>
              </w:rPr>
            </w:pPr>
            <w:r w:rsidRPr="00B24F3B">
              <w:rPr>
                <w:i/>
                <w:szCs w:val="24"/>
                <w:lang w:val="en-GB"/>
              </w:rPr>
              <w:lastRenderedPageBreak/>
              <w:t xml:space="preserve">B. </w:t>
            </w:r>
            <w:proofErr w:type="spellStart"/>
            <w:r w:rsidRPr="00B24F3B">
              <w:rPr>
                <w:i/>
                <w:szCs w:val="24"/>
                <w:lang w:val="en-GB"/>
              </w:rPr>
              <w:t>pseudomallei</w:t>
            </w:r>
            <w:proofErr w:type="spellEnd"/>
            <w:r w:rsidR="0020736D" w:rsidRPr="00B24F3B">
              <w:rPr>
                <w:i/>
                <w:szCs w:val="24"/>
                <w:lang w:val="en-GB"/>
              </w:rPr>
              <w:t xml:space="preserve"> </w:t>
            </w:r>
            <w:r w:rsidR="0020736D" w:rsidRPr="00B24F3B">
              <w:rPr>
                <w:szCs w:val="24"/>
                <w:lang w:val="en-GB"/>
              </w:rPr>
              <w:t>(in-house)</w:t>
            </w:r>
          </w:p>
        </w:tc>
        <w:tc>
          <w:tcPr>
            <w:tcW w:w="1721" w:type="pct"/>
          </w:tcPr>
          <w:p w:rsidR="00600C86" w:rsidRPr="00B24F3B" w:rsidRDefault="00600C86" w:rsidP="00415A5B">
            <w:pPr>
              <w:spacing w:after="0" w:line="240" w:lineRule="auto"/>
              <w:ind w:left="34"/>
              <w:jc w:val="left"/>
              <w:rPr>
                <w:szCs w:val="24"/>
                <w:lang w:val="en-GB"/>
              </w:rPr>
            </w:pPr>
            <w:r w:rsidRPr="00B24F3B">
              <w:rPr>
                <w:szCs w:val="24"/>
                <w:lang w:val="en-GB"/>
              </w:rPr>
              <w:lastRenderedPageBreak/>
              <w:t>No growth on ASH</w:t>
            </w:r>
          </w:p>
          <w:p w:rsidR="00600C86" w:rsidRPr="00B24F3B" w:rsidRDefault="00600C86" w:rsidP="00415A5B">
            <w:pPr>
              <w:spacing w:after="0" w:line="240" w:lineRule="auto"/>
              <w:ind w:left="34"/>
              <w:jc w:val="left"/>
              <w:rPr>
                <w:szCs w:val="24"/>
                <w:lang w:val="en-GB"/>
              </w:rPr>
            </w:pPr>
            <w:r w:rsidRPr="00B24F3B">
              <w:rPr>
                <w:szCs w:val="24"/>
                <w:lang w:val="en-GB"/>
              </w:rPr>
              <w:lastRenderedPageBreak/>
              <w:t xml:space="preserve">Small purple </w:t>
            </w:r>
            <w:r w:rsidR="00EE2B3C" w:rsidRPr="00B24F3B">
              <w:rPr>
                <w:szCs w:val="24"/>
                <w:lang w:val="en-GB"/>
              </w:rPr>
              <w:t xml:space="preserve">colonies </w:t>
            </w:r>
            <w:r w:rsidRPr="00B24F3B">
              <w:rPr>
                <w:szCs w:val="24"/>
                <w:lang w:val="en-GB"/>
              </w:rPr>
              <w:t>on ASH</w:t>
            </w:r>
          </w:p>
        </w:tc>
      </w:tr>
      <w:tr w:rsidR="00600C86" w:rsidRPr="00B24F3B" w:rsidTr="0020736D">
        <w:tc>
          <w:tcPr>
            <w:tcW w:w="1394" w:type="pct"/>
          </w:tcPr>
          <w:p w:rsidR="00600C86" w:rsidRPr="00B24F3B" w:rsidRDefault="00600C86" w:rsidP="00415A5B">
            <w:pPr>
              <w:spacing w:after="0" w:line="240" w:lineRule="auto"/>
              <w:jc w:val="left"/>
              <w:rPr>
                <w:lang w:val="en-GB"/>
              </w:rPr>
            </w:pPr>
            <w:r w:rsidRPr="00B24F3B">
              <w:rPr>
                <w:lang w:val="en-GB"/>
              </w:rPr>
              <w:lastRenderedPageBreak/>
              <w:t>Selenite broth</w:t>
            </w:r>
          </w:p>
          <w:p w:rsidR="00600C86" w:rsidRPr="00B24F3B" w:rsidRDefault="00600C86" w:rsidP="00415A5B">
            <w:pPr>
              <w:spacing w:after="0" w:line="240" w:lineRule="auto"/>
              <w:jc w:val="left"/>
              <w:rPr>
                <w:szCs w:val="24"/>
                <w:lang w:val="en-GB"/>
              </w:rPr>
            </w:pPr>
            <w:r w:rsidRPr="00B24F3B">
              <w:rPr>
                <w:lang w:val="en-GB"/>
              </w:rPr>
              <w:t>(O</w:t>
            </w:r>
            <w:r w:rsidRPr="00B24F3B">
              <w:rPr>
                <w:vertAlign w:val="subscript"/>
                <w:lang w:val="en-GB"/>
              </w:rPr>
              <w:t>2</w:t>
            </w:r>
            <w:r w:rsidRPr="00B24F3B">
              <w:rPr>
                <w:lang w:val="en-GB"/>
              </w:rPr>
              <w:t>)</w:t>
            </w:r>
          </w:p>
        </w:tc>
        <w:tc>
          <w:tcPr>
            <w:tcW w:w="1886" w:type="pct"/>
          </w:tcPr>
          <w:p w:rsidR="00600C86" w:rsidRPr="00B24F3B" w:rsidRDefault="00600C86" w:rsidP="00415A5B">
            <w:pPr>
              <w:spacing w:after="0" w:line="240" w:lineRule="auto"/>
              <w:jc w:val="left"/>
              <w:rPr>
                <w:i/>
                <w:szCs w:val="24"/>
                <w:lang w:val="en-GB"/>
              </w:rPr>
            </w:pPr>
            <w:r w:rsidRPr="00B24F3B">
              <w:rPr>
                <w:i/>
                <w:szCs w:val="24"/>
                <w:lang w:val="en-GB"/>
              </w:rPr>
              <w:t xml:space="preserve">S. </w:t>
            </w:r>
            <w:proofErr w:type="spellStart"/>
            <w:r w:rsidRPr="00B24F3B">
              <w:rPr>
                <w:lang w:val="en-GB"/>
              </w:rPr>
              <w:t>T</w:t>
            </w:r>
            <w:r w:rsidRPr="00B24F3B">
              <w:rPr>
                <w:szCs w:val="24"/>
                <w:lang w:val="en-GB"/>
              </w:rPr>
              <w:t>yphi</w:t>
            </w:r>
            <w:proofErr w:type="spellEnd"/>
            <w:r w:rsidR="00EC59E0" w:rsidRPr="00B24F3B">
              <w:rPr>
                <w:szCs w:val="24"/>
                <w:lang w:val="en-GB"/>
              </w:rPr>
              <w:t xml:space="preserve"> (in-house)</w:t>
            </w:r>
          </w:p>
          <w:p w:rsidR="00600C86" w:rsidRPr="00B24F3B" w:rsidRDefault="00600C86" w:rsidP="00415A5B">
            <w:pPr>
              <w:spacing w:after="0" w:line="240" w:lineRule="auto"/>
              <w:jc w:val="left"/>
              <w:rPr>
                <w:i/>
                <w:szCs w:val="24"/>
                <w:lang w:val="en-GB"/>
              </w:rPr>
            </w:pPr>
            <w:r w:rsidRPr="00B24F3B">
              <w:rPr>
                <w:i/>
                <w:szCs w:val="24"/>
                <w:lang w:val="en-GB"/>
              </w:rPr>
              <w:t xml:space="preserve">S. </w:t>
            </w:r>
            <w:proofErr w:type="spellStart"/>
            <w:r w:rsidRPr="00B24F3B">
              <w:rPr>
                <w:i/>
                <w:szCs w:val="24"/>
                <w:lang w:val="en-GB"/>
              </w:rPr>
              <w:t>dysenteriae</w:t>
            </w:r>
            <w:proofErr w:type="spellEnd"/>
            <w:r w:rsidR="00EC59E0" w:rsidRPr="00B24F3B">
              <w:rPr>
                <w:i/>
                <w:szCs w:val="24"/>
                <w:lang w:val="en-GB"/>
              </w:rPr>
              <w:t xml:space="preserve"> </w:t>
            </w:r>
            <w:r w:rsidR="00EC59E0" w:rsidRPr="00B24F3B">
              <w:rPr>
                <w:szCs w:val="24"/>
                <w:lang w:val="en-GB"/>
              </w:rPr>
              <w:t>(in-house)</w:t>
            </w:r>
          </w:p>
        </w:tc>
        <w:tc>
          <w:tcPr>
            <w:tcW w:w="1721" w:type="pct"/>
          </w:tcPr>
          <w:p w:rsidR="00600C86" w:rsidRPr="00B24F3B" w:rsidRDefault="00600C86" w:rsidP="00415A5B">
            <w:pPr>
              <w:spacing w:after="0" w:line="240" w:lineRule="auto"/>
              <w:ind w:left="34"/>
              <w:jc w:val="left"/>
              <w:rPr>
                <w:szCs w:val="24"/>
                <w:lang w:val="en-GB"/>
              </w:rPr>
            </w:pPr>
            <w:r w:rsidRPr="00B24F3B">
              <w:rPr>
                <w:lang w:val="en-GB"/>
              </w:rPr>
              <w:t>Black colonies</w:t>
            </w:r>
            <w:r w:rsidRPr="00B24F3B">
              <w:rPr>
                <w:szCs w:val="24"/>
                <w:lang w:val="en-GB"/>
              </w:rPr>
              <w:t xml:space="preserve"> on XLD</w:t>
            </w:r>
          </w:p>
          <w:p w:rsidR="00600C86" w:rsidRPr="00B24F3B" w:rsidRDefault="00600C86" w:rsidP="00415A5B">
            <w:pPr>
              <w:spacing w:after="0" w:line="240" w:lineRule="auto"/>
              <w:ind w:left="34"/>
              <w:jc w:val="left"/>
              <w:rPr>
                <w:szCs w:val="24"/>
                <w:lang w:val="en-GB"/>
              </w:rPr>
            </w:pPr>
            <w:r w:rsidRPr="00B24F3B">
              <w:rPr>
                <w:szCs w:val="24"/>
                <w:lang w:val="en-GB"/>
              </w:rPr>
              <w:t xml:space="preserve">Clear pink </w:t>
            </w:r>
            <w:r w:rsidRPr="00B24F3B">
              <w:rPr>
                <w:lang w:val="en-GB"/>
              </w:rPr>
              <w:t xml:space="preserve">colonies </w:t>
            </w:r>
            <w:r w:rsidRPr="00B24F3B">
              <w:rPr>
                <w:szCs w:val="24"/>
                <w:lang w:val="en-GB"/>
              </w:rPr>
              <w:t>on XLD</w:t>
            </w:r>
          </w:p>
        </w:tc>
      </w:tr>
      <w:tr w:rsidR="00600C86" w:rsidRPr="00B24F3B" w:rsidTr="0020736D">
        <w:tc>
          <w:tcPr>
            <w:tcW w:w="1394" w:type="pct"/>
          </w:tcPr>
          <w:p w:rsidR="00600C86" w:rsidRPr="00B24F3B" w:rsidRDefault="00600C86" w:rsidP="00415A5B">
            <w:pPr>
              <w:spacing w:after="0" w:line="240" w:lineRule="auto"/>
              <w:jc w:val="left"/>
              <w:rPr>
                <w:lang w:val="en-GB"/>
              </w:rPr>
            </w:pPr>
            <w:r w:rsidRPr="00B24F3B">
              <w:rPr>
                <w:lang w:val="en-GB"/>
              </w:rPr>
              <w:t>Sheep blood</w:t>
            </w:r>
          </w:p>
          <w:p w:rsidR="00600C86" w:rsidRPr="00B24F3B" w:rsidRDefault="00600C86" w:rsidP="00415A5B">
            <w:pPr>
              <w:spacing w:after="0" w:line="240" w:lineRule="auto"/>
              <w:jc w:val="left"/>
              <w:rPr>
                <w:szCs w:val="24"/>
                <w:lang w:val="en-GB"/>
              </w:rPr>
            </w:pPr>
            <w:r w:rsidRPr="00B24F3B">
              <w:rPr>
                <w:lang w:val="en-GB"/>
              </w:rPr>
              <w:t>(CO</w:t>
            </w:r>
            <w:r w:rsidRPr="00B24F3B">
              <w:rPr>
                <w:vertAlign w:val="subscript"/>
                <w:lang w:val="en-GB"/>
              </w:rPr>
              <w:t>2</w:t>
            </w:r>
            <w:r w:rsidRPr="00B24F3B">
              <w:rPr>
                <w:lang w:val="en-GB"/>
              </w:rPr>
              <w:t>)</w:t>
            </w:r>
          </w:p>
        </w:tc>
        <w:tc>
          <w:tcPr>
            <w:tcW w:w="1886" w:type="pct"/>
          </w:tcPr>
          <w:p w:rsidR="00600C86" w:rsidRPr="00811A0C" w:rsidRDefault="00600C86" w:rsidP="00415A5B">
            <w:pPr>
              <w:spacing w:after="0" w:line="240" w:lineRule="auto"/>
              <w:jc w:val="left"/>
              <w:rPr>
                <w:szCs w:val="24"/>
                <w:lang w:val="fr-FR"/>
              </w:rPr>
            </w:pPr>
            <w:r w:rsidRPr="00811A0C">
              <w:rPr>
                <w:i/>
                <w:szCs w:val="24"/>
                <w:lang w:val="fr-FR"/>
              </w:rPr>
              <w:t>S. aureus</w:t>
            </w:r>
            <w:r w:rsidR="0020736D" w:rsidRPr="00811A0C">
              <w:rPr>
                <w:i/>
                <w:szCs w:val="24"/>
                <w:lang w:val="fr-FR"/>
              </w:rPr>
              <w:t xml:space="preserve"> </w:t>
            </w:r>
            <w:r w:rsidR="0020736D" w:rsidRPr="00811A0C">
              <w:rPr>
                <w:szCs w:val="24"/>
                <w:lang w:val="fr-FR"/>
              </w:rPr>
              <w:t>ATCC 25923</w:t>
            </w:r>
          </w:p>
          <w:p w:rsidR="00600C86" w:rsidRPr="00811A0C" w:rsidRDefault="00600C86" w:rsidP="00415A5B">
            <w:pPr>
              <w:spacing w:after="0" w:line="240" w:lineRule="auto"/>
              <w:jc w:val="left"/>
              <w:rPr>
                <w:lang w:val="fr-FR"/>
              </w:rPr>
            </w:pPr>
            <w:r w:rsidRPr="00811A0C">
              <w:rPr>
                <w:i/>
                <w:szCs w:val="24"/>
                <w:lang w:val="fr-FR"/>
              </w:rPr>
              <w:t>E. coli</w:t>
            </w:r>
            <w:r w:rsidR="00EC59E0" w:rsidRPr="00811A0C">
              <w:rPr>
                <w:szCs w:val="24"/>
                <w:lang w:val="fr-FR"/>
              </w:rPr>
              <w:t xml:space="preserve"> ATCC 25922</w:t>
            </w:r>
          </w:p>
          <w:p w:rsidR="00600C86" w:rsidRPr="00B24F3B" w:rsidRDefault="00600C86" w:rsidP="00415A5B">
            <w:pPr>
              <w:spacing w:after="0" w:line="240" w:lineRule="auto"/>
              <w:jc w:val="left"/>
              <w:rPr>
                <w:szCs w:val="24"/>
                <w:lang w:val="en-GB"/>
              </w:rPr>
            </w:pPr>
            <w:r w:rsidRPr="00B24F3B">
              <w:rPr>
                <w:i/>
                <w:szCs w:val="24"/>
                <w:lang w:val="en-GB"/>
              </w:rPr>
              <w:t xml:space="preserve">S. </w:t>
            </w:r>
            <w:proofErr w:type="spellStart"/>
            <w:r w:rsidRPr="00B24F3B">
              <w:rPr>
                <w:i/>
                <w:szCs w:val="24"/>
                <w:lang w:val="en-GB"/>
              </w:rPr>
              <w:t>pneumoniae</w:t>
            </w:r>
            <w:proofErr w:type="spellEnd"/>
            <w:r w:rsidR="0020736D" w:rsidRPr="00B24F3B">
              <w:rPr>
                <w:i/>
                <w:szCs w:val="24"/>
                <w:lang w:val="en-GB"/>
              </w:rPr>
              <w:t xml:space="preserve"> </w:t>
            </w:r>
            <w:r w:rsidR="0020736D" w:rsidRPr="00B24F3B">
              <w:rPr>
                <w:szCs w:val="24"/>
                <w:lang w:val="en-GB"/>
              </w:rPr>
              <w:t xml:space="preserve">ATCC </w:t>
            </w:r>
            <w:r w:rsidR="0020736D" w:rsidRPr="00B24F3B">
              <w:rPr>
                <w:lang w:val="en-GB"/>
              </w:rPr>
              <w:t>49619</w:t>
            </w:r>
          </w:p>
          <w:p w:rsidR="00600C86" w:rsidRPr="00B24F3B" w:rsidRDefault="00600C86" w:rsidP="00415A5B">
            <w:pPr>
              <w:spacing w:after="0" w:line="240" w:lineRule="auto"/>
              <w:jc w:val="left"/>
              <w:rPr>
                <w:szCs w:val="24"/>
                <w:lang w:val="en-GB"/>
              </w:rPr>
            </w:pPr>
            <w:r w:rsidRPr="00B24F3B">
              <w:rPr>
                <w:i/>
                <w:szCs w:val="24"/>
                <w:lang w:val="en-GB"/>
              </w:rPr>
              <w:t xml:space="preserve">S. </w:t>
            </w:r>
            <w:proofErr w:type="spellStart"/>
            <w:r w:rsidRPr="00B24F3B">
              <w:rPr>
                <w:i/>
                <w:szCs w:val="24"/>
                <w:lang w:val="en-GB"/>
              </w:rPr>
              <w:t>pyogenes</w:t>
            </w:r>
            <w:proofErr w:type="spellEnd"/>
            <w:r w:rsidRPr="00B24F3B">
              <w:rPr>
                <w:szCs w:val="24"/>
                <w:lang w:val="en-GB"/>
              </w:rPr>
              <w:t xml:space="preserve"> ATCC</w:t>
            </w:r>
            <w:r w:rsidRPr="00B24F3B">
              <w:rPr>
                <w:i/>
                <w:szCs w:val="24"/>
                <w:lang w:val="en-GB"/>
              </w:rPr>
              <w:t xml:space="preserve"> </w:t>
            </w:r>
            <w:r w:rsidRPr="00B24F3B">
              <w:rPr>
                <w:szCs w:val="24"/>
                <w:lang w:val="en-GB"/>
              </w:rPr>
              <w:t>19615</w:t>
            </w:r>
          </w:p>
        </w:tc>
        <w:tc>
          <w:tcPr>
            <w:tcW w:w="1721" w:type="pct"/>
          </w:tcPr>
          <w:p w:rsidR="00600C86" w:rsidRPr="00B24F3B" w:rsidRDefault="00600C86" w:rsidP="00415A5B">
            <w:pPr>
              <w:spacing w:after="0" w:line="240" w:lineRule="auto"/>
              <w:ind w:left="34"/>
              <w:jc w:val="left"/>
              <w:rPr>
                <w:szCs w:val="24"/>
                <w:lang w:val="en-GB"/>
              </w:rPr>
            </w:pPr>
            <w:r w:rsidRPr="00B24F3B">
              <w:rPr>
                <w:szCs w:val="24"/>
                <w:lang w:val="en-GB"/>
              </w:rPr>
              <w:t>Growth</w:t>
            </w:r>
          </w:p>
          <w:p w:rsidR="00600C86" w:rsidRPr="00B24F3B" w:rsidRDefault="00600C86" w:rsidP="00415A5B">
            <w:pPr>
              <w:spacing w:after="0" w:line="240" w:lineRule="auto"/>
              <w:ind w:left="34"/>
              <w:jc w:val="left"/>
              <w:rPr>
                <w:szCs w:val="24"/>
                <w:lang w:val="en-GB"/>
              </w:rPr>
            </w:pPr>
            <w:r w:rsidRPr="00B24F3B">
              <w:rPr>
                <w:szCs w:val="24"/>
                <w:lang w:val="en-GB"/>
              </w:rPr>
              <w:t>Growth</w:t>
            </w:r>
          </w:p>
          <w:p w:rsidR="00600C86" w:rsidRPr="00B24F3B" w:rsidRDefault="00600C86" w:rsidP="00415A5B">
            <w:pPr>
              <w:spacing w:after="0" w:line="240" w:lineRule="auto"/>
              <w:ind w:left="34"/>
              <w:jc w:val="left"/>
              <w:rPr>
                <w:lang w:val="en-GB"/>
              </w:rPr>
            </w:pPr>
            <w:r w:rsidRPr="00B24F3B">
              <w:rPr>
                <w:szCs w:val="24"/>
                <w:lang w:val="en-GB"/>
              </w:rPr>
              <w:t xml:space="preserve">Growth </w:t>
            </w:r>
            <w:r w:rsidRPr="00B24F3B">
              <w:rPr>
                <w:lang w:val="en-GB"/>
              </w:rPr>
              <w:t xml:space="preserve">+ </w:t>
            </w:r>
            <w:r w:rsidRPr="00B24F3B">
              <w:rPr>
                <w:szCs w:val="24"/>
                <w:lang w:val="en-GB"/>
              </w:rPr>
              <w:t>alpha haem</w:t>
            </w:r>
            <w:r w:rsidRPr="00B24F3B">
              <w:rPr>
                <w:lang w:val="en-GB"/>
              </w:rPr>
              <w:t>olysis</w:t>
            </w:r>
          </w:p>
          <w:p w:rsidR="00600C86" w:rsidRPr="00B24F3B" w:rsidRDefault="00600C86" w:rsidP="00415A5B">
            <w:pPr>
              <w:spacing w:after="0" w:line="240" w:lineRule="auto"/>
              <w:ind w:left="34"/>
              <w:jc w:val="left"/>
              <w:rPr>
                <w:szCs w:val="24"/>
                <w:lang w:val="en-GB"/>
              </w:rPr>
            </w:pPr>
            <w:r w:rsidRPr="00B24F3B">
              <w:rPr>
                <w:lang w:val="en-GB"/>
              </w:rPr>
              <w:t>Growth +</w:t>
            </w:r>
            <w:r w:rsidRPr="00B24F3B">
              <w:rPr>
                <w:szCs w:val="24"/>
                <w:lang w:val="en-GB"/>
              </w:rPr>
              <w:t xml:space="preserve"> beta haem</w:t>
            </w:r>
            <w:r w:rsidRPr="00B24F3B">
              <w:rPr>
                <w:lang w:val="en-GB"/>
              </w:rPr>
              <w:t>olysis</w:t>
            </w:r>
          </w:p>
        </w:tc>
      </w:tr>
      <w:tr w:rsidR="00415A5B" w:rsidRPr="00B24F3B" w:rsidTr="0020736D">
        <w:tc>
          <w:tcPr>
            <w:tcW w:w="1394" w:type="pct"/>
          </w:tcPr>
          <w:p w:rsidR="00415A5B" w:rsidRPr="00B24F3B" w:rsidRDefault="00415A5B" w:rsidP="00415A5B">
            <w:pPr>
              <w:spacing w:after="0" w:line="240" w:lineRule="auto"/>
              <w:jc w:val="left"/>
              <w:rPr>
                <w:lang w:val="en-GB"/>
              </w:rPr>
            </w:pPr>
            <w:r w:rsidRPr="00B24F3B">
              <w:rPr>
                <w:lang w:val="en-GB"/>
              </w:rPr>
              <w:t>Sheep blood</w:t>
            </w:r>
            <w:r>
              <w:rPr>
                <w:lang w:val="en-GB"/>
              </w:rPr>
              <w:t xml:space="preserve"> + 5mg/L gentamicin</w:t>
            </w:r>
          </w:p>
          <w:p w:rsidR="00415A5B" w:rsidRPr="00B24F3B" w:rsidRDefault="00415A5B" w:rsidP="00415A5B">
            <w:pPr>
              <w:spacing w:after="0" w:line="240" w:lineRule="auto"/>
              <w:jc w:val="left"/>
              <w:rPr>
                <w:lang w:val="en-GB"/>
              </w:rPr>
            </w:pPr>
            <w:r w:rsidRPr="00B24F3B">
              <w:rPr>
                <w:lang w:val="en-GB"/>
              </w:rPr>
              <w:t>(CO</w:t>
            </w:r>
            <w:r w:rsidRPr="00B24F3B">
              <w:rPr>
                <w:vertAlign w:val="subscript"/>
                <w:lang w:val="en-GB"/>
              </w:rPr>
              <w:t>2</w:t>
            </w:r>
            <w:r w:rsidRPr="00B24F3B">
              <w:rPr>
                <w:lang w:val="en-GB"/>
              </w:rPr>
              <w:t>)</w:t>
            </w:r>
          </w:p>
        </w:tc>
        <w:tc>
          <w:tcPr>
            <w:tcW w:w="1886" w:type="pct"/>
          </w:tcPr>
          <w:p w:rsidR="00415A5B" w:rsidRPr="00811A0C" w:rsidRDefault="00415A5B" w:rsidP="00415A5B">
            <w:pPr>
              <w:spacing w:after="0" w:line="240" w:lineRule="auto"/>
              <w:jc w:val="left"/>
              <w:rPr>
                <w:szCs w:val="24"/>
                <w:lang w:val="fr-FR"/>
              </w:rPr>
            </w:pPr>
            <w:r w:rsidRPr="00811A0C">
              <w:rPr>
                <w:i/>
                <w:szCs w:val="24"/>
                <w:lang w:val="fr-FR"/>
              </w:rPr>
              <w:t xml:space="preserve">S. </w:t>
            </w:r>
            <w:proofErr w:type="spellStart"/>
            <w:r w:rsidRPr="00811A0C">
              <w:rPr>
                <w:i/>
                <w:szCs w:val="24"/>
                <w:lang w:val="fr-FR"/>
              </w:rPr>
              <w:t>pneumoniae</w:t>
            </w:r>
            <w:proofErr w:type="spellEnd"/>
            <w:r w:rsidRPr="00811A0C">
              <w:rPr>
                <w:i/>
                <w:szCs w:val="24"/>
                <w:lang w:val="fr-FR"/>
              </w:rPr>
              <w:t xml:space="preserve"> </w:t>
            </w:r>
            <w:r w:rsidRPr="00811A0C">
              <w:rPr>
                <w:szCs w:val="24"/>
                <w:lang w:val="fr-FR"/>
              </w:rPr>
              <w:t xml:space="preserve">ATCC </w:t>
            </w:r>
            <w:r w:rsidRPr="00811A0C">
              <w:rPr>
                <w:lang w:val="fr-FR"/>
              </w:rPr>
              <w:t>49619</w:t>
            </w:r>
          </w:p>
          <w:p w:rsidR="00415A5B" w:rsidRPr="00811A0C" w:rsidRDefault="00415A5B" w:rsidP="00415A5B">
            <w:pPr>
              <w:spacing w:after="0" w:line="240" w:lineRule="auto"/>
              <w:jc w:val="left"/>
              <w:rPr>
                <w:szCs w:val="24"/>
                <w:lang w:val="fr-FR"/>
              </w:rPr>
            </w:pPr>
            <w:r w:rsidRPr="00811A0C">
              <w:rPr>
                <w:i/>
                <w:szCs w:val="24"/>
                <w:lang w:val="fr-FR"/>
              </w:rPr>
              <w:t xml:space="preserve">S. aureus </w:t>
            </w:r>
            <w:r w:rsidRPr="00811A0C">
              <w:rPr>
                <w:szCs w:val="24"/>
                <w:lang w:val="fr-FR"/>
              </w:rPr>
              <w:t>ATCC 25923</w:t>
            </w:r>
          </w:p>
          <w:p w:rsidR="00415A5B" w:rsidRPr="00415A5B" w:rsidRDefault="00415A5B" w:rsidP="00415A5B">
            <w:pPr>
              <w:spacing w:after="0" w:line="240" w:lineRule="auto"/>
              <w:jc w:val="left"/>
              <w:rPr>
                <w:lang w:val="en-GB"/>
              </w:rPr>
            </w:pPr>
            <w:r w:rsidRPr="00B24F3B">
              <w:rPr>
                <w:i/>
                <w:szCs w:val="24"/>
                <w:lang w:val="en-GB"/>
              </w:rPr>
              <w:t>E. coli</w:t>
            </w:r>
            <w:r w:rsidRPr="00B24F3B">
              <w:rPr>
                <w:szCs w:val="24"/>
                <w:lang w:val="en-GB"/>
              </w:rPr>
              <w:t xml:space="preserve"> ATCC 25922</w:t>
            </w:r>
          </w:p>
        </w:tc>
        <w:tc>
          <w:tcPr>
            <w:tcW w:w="1721" w:type="pct"/>
          </w:tcPr>
          <w:p w:rsidR="00415A5B" w:rsidRPr="00B24F3B" w:rsidRDefault="00415A5B" w:rsidP="00415A5B">
            <w:pPr>
              <w:spacing w:after="0" w:line="240" w:lineRule="auto"/>
              <w:ind w:left="34"/>
              <w:jc w:val="left"/>
              <w:rPr>
                <w:lang w:val="en-GB"/>
              </w:rPr>
            </w:pPr>
            <w:r w:rsidRPr="00B24F3B">
              <w:rPr>
                <w:szCs w:val="24"/>
                <w:lang w:val="en-GB"/>
              </w:rPr>
              <w:t xml:space="preserve">Growth </w:t>
            </w:r>
            <w:r w:rsidRPr="00B24F3B">
              <w:rPr>
                <w:lang w:val="en-GB"/>
              </w:rPr>
              <w:t xml:space="preserve">+ </w:t>
            </w:r>
            <w:r w:rsidRPr="00B24F3B">
              <w:rPr>
                <w:szCs w:val="24"/>
                <w:lang w:val="en-GB"/>
              </w:rPr>
              <w:t>alpha haem</w:t>
            </w:r>
            <w:r w:rsidRPr="00B24F3B">
              <w:rPr>
                <w:lang w:val="en-GB"/>
              </w:rPr>
              <w:t>olysis</w:t>
            </w:r>
          </w:p>
          <w:p w:rsidR="00415A5B" w:rsidRDefault="00415A5B" w:rsidP="00415A5B">
            <w:pPr>
              <w:spacing w:after="0" w:line="240" w:lineRule="auto"/>
              <w:ind w:left="34"/>
              <w:jc w:val="left"/>
              <w:rPr>
                <w:szCs w:val="24"/>
                <w:lang w:val="en-GB"/>
              </w:rPr>
            </w:pPr>
            <w:r w:rsidRPr="00B24F3B">
              <w:rPr>
                <w:szCs w:val="24"/>
                <w:lang w:val="en-GB"/>
              </w:rPr>
              <w:t>No</w:t>
            </w:r>
            <w:r w:rsidRPr="00B24F3B">
              <w:rPr>
                <w:lang w:val="en-GB"/>
              </w:rPr>
              <w:t xml:space="preserve"> </w:t>
            </w:r>
            <w:r w:rsidRPr="00B24F3B">
              <w:rPr>
                <w:szCs w:val="24"/>
                <w:lang w:val="en-GB"/>
              </w:rPr>
              <w:t>/</w:t>
            </w:r>
            <w:r w:rsidRPr="00B24F3B">
              <w:rPr>
                <w:lang w:val="en-GB"/>
              </w:rPr>
              <w:t xml:space="preserve"> scanty</w:t>
            </w:r>
            <w:r w:rsidRPr="00B24F3B">
              <w:rPr>
                <w:szCs w:val="24"/>
                <w:lang w:val="en-GB"/>
              </w:rPr>
              <w:t xml:space="preserve"> growth</w:t>
            </w:r>
          </w:p>
          <w:p w:rsidR="00415A5B" w:rsidRPr="00B24F3B" w:rsidRDefault="00415A5B" w:rsidP="00415A5B">
            <w:pPr>
              <w:spacing w:after="0" w:line="240" w:lineRule="auto"/>
              <w:ind w:left="34"/>
              <w:jc w:val="left"/>
              <w:rPr>
                <w:szCs w:val="24"/>
                <w:lang w:val="en-GB"/>
              </w:rPr>
            </w:pPr>
            <w:r w:rsidRPr="00B24F3B">
              <w:rPr>
                <w:szCs w:val="24"/>
                <w:lang w:val="en-GB"/>
              </w:rPr>
              <w:t>No</w:t>
            </w:r>
            <w:r w:rsidRPr="00B24F3B">
              <w:rPr>
                <w:lang w:val="en-GB"/>
              </w:rPr>
              <w:t xml:space="preserve"> </w:t>
            </w:r>
            <w:r w:rsidRPr="00B24F3B">
              <w:rPr>
                <w:szCs w:val="24"/>
                <w:lang w:val="en-GB"/>
              </w:rPr>
              <w:t>/</w:t>
            </w:r>
            <w:r w:rsidRPr="00B24F3B">
              <w:rPr>
                <w:lang w:val="en-GB"/>
              </w:rPr>
              <w:t xml:space="preserve"> scanty</w:t>
            </w:r>
            <w:r w:rsidRPr="00B24F3B">
              <w:rPr>
                <w:szCs w:val="24"/>
                <w:lang w:val="en-GB"/>
              </w:rPr>
              <w:t xml:space="preserve"> growth</w:t>
            </w:r>
          </w:p>
        </w:tc>
      </w:tr>
      <w:tr w:rsidR="00257BC1" w:rsidRPr="00B24F3B" w:rsidTr="0020736D">
        <w:tc>
          <w:tcPr>
            <w:tcW w:w="1394" w:type="pct"/>
          </w:tcPr>
          <w:p w:rsidR="00257BC1" w:rsidRPr="00B24F3B" w:rsidRDefault="00257BC1" w:rsidP="00415A5B">
            <w:pPr>
              <w:spacing w:after="0" w:line="240" w:lineRule="auto"/>
              <w:jc w:val="left"/>
              <w:rPr>
                <w:szCs w:val="24"/>
                <w:lang w:val="en-GB"/>
              </w:rPr>
            </w:pPr>
            <w:r w:rsidRPr="00B24F3B">
              <w:rPr>
                <w:szCs w:val="24"/>
                <w:lang w:val="en-GB"/>
              </w:rPr>
              <w:t>Simmons citrate</w:t>
            </w:r>
          </w:p>
          <w:p w:rsidR="001314A8" w:rsidRPr="00B24F3B" w:rsidRDefault="001314A8" w:rsidP="00415A5B">
            <w:pPr>
              <w:spacing w:after="0" w:line="240" w:lineRule="auto"/>
              <w:jc w:val="left"/>
              <w:rPr>
                <w:highlight w:val="yellow"/>
                <w:lang w:val="en-GB"/>
              </w:rPr>
            </w:pPr>
            <w:r w:rsidRPr="00B24F3B">
              <w:rPr>
                <w:lang w:val="en-GB"/>
              </w:rPr>
              <w:t>(O</w:t>
            </w:r>
            <w:r w:rsidRPr="00B24F3B">
              <w:rPr>
                <w:vertAlign w:val="subscript"/>
                <w:lang w:val="en-GB"/>
              </w:rPr>
              <w:t>2</w:t>
            </w:r>
            <w:r w:rsidRPr="00B24F3B">
              <w:rPr>
                <w:lang w:val="en-GB"/>
              </w:rPr>
              <w:t>)</w:t>
            </w:r>
          </w:p>
        </w:tc>
        <w:tc>
          <w:tcPr>
            <w:tcW w:w="1886" w:type="pct"/>
          </w:tcPr>
          <w:p w:rsidR="00257BC1" w:rsidRPr="00B24F3B" w:rsidRDefault="00914FF7" w:rsidP="00415A5B">
            <w:pPr>
              <w:spacing w:after="0" w:line="240" w:lineRule="auto"/>
              <w:jc w:val="left"/>
              <w:rPr>
                <w:szCs w:val="24"/>
                <w:lang w:val="en-GB"/>
              </w:rPr>
            </w:pPr>
            <w:r w:rsidRPr="00B24F3B">
              <w:rPr>
                <w:i/>
                <w:szCs w:val="24"/>
                <w:lang w:val="en-GB"/>
              </w:rPr>
              <w:t xml:space="preserve">K. </w:t>
            </w:r>
            <w:proofErr w:type="spellStart"/>
            <w:r w:rsidRPr="00B24F3B">
              <w:rPr>
                <w:i/>
                <w:szCs w:val="24"/>
                <w:lang w:val="en-GB"/>
              </w:rPr>
              <w:t>pneumoniae</w:t>
            </w:r>
            <w:proofErr w:type="spellEnd"/>
            <w:r w:rsidR="0020736D" w:rsidRPr="00B24F3B">
              <w:rPr>
                <w:i/>
                <w:szCs w:val="24"/>
                <w:lang w:val="en-GB"/>
              </w:rPr>
              <w:t xml:space="preserve"> </w:t>
            </w:r>
            <w:r w:rsidR="0020736D" w:rsidRPr="00B24F3B">
              <w:rPr>
                <w:szCs w:val="24"/>
                <w:lang w:val="en-GB"/>
              </w:rPr>
              <w:t>(in-house)</w:t>
            </w:r>
          </w:p>
          <w:p w:rsidR="00914FF7" w:rsidRPr="00B24F3B" w:rsidRDefault="00914FF7" w:rsidP="00415A5B">
            <w:pPr>
              <w:spacing w:after="0" w:line="240" w:lineRule="auto"/>
              <w:jc w:val="left"/>
              <w:rPr>
                <w:i/>
                <w:szCs w:val="24"/>
                <w:lang w:val="en-GB"/>
              </w:rPr>
            </w:pPr>
            <w:r w:rsidRPr="00B24F3B">
              <w:rPr>
                <w:i/>
                <w:szCs w:val="24"/>
                <w:lang w:val="en-GB"/>
              </w:rPr>
              <w:t>E. coli</w:t>
            </w:r>
            <w:r w:rsidR="00EC59E0" w:rsidRPr="00B24F3B">
              <w:rPr>
                <w:szCs w:val="24"/>
                <w:lang w:val="en-GB"/>
              </w:rPr>
              <w:t xml:space="preserve"> ATCC 25922</w:t>
            </w:r>
          </w:p>
        </w:tc>
        <w:tc>
          <w:tcPr>
            <w:tcW w:w="1721" w:type="pct"/>
          </w:tcPr>
          <w:p w:rsidR="00257BC1" w:rsidRPr="00B24F3B" w:rsidRDefault="00914FF7" w:rsidP="00415A5B">
            <w:pPr>
              <w:spacing w:after="0" w:line="240" w:lineRule="auto"/>
              <w:ind w:left="34"/>
              <w:jc w:val="left"/>
              <w:rPr>
                <w:szCs w:val="24"/>
                <w:lang w:val="en-GB"/>
              </w:rPr>
            </w:pPr>
            <w:r w:rsidRPr="00B24F3B">
              <w:rPr>
                <w:szCs w:val="24"/>
                <w:lang w:val="en-GB"/>
              </w:rPr>
              <w:t>Growth (blue colour change)</w:t>
            </w:r>
          </w:p>
          <w:p w:rsidR="00914FF7" w:rsidRPr="00B24F3B" w:rsidRDefault="00914FF7" w:rsidP="00415A5B">
            <w:pPr>
              <w:spacing w:after="0" w:line="240" w:lineRule="auto"/>
              <w:ind w:left="34"/>
              <w:jc w:val="left"/>
              <w:rPr>
                <w:szCs w:val="24"/>
                <w:lang w:val="en-GB"/>
              </w:rPr>
            </w:pPr>
            <w:r w:rsidRPr="00B24F3B">
              <w:rPr>
                <w:szCs w:val="24"/>
                <w:lang w:val="en-GB"/>
              </w:rPr>
              <w:t>No growth (no colour change)</w:t>
            </w:r>
          </w:p>
        </w:tc>
      </w:tr>
      <w:tr w:rsidR="001314A8" w:rsidRPr="00B24F3B" w:rsidTr="0020736D">
        <w:tc>
          <w:tcPr>
            <w:tcW w:w="1394" w:type="pct"/>
          </w:tcPr>
          <w:p w:rsidR="001314A8" w:rsidRPr="00B24F3B" w:rsidRDefault="001314A8" w:rsidP="00415A5B">
            <w:pPr>
              <w:spacing w:after="0" w:line="240" w:lineRule="auto"/>
              <w:ind w:left="720" w:hanging="720"/>
              <w:jc w:val="left"/>
              <w:rPr>
                <w:szCs w:val="24"/>
                <w:lang w:val="en-GB"/>
              </w:rPr>
            </w:pPr>
            <w:r w:rsidRPr="00B24F3B">
              <w:rPr>
                <w:szCs w:val="24"/>
                <w:lang w:val="en-GB"/>
              </w:rPr>
              <w:t>STGG</w:t>
            </w:r>
          </w:p>
          <w:p w:rsidR="001314A8" w:rsidRPr="00B24F3B" w:rsidRDefault="001314A8" w:rsidP="00415A5B">
            <w:pPr>
              <w:spacing w:after="0" w:line="240" w:lineRule="auto"/>
              <w:ind w:left="720" w:hanging="720"/>
              <w:jc w:val="left"/>
              <w:rPr>
                <w:szCs w:val="24"/>
                <w:lang w:val="en-GB"/>
              </w:rPr>
            </w:pPr>
            <w:r w:rsidRPr="00B24F3B">
              <w:rPr>
                <w:lang w:val="en-GB"/>
              </w:rPr>
              <w:t>(CO</w:t>
            </w:r>
            <w:r w:rsidRPr="00B24F3B">
              <w:rPr>
                <w:vertAlign w:val="subscript"/>
                <w:lang w:val="en-GB"/>
              </w:rPr>
              <w:t>2</w:t>
            </w:r>
            <w:r w:rsidRPr="00B24F3B">
              <w:rPr>
                <w:lang w:val="en-GB"/>
              </w:rPr>
              <w:t>)</w:t>
            </w:r>
          </w:p>
        </w:tc>
        <w:tc>
          <w:tcPr>
            <w:tcW w:w="1886" w:type="pct"/>
          </w:tcPr>
          <w:p w:rsidR="001F1461" w:rsidRPr="00B24F3B" w:rsidRDefault="001F1461" w:rsidP="00415A5B">
            <w:pPr>
              <w:spacing w:after="0" w:line="240" w:lineRule="auto"/>
              <w:jc w:val="left"/>
              <w:rPr>
                <w:szCs w:val="24"/>
                <w:lang w:val="en-GB"/>
              </w:rPr>
            </w:pPr>
            <w:r w:rsidRPr="00B24F3B">
              <w:rPr>
                <w:i/>
                <w:szCs w:val="24"/>
                <w:lang w:val="en-GB"/>
              </w:rPr>
              <w:t xml:space="preserve">S. </w:t>
            </w:r>
            <w:proofErr w:type="spellStart"/>
            <w:r w:rsidRPr="00B24F3B">
              <w:rPr>
                <w:i/>
                <w:szCs w:val="24"/>
                <w:lang w:val="en-GB"/>
              </w:rPr>
              <w:t>pneumoniae</w:t>
            </w:r>
            <w:proofErr w:type="spellEnd"/>
            <w:r w:rsidR="0020736D" w:rsidRPr="00B24F3B">
              <w:rPr>
                <w:i/>
                <w:szCs w:val="24"/>
                <w:lang w:val="en-GB"/>
              </w:rPr>
              <w:t xml:space="preserve"> </w:t>
            </w:r>
            <w:r w:rsidR="0020736D" w:rsidRPr="00B24F3B">
              <w:rPr>
                <w:szCs w:val="24"/>
                <w:lang w:val="en-GB"/>
              </w:rPr>
              <w:t xml:space="preserve">ATCC </w:t>
            </w:r>
            <w:r w:rsidR="0020736D" w:rsidRPr="00B24F3B">
              <w:rPr>
                <w:lang w:val="en-GB"/>
              </w:rPr>
              <w:t>49619</w:t>
            </w:r>
          </w:p>
          <w:p w:rsidR="001314A8" w:rsidRPr="00B24F3B" w:rsidRDefault="001314A8" w:rsidP="00415A5B">
            <w:pPr>
              <w:spacing w:after="0" w:line="240" w:lineRule="auto"/>
              <w:ind w:left="720" w:hanging="720"/>
              <w:jc w:val="left"/>
              <w:rPr>
                <w:i/>
                <w:szCs w:val="24"/>
                <w:lang w:val="en-GB"/>
              </w:rPr>
            </w:pPr>
          </w:p>
        </w:tc>
        <w:tc>
          <w:tcPr>
            <w:tcW w:w="1721" w:type="pct"/>
          </w:tcPr>
          <w:p w:rsidR="001314A8" w:rsidRPr="00B24F3B" w:rsidRDefault="001F1461" w:rsidP="00415A5B">
            <w:pPr>
              <w:spacing w:after="0" w:line="240" w:lineRule="auto"/>
              <w:ind w:left="34"/>
              <w:jc w:val="left"/>
              <w:rPr>
                <w:szCs w:val="24"/>
                <w:lang w:val="en-GB"/>
              </w:rPr>
            </w:pPr>
            <w:r w:rsidRPr="00B24F3B">
              <w:rPr>
                <w:szCs w:val="24"/>
                <w:lang w:val="en-GB"/>
              </w:rPr>
              <w:t>Growth and recovery after freezing at -80</w:t>
            </w:r>
            <w:r w:rsidRPr="00B24F3B">
              <w:rPr>
                <w:szCs w:val="24"/>
                <w:lang w:val="en-GB"/>
              </w:rPr>
              <w:sym w:font="Symbol" w:char="F0B0"/>
            </w:r>
            <w:r w:rsidRPr="00B24F3B">
              <w:rPr>
                <w:szCs w:val="24"/>
                <w:lang w:val="en-GB"/>
              </w:rPr>
              <w:t>C for 48h</w:t>
            </w:r>
          </w:p>
        </w:tc>
      </w:tr>
      <w:tr w:rsidR="001314A8" w:rsidRPr="00B24F3B" w:rsidTr="0020736D">
        <w:tc>
          <w:tcPr>
            <w:tcW w:w="1394" w:type="pct"/>
          </w:tcPr>
          <w:p w:rsidR="001314A8" w:rsidRPr="00B24F3B" w:rsidRDefault="001314A8" w:rsidP="00415A5B">
            <w:pPr>
              <w:spacing w:after="0" w:line="240" w:lineRule="auto"/>
              <w:ind w:left="720" w:hanging="720"/>
              <w:jc w:val="left"/>
              <w:rPr>
                <w:szCs w:val="24"/>
                <w:lang w:val="en-GB"/>
              </w:rPr>
            </w:pPr>
            <w:r w:rsidRPr="00B24F3B">
              <w:rPr>
                <w:szCs w:val="24"/>
                <w:lang w:val="en-GB"/>
              </w:rPr>
              <w:t>TSB-glycerol broth</w:t>
            </w:r>
          </w:p>
          <w:p w:rsidR="001314A8" w:rsidRPr="00B24F3B" w:rsidRDefault="001314A8" w:rsidP="00415A5B">
            <w:pPr>
              <w:spacing w:after="0" w:line="240" w:lineRule="auto"/>
              <w:ind w:left="720" w:hanging="720"/>
              <w:jc w:val="left"/>
              <w:rPr>
                <w:szCs w:val="24"/>
                <w:lang w:val="en-GB"/>
              </w:rPr>
            </w:pPr>
            <w:r w:rsidRPr="00B24F3B">
              <w:rPr>
                <w:lang w:val="en-GB"/>
              </w:rPr>
              <w:t>(O</w:t>
            </w:r>
            <w:r w:rsidRPr="00B24F3B">
              <w:rPr>
                <w:vertAlign w:val="subscript"/>
                <w:lang w:val="en-GB"/>
              </w:rPr>
              <w:t>2</w:t>
            </w:r>
            <w:r w:rsidRPr="00B24F3B">
              <w:rPr>
                <w:lang w:val="en-GB"/>
              </w:rPr>
              <w:t>)</w:t>
            </w:r>
          </w:p>
        </w:tc>
        <w:tc>
          <w:tcPr>
            <w:tcW w:w="1886" w:type="pct"/>
          </w:tcPr>
          <w:p w:rsidR="001314A8" w:rsidRPr="00B24F3B" w:rsidRDefault="001F1461" w:rsidP="00415A5B">
            <w:pPr>
              <w:spacing w:after="0" w:line="240" w:lineRule="auto"/>
              <w:ind w:left="720" w:hanging="720"/>
              <w:jc w:val="left"/>
              <w:rPr>
                <w:i/>
                <w:szCs w:val="24"/>
                <w:lang w:val="en-GB"/>
              </w:rPr>
            </w:pPr>
            <w:r w:rsidRPr="00B24F3B">
              <w:rPr>
                <w:i/>
                <w:szCs w:val="24"/>
                <w:lang w:val="en-GB"/>
              </w:rPr>
              <w:t>E. coli</w:t>
            </w:r>
            <w:r w:rsidR="00EC59E0" w:rsidRPr="00B24F3B">
              <w:rPr>
                <w:szCs w:val="24"/>
                <w:lang w:val="en-GB"/>
              </w:rPr>
              <w:t xml:space="preserve"> ATCC 25922</w:t>
            </w:r>
          </w:p>
        </w:tc>
        <w:tc>
          <w:tcPr>
            <w:tcW w:w="1721" w:type="pct"/>
          </w:tcPr>
          <w:p w:rsidR="001314A8" w:rsidRPr="00B24F3B" w:rsidRDefault="001F1461" w:rsidP="00415A5B">
            <w:pPr>
              <w:spacing w:after="0" w:line="240" w:lineRule="auto"/>
              <w:ind w:left="34"/>
              <w:jc w:val="left"/>
              <w:rPr>
                <w:szCs w:val="24"/>
                <w:lang w:val="en-GB"/>
              </w:rPr>
            </w:pPr>
            <w:r w:rsidRPr="00B24F3B">
              <w:rPr>
                <w:szCs w:val="24"/>
                <w:lang w:val="en-GB"/>
              </w:rPr>
              <w:t>Growth and recovery after freezing at -80</w:t>
            </w:r>
            <w:r w:rsidRPr="00B24F3B">
              <w:rPr>
                <w:szCs w:val="24"/>
                <w:lang w:val="en-GB"/>
              </w:rPr>
              <w:sym w:font="Symbol" w:char="F0B0"/>
            </w:r>
            <w:r w:rsidRPr="00B24F3B">
              <w:rPr>
                <w:szCs w:val="24"/>
                <w:lang w:val="en-GB"/>
              </w:rPr>
              <w:t>C for 48h</w:t>
            </w:r>
          </w:p>
        </w:tc>
      </w:tr>
      <w:tr w:rsidR="00495E46" w:rsidRPr="00B24F3B" w:rsidTr="0020736D">
        <w:tc>
          <w:tcPr>
            <w:tcW w:w="1394" w:type="pct"/>
          </w:tcPr>
          <w:p w:rsidR="00495E46" w:rsidRPr="00B24F3B" w:rsidRDefault="001806A7" w:rsidP="00415A5B">
            <w:pPr>
              <w:spacing w:after="0" w:line="240" w:lineRule="auto"/>
              <w:jc w:val="left"/>
              <w:rPr>
                <w:lang w:val="en-GB"/>
              </w:rPr>
            </w:pPr>
            <w:r w:rsidRPr="00B24F3B">
              <w:rPr>
                <w:lang w:val="en-GB"/>
              </w:rPr>
              <w:t>Triple sugar iron</w:t>
            </w:r>
          </w:p>
          <w:p w:rsidR="001806A7" w:rsidRPr="00B24F3B" w:rsidRDefault="001806A7" w:rsidP="00415A5B">
            <w:pPr>
              <w:spacing w:after="0" w:line="240" w:lineRule="auto"/>
              <w:jc w:val="left"/>
              <w:rPr>
                <w:highlight w:val="yellow"/>
                <w:lang w:val="en-GB"/>
              </w:rPr>
            </w:pPr>
            <w:r w:rsidRPr="00B24F3B">
              <w:rPr>
                <w:lang w:val="en-GB"/>
              </w:rPr>
              <w:t>(O</w:t>
            </w:r>
            <w:r w:rsidRPr="00B24F3B">
              <w:rPr>
                <w:vertAlign w:val="subscript"/>
                <w:lang w:val="en-GB"/>
              </w:rPr>
              <w:t>2</w:t>
            </w:r>
            <w:r w:rsidRPr="00B24F3B">
              <w:rPr>
                <w:lang w:val="en-GB"/>
              </w:rPr>
              <w:t>)</w:t>
            </w:r>
          </w:p>
        </w:tc>
        <w:tc>
          <w:tcPr>
            <w:tcW w:w="1886" w:type="pct"/>
          </w:tcPr>
          <w:p w:rsidR="00495E46" w:rsidRPr="00B24F3B" w:rsidRDefault="00FF2A71" w:rsidP="00415A5B">
            <w:pPr>
              <w:spacing w:after="0" w:line="240" w:lineRule="auto"/>
              <w:jc w:val="left"/>
              <w:rPr>
                <w:i/>
                <w:szCs w:val="24"/>
                <w:lang w:val="en-GB"/>
              </w:rPr>
            </w:pPr>
            <w:r w:rsidRPr="00B24F3B">
              <w:rPr>
                <w:i/>
                <w:szCs w:val="24"/>
                <w:lang w:val="en-GB"/>
              </w:rPr>
              <w:t>E. coli</w:t>
            </w:r>
            <w:r w:rsidR="00EC59E0" w:rsidRPr="00B24F3B">
              <w:rPr>
                <w:szCs w:val="24"/>
                <w:lang w:val="en-GB"/>
              </w:rPr>
              <w:t xml:space="preserve"> ATCC 25922</w:t>
            </w:r>
          </w:p>
          <w:p w:rsidR="00FF2A71" w:rsidRPr="00B24F3B" w:rsidRDefault="00FF2A71" w:rsidP="00415A5B">
            <w:pPr>
              <w:spacing w:after="0" w:line="240" w:lineRule="auto"/>
              <w:jc w:val="left"/>
              <w:rPr>
                <w:i/>
                <w:szCs w:val="24"/>
                <w:lang w:val="en-GB"/>
              </w:rPr>
            </w:pPr>
            <w:r w:rsidRPr="00B24F3B">
              <w:rPr>
                <w:i/>
                <w:szCs w:val="24"/>
                <w:lang w:val="en-GB"/>
              </w:rPr>
              <w:t xml:space="preserve">S. </w:t>
            </w:r>
            <w:proofErr w:type="spellStart"/>
            <w:r w:rsidRPr="00B24F3B">
              <w:rPr>
                <w:lang w:val="en-GB"/>
              </w:rPr>
              <w:t>T</w:t>
            </w:r>
            <w:r w:rsidRPr="00B24F3B">
              <w:rPr>
                <w:szCs w:val="24"/>
                <w:lang w:val="en-GB"/>
              </w:rPr>
              <w:t>yphi</w:t>
            </w:r>
            <w:proofErr w:type="spellEnd"/>
            <w:r w:rsidR="00EC59E0" w:rsidRPr="00B24F3B">
              <w:rPr>
                <w:szCs w:val="24"/>
                <w:lang w:val="en-GB"/>
              </w:rPr>
              <w:t xml:space="preserve"> (in-house)</w:t>
            </w:r>
          </w:p>
        </w:tc>
        <w:tc>
          <w:tcPr>
            <w:tcW w:w="1721" w:type="pct"/>
          </w:tcPr>
          <w:p w:rsidR="00495E46" w:rsidRPr="00B24F3B" w:rsidRDefault="00FF2A71" w:rsidP="00415A5B">
            <w:pPr>
              <w:spacing w:after="0" w:line="240" w:lineRule="auto"/>
              <w:ind w:left="34"/>
              <w:jc w:val="left"/>
              <w:rPr>
                <w:szCs w:val="24"/>
                <w:lang w:val="en-GB"/>
              </w:rPr>
            </w:pPr>
            <w:r w:rsidRPr="00B24F3B">
              <w:rPr>
                <w:szCs w:val="24"/>
                <w:lang w:val="en-GB"/>
              </w:rPr>
              <w:t>A/A; gas</w:t>
            </w:r>
            <w:r w:rsidR="00BA5C89" w:rsidRPr="00B24F3B">
              <w:rPr>
                <w:szCs w:val="24"/>
                <w:lang w:val="en-GB"/>
              </w:rPr>
              <w:t xml:space="preserve"> +</w:t>
            </w:r>
            <w:r w:rsidRPr="00B24F3B">
              <w:rPr>
                <w:szCs w:val="24"/>
                <w:lang w:val="en-GB"/>
              </w:rPr>
              <w:t>; H</w:t>
            </w:r>
            <w:r w:rsidRPr="00B24F3B">
              <w:rPr>
                <w:szCs w:val="24"/>
                <w:vertAlign w:val="subscript"/>
                <w:lang w:val="en-GB"/>
              </w:rPr>
              <w:t>2</w:t>
            </w:r>
            <w:r w:rsidRPr="00B24F3B">
              <w:rPr>
                <w:szCs w:val="24"/>
                <w:lang w:val="en-GB"/>
              </w:rPr>
              <w:t xml:space="preserve">S </w:t>
            </w:r>
            <w:r w:rsidR="00BA5C89" w:rsidRPr="00B24F3B">
              <w:rPr>
                <w:szCs w:val="24"/>
                <w:lang w:val="en-GB"/>
              </w:rPr>
              <w:t>–</w:t>
            </w:r>
          </w:p>
          <w:p w:rsidR="00BA5C89" w:rsidRPr="00B24F3B" w:rsidRDefault="00BA5C89" w:rsidP="00415A5B">
            <w:pPr>
              <w:spacing w:after="0" w:line="240" w:lineRule="auto"/>
              <w:ind w:left="34"/>
              <w:jc w:val="left"/>
              <w:rPr>
                <w:szCs w:val="24"/>
                <w:lang w:val="en-GB"/>
              </w:rPr>
            </w:pPr>
            <w:r w:rsidRPr="00B24F3B">
              <w:rPr>
                <w:szCs w:val="24"/>
                <w:lang w:val="en-GB"/>
              </w:rPr>
              <w:t>K/A; gas –; H</w:t>
            </w:r>
            <w:r w:rsidRPr="00B24F3B">
              <w:rPr>
                <w:szCs w:val="24"/>
                <w:vertAlign w:val="subscript"/>
                <w:lang w:val="en-GB"/>
              </w:rPr>
              <w:t>2</w:t>
            </w:r>
            <w:r w:rsidRPr="00B24F3B">
              <w:rPr>
                <w:szCs w:val="24"/>
                <w:lang w:val="en-GB"/>
              </w:rPr>
              <w:t>S +</w:t>
            </w:r>
          </w:p>
        </w:tc>
      </w:tr>
      <w:tr w:rsidR="009E12A8" w:rsidRPr="00B24F3B" w:rsidTr="0020736D">
        <w:tc>
          <w:tcPr>
            <w:tcW w:w="1394" w:type="pct"/>
          </w:tcPr>
          <w:p w:rsidR="009E12A8" w:rsidRPr="00B24F3B" w:rsidRDefault="009E12A8" w:rsidP="00415A5B">
            <w:pPr>
              <w:spacing w:after="0" w:line="240" w:lineRule="auto"/>
              <w:jc w:val="left"/>
              <w:rPr>
                <w:lang w:val="en-GB"/>
              </w:rPr>
            </w:pPr>
            <w:r w:rsidRPr="00B24F3B">
              <w:rPr>
                <w:lang w:val="en-GB"/>
              </w:rPr>
              <w:t>Urea</w:t>
            </w:r>
          </w:p>
          <w:p w:rsidR="001314A8" w:rsidRPr="00B24F3B" w:rsidRDefault="001314A8" w:rsidP="00415A5B">
            <w:pPr>
              <w:spacing w:after="0" w:line="240" w:lineRule="auto"/>
              <w:jc w:val="left"/>
              <w:rPr>
                <w:highlight w:val="yellow"/>
                <w:lang w:val="en-GB"/>
              </w:rPr>
            </w:pPr>
            <w:r w:rsidRPr="00B24F3B">
              <w:rPr>
                <w:lang w:val="en-GB"/>
              </w:rPr>
              <w:t>(O</w:t>
            </w:r>
            <w:r w:rsidRPr="00B24F3B">
              <w:rPr>
                <w:vertAlign w:val="subscript"/>
                <w:lang w:val="en-GB"/>
              </w:rPr>
              <w:t>2</w:t>
            </w:r>
            <w:r w:rsidRPr="00B24F3B">
              <w:rPr>
                <w:lang w:val="en-GB"/>
              </w:rPr>
              <w:t>)</w:t>
            </w:r>
          </w:p>
        </w:tc>
        <w:tc>
          <w:tcPr>
            <w:tcW w:w="1886" w:type="pct"/>
          </w:tcPr>
          <w:p w:rsidR="009E12A8" w:rsidRPr="00B24F3B" w:rsidRDefault="00F142A7" w:rsidP="00415A5B">
            <w:pPr>
              <w:spacing w:after="0" w:line="240" w:lineRule="auto"/>
              <w:jc w:val="left"/>
              <w:rPr>
                <w:szCs w:val="24"/>
                <w:lang w:val="en-GB"/>
              </w:rPr>
            </w:pPr>
            <w:r w:rsidRPr="00B24F3B">
              <w:rPr>
                <w:i/>
                <w:szCs w:val="24"/>
                <w:lang w:val="en-GB"/>
              </w:rPr>
              <w:t>Proteus mirabilis</w:t>
            </w:r>
            <w:r w:rsidR="0020736D" w:rsidRPr="00B24F3B">
              <w:rPr>
                <w:szCs w:val="24"/>
                <w:lang w:val="en-GB"/>
              </w:rPr>
              <w:t xml:space="preserve"> (in-house)</w:t>
            </w:r>
          </w:p>
          <w:p w:rsidR="00F142A7" w:rsidRPr="00B24F3B" w:rsidRDefault="00F142A7" w:rsidP="00415A5B">
            <w:pPr>
              <w:spacing w:after="0" w:line="240" w:lineRule="auto"/>
              <w:jc w:val="left"/>
              <w:rPr>
                <w:i/>
                <w:szCs w:val="24"/>
                <w:lang w:val="en-GB"/>
              </w:rPr>
            </w:pPr>
            <w:r w:rsidRPr="00B24F3B">
              <w:rPr>
                <w:i/>
                <w:szCs w:val="24"/>
                <w:lang w:val="en-GB"/>
              </w:rPr>
              <w:t>E. coli</w:t>
            </w:r>
            <w:r w:rsidR="00EC59E0" w:rsidRPr="00B24F3B">
              <w:rPr>
                <w:szCs w:val="24"/>
                <w:lang w:val="en-GB"/>
              </w:rPr>
              <w:t xml:space="preserve"> ATCC 25922</w:t>
            </w:r>
          </w:p>
        </w:tc>
        <w:tc>
          <w:tcPr>
            <w:tcW w:w="1721" w:type="pct"/>
          </w:tcPr>
          <w:p w:rsidR="009E12A8" w:rsidRPr="00B24F3B" w:rsidRDefault="00F142A7" w:rsidP="00415A5B">
            <w:pPr>
              <w:spacing w:after="0" w:line="240" w:lineRule="auto"/>
              <w:ind w:left="34"/>
              <w:jc w:val="left"/>
              <w:rPr>
                <w:szCs w:val="24"/>
                <w:lang w:val="en-GB"/>
              </w:rPr>
            </w:pPr>
            <w:r w:rsidRPr="00B24F3B">
              <w:rPr>
                <w:szCs w:val="24"/>
                <w:lang w:val="en-GB"/>
              </w:rPr>
              <w:t>Growth (pink colour change)</w:t>
            </w:r>
          </w:p>
          <w:p w:rsidR="00F142A7" w:rsidRPr="00B24F3B" w:rsidRDefault="00F142A7" w:rsidP="00415A5B">
            <w:pPr>
              <w:spacing w:after="0" w:line="240" w:lineRule="auto"/>
              <w:ind w:left="34"/>
              <w:jc w:val="left"/>
              <w:rPr>
                <w:szCs w:val="24"/>
                <w:lang w:val="en-GB"/>
              </w:rPr>
            </w:pPr>
            <w:r w:rsidRPr="00B24F3B">
              <w:rPr>
                <w:szCs w:val="24"/>
                <w:lang w:val="en-GB"/>
              </w:rPr>
              <w:t>Growth (no colour change)</w:t>
            </w:r>
          </w:p>
        </w:tc>
      </w:tr>
      <w:tr w:rsidR="00E01549" w:rsidRPr="00B24F3B" w:rsidTr="0020736D">
        <w:tc>
          <w:tcPr>
            <w:tcW w:w="1394" w:type="pct"/>
          </w:tcPr>
          <w:p w:rsidR="00E01549" w:rsidRPr="00B24F3B" w:rsidRDefault="00E01549" w:rsidP="00415A5B">
            <w:pPr>
              <w:spacing w:after="0" w:line="240" w:lineRule="auto"/>
              <w:jc w:val="left"/>
              <w:rPr>
                <w:lang w:val="en-GB"/>
              </w:rPr>
            </w:pPr>
            <w:r w:rsidRPr="00B24F3B">
              <w:rPr>
                <w:lang w:val="en-GB"/>
              </w:rPr>
              <w:t>VCNT</w:t>
            </w:r>
          </w:p>
          <w:p w:rsidR="00E01549" w:rsidRPr="00B24F3B" w:rsidRDefault="00E01549" w:rsidP="00415A5B">
            <w:pPr>
              <w:spacing w:after="0" w:line="240" w:lineRule="auto"/>
              <w:jc w:val="left"/>
              <w:rPr>
                <w:lang w:val="en-GB"/>
              </w:rPr>
            </w:pPr>
            <w:r w:rsidRPr="00B24F3B">
              <w:rPr>
                <w:lang w:val="en-GB"/>
              </w:rPr>
              <w:t>(CO</w:t>
            </w:r>
            <w:r w:rsidRPr="00B24F3B">
              <w:rPr>
                <w:vertAlign w:val="subscript"/>
                <w:lang w:val="en-GB"/>
              </w:rPr>
              <w:t>2</w:t>
            </w:r>
            <w:r w:rsidRPr="00B24F3B">
              <w:rPr>
                <w:lang w:val="en-GB"/>
              </w:rPr>
              <w:t>)</w:t>
            </w:r>
          </w:p>
        </w:tc>
        <w:tc>
          <w:tcPr>
            <w:tcW w:w="1886" w:type="pct"/>
          </w:tcPr>
          <w:p w:rsidR="00E01549" w:rsidRPr="00B24F3B" w:rsidRDefault="004D1099" w:rsidP="00415A5B">
            <w:pPr>
              <w:spacing w:after="0" w:line="240" w:lineRule="auto"/>
              <w:jc w:val="left"/>
              <w:rPr>
                <w:i/>
                <w:szCs w:val="24"/>
                <w:lang w:val="en-GB"/>
              </w:rPr>
            </w:pPr>
            <w:r w:rsidRPr="00B24F3B">
              <w:rPr>
                <w:i/>
                <w:szCs w:val="24"/>
                <w:lang w:val="en-GB"/>
              </w:rPr>
              <w:t xml:space="preserve">Neisseria </w:t>
            </w:r>
            <w:proofErr w:type="spellStart"/>
            <w:r w:rsidRPr="00B24F3B">
              <w:rPr>
                <w:i/>
                <w:szCs w:val="24"/>
                <w:lang w:val="en-GB"/>
              </w:rPr>
              <w:t>gonorrhoeae</w:t>
            </w:r>
            <w:proofErr w:type="spellEnd"/>
            <w:r w:rsidR="00EC59E0" w:rsidRPr="00B24F3B">
              <w:rPr>
                <w:i/>
                <w:szCs w:val="24"/>
                <w:lang w:val="en-GB"/>
              </w:rPr>
              <w:t xml:space="preserve"> </w:t>
            </w:r>
            <w:r w:rsidR="00EC59E0" w:rsidRPr="00B24F3B">
              <w:rPr>
                <w:szCs w:val="24"/>
                <w:lang w:val="en-GB"/>
              </w:rPr>
              <w:t>(in-house)</w:t>
            </w:r>
          </w:p>
          <w:p w:rsidR="00EE3E16" w:rsidRPr="00B24F3B" w:rsidRDefault="00EE3E16" w:rsidP="00415A5B">
            <w:pPr>
              <w:spacing w:after="0" w:line="240" w:lineRule="auto"/>
              <w:jc w:val="left"/>
              <w:rPr>
                <w:i/>
                <w:szCs w:val="24"/>
                <w:lang w:val="en-GB"/>
              </w:rPr>
            </w:pPr>
            <w:r w:rsidRPr="00B24F3B">
              <w:rPr>
                <w:i/>
                <w:szCs w:val="24"/>
                <w:lang w:val="en-GB"/>
              </w:rPr>
              <w:t xml:space="preserve">S. </w:t>
            </w:r>
            <w:proofErr w:type="spellStart"/>
            <w:r w:rsidRPr="00B24F3B">
              <w:rPr>
                <w:i/>
                <w:szCs w:val="24"/>
                <w:lang w:val="en-GB"/>
              </w:rPr>
              <w:t>aureus</w:t>
            </w:r>
            <w:proofErr w:type="spellEnd"/>
            <w:r w:rsidRPr="00B24F3B">
              <w:rPr>
                <w:i/>
                <w:szCs w:val="24"/>
                <w:lang w:val="en-GB"/>
              </w:rPr>
              <w:t xml:space="preserve"> </w:t>
            </w:r>
            <w:r w:rsidRPr="00B24F3B">
              <w:rPr>
                <w:szCs w:val="24"/>
                <w:lang w:val="en-GB"/>
              </w:rPr>
              <w:t>ATCC 25923</w:t>
            </w:r>
          </w:p>
        </w:tc>
        <w:tc>
          <w:tcPr>
            <w:tcW w:w="1721" w:type="pct"/>
          </w:tcPr>
          <w:p w:rsidR="00E01549" w:rsidRPr="00B24F3B" w:rsidRDefault="004D1099" w:rsidP="00415A5B">
            <w:pPr>
              <w:spacing w:after="0" w:line="240" w:lineRule="auto"/>
              <w:ind w:left="34"/>
              <w:jc w:val="left"/>
              <w:rPr>
                <w:szCs w:val="24"/>
                <w:lang w:val="en-GB"/>
              </w:rPr>
            </w:pPr>
            <w:r w:rsidRPr="00B24F3B">
              <w:rPr>
                <w:szCs w:val="24"/>
                <w:lang w:val="en-GB"/>
              </w:rPr>
              <w:t>Good growth</w:t>
            </w:r>
          </w:p>
          <w:p w:rsidR="004D1099" w:rsidRPr="00B24F3B" w:rsidRDefault="00EE3E16" w:rsidP="00415A5B">
            <w:pPr>
              <w:spacing w:after="0" w:line="240" w:lineRule="auto"/>
              <w:ind w:left="34"/>
              <w:jc w:val="left"/>
              <w:rPr>
                <w:szCs w:val="24"/>
                <w:lang w:val="en-GB"/>
              </w:rPr>
            </w:pPr>
            <w:r w:rsidRPr="00B24F3B">
              <w:rPr>
                <w:szCs w:val="24"/>
                <w:lang w:val="en-GB"/>
              </w:rPr>
              <w:t>No</w:t>
            </w:r>
            <w:r w:rsidRPr="00B24F3B">
              <w:rPr>
                <w:lang w:val="en-GB"/>
              </w:rPr>
              <w:t xml:space="preserve"> </w:t>
            </w:r>
            <w:r w:rsidRPr="00B24F3B">
              <w:rPr>
                <w:szCs w:val="24"/>
                <w:lang w:val="en-GB"/>
              </w:rPr>
              <w:t>/</w:t>
            </w:r>
            <w:r w:rsidRPr="00B24F3B">
              <w:rPr>
                <w:lang w:val="en-GB"/>
              </w:rPr>
              <w:t xml:space="preserve"> scanty</w:t>
            </w:r>
            <w:r w:rsidRPr="00B24F3B">
              <w:rPr>
                <w:szCs w:val="24"/>
                <w:lang w:val="en-GB"/>
              </w:rPr>
              <w:t xml:space="preserve"> growth</w:t>
            </w:r>
          </w:p>
        </w:tc>
      </w:tr>
      <w:tr w:rsidR="00600C86" w:rsidRPr="00B24F3B" w:rsidTr="0020736D">
        <w:tc>
          <w:tcPr>
            <w:tcW w:w="1394" w:type="pct"/>
          </w:tcPr>
          <w:p w:rsidR="00600C86" w:rsidRPr="00B24F3B" w:rsidRDefault="00600C86" w:rsidP="00415A5B">
            <w:pPr>
              <w:spacing w:after="0" w:line="240" w:lineRule="auto"/>
              <w:jc w:val="left"/>
              <w:rPr>
                <w:lang w:val="en-GB"/>
              </w:rPr>
            </w:pPr>
            <w:r w:rsidRPr="00B24F3B">
              <w:rPr>
                <w:szCs w:val="24"/>
                <w:lang w:val="en-GB"/>
              </w:rPr>
              <w:t>XLD</w:t>
            </w:r>
          </w:p>
          <w:p w:rsidR="00600C86" w:rsidRPr="00B24F3B" w:rsidRDefault="00600C86" w:rsidP="00415A5B">
            <w:pPr>
              <w:spacing w:after="0" w:line="240" w:lineRule="auto"/>
              <w:jc w:val="left"/>
              <w:rPr>
                <w:szCs w:val="24"/>
                <w:lang w:val="en-GB"/>
              </w:rPr>
            </w:pPr>
            <w:r w:rsidRPr="00B24F3B">
              <w:rPr>
                <w:lang w:val="en-GB"/>
              </w:rPr>
              <w:t>(O</w:t>
            </w:r>
            <w:r w:rsidRPr="00B24F3B">
              <w:rPr>
                <w:vertAlign w:val="subscript"/>
                <w:lang w:val="en-GB"/>
              </w:rPr>
              <w:t>2</w:t>
            </w:r>
            <w:r w:rsidRPr="00B24F3B">
              <w:rPr>
                <w:lang w:val="en-GB"/>
              </w:rPr>
              <w:t>)</w:t>
            </w:r>
          </w:p>
        </w:tc>
        <w:tc>
          <w:tcPr>
            <w:tcW w:w="1886" w:type="pct"/>
          </w:tcPr>
          <w:p w:rsidR="00600C86" w:rsidRPr="00B24F3B" w:rsidRDefault="00600C86" w:rsidP="00415A5B">
            <w:pPr>
              <w:spacing w:after="0" w:line="240" w:lineRule="auto"/>
              <w:jc w:val="left"/>
              <w:rPr>
                <w:i/>
                <w:szCs w:val="24"/>
                <w:lang w:val="en-GB"/>
              </w:rPr>
            </w:pPr>
            <w:r w:rsidRPr="00B24F3B">
              <w:rPr>
                <w:i/>
                <w:szCs w:val="24"/>
                <w:lang w:val="en-GB"/>
              </w:rPr>
              <w:t xml:space="preserve">S. </w:t>
            </w:r>
            <w:proofErr w:type="spellStart"/>
            <w:r w:rsidRPr="00B24F3B">
              <w:rPr>
                <w:lang w:val="en-GB"/>
              </w:rPr>
              <w:t>T</w:t>
            </w:r>
            <w:r w:rsidRPr="00B24F3B">
              <w:rPr>
                <w:szCs w:val="24"/>
                <w:lang w:val="en-GB"/>
              </w:rPr>
              <w:t>yphi</w:t>
            </w:r>
            <w:proofErr w:type="spellEnd"/>
            <w:r w:rsidR="00EC59E0" w:rsidRPr="00B24F3B">
              <w:rPr>
                <w:szCs w:val="24"/>
                <w:lang w:val="en-GB"/>
              </w:rPr>
              <w:t xml:space="preserve"> (in-house)</w:t>
            </w:r>
          </w:p>
          <w:p w:rsidR="00600C86" w:rsidRPr="00B24F3B" w:rsidRDefault="00600C86" w:rsidP="00415A5B">
            <w:pPr>
              <w:spacing w:after="0" w:line="240" w:lineRule="auto"/>
              <w:jc w:val="left"/>
              <w:rPr>
                <w:i/>
                <w:szCs w:val="24"/>
                <w:lang w:val="en-GB"/>
              </w:rPr>
            </w:pPr>
            <w:r w:rsidRPr="00B24F3B">
              <w:rPr>
                <w:i/>
                <w:szCs w:val="24"/>
                <w:lang w:val="en-GB"/>
              </w:rPr>
              <w:t xml:space="preserve">S. </w:t>
            </w:r>
            <w:proofErr w:type="spellStart"/>
            <w:r w:rsidRPr="00B24F3B">
              <w:rPr>
                <w:i/>
                <w:szCs w:val="24"/>
                <w:lang w:val="en-GB"/>
              </w:rPr>
              <w:t>dysenteriae</w:t>
            </w:r>
            <w:proofErr w:type="spellEnd"/>
            <w:r w:rsidR="0020736D" w:rsidRPr="00B24F3B">
              <w:rPr>
                <w:i/>
                <w:szCs w:val="24"/>
                <w:lang w:val="en-GB"/>
              </w:rPr>
              <w:t xml:space="preserve"> </w:t>
            </w:r>
            <w:r w:rsidR="0020736D" w:rsidRPr="00B24F3B">
              <w:rPr>
                <w:szCs w:val="24"/>
                <w:lang w:val="en-GB"/>
              </w:rPr>
              <w:t>(in-house)</w:t>
            </w:r>
          </w:p>
        </w:tc>
        <w:tc>
          <w:tcPr>
            <w:tcW w:w="1721" w:type="pct"/>
          </w:tcPr>
          <w:p w:rsidR="00600C86" w:rsidRPr="00B24F3B" w:rsidRDefault="00600C86" w:rsidP="00415A5B">
            <w:pPr>
              <w:spacing w:after="0" w:line="240" w:lineRule="auto"/>
              <w:ind w:left="34"/>
              <w:jc w:val="left"/>
              <w:rPr>
                <w:szCs w:val="24"/>
                <w:lang w:val="en-GB"/>
              </w:rPr>
            </w:pPr>
            <w:r w:rsidRPr="00B24F3B">
              <w:rPr>
                <w:szCs w:val="24"/>
                <w:lang w:val="en-GB"/>
              </w:rPr>
              <w:t>Black colonies</w:t>
            </w:r>
          </w:p>
          <w:p w:rsidR="00600C86" w:rsidRPr="00B24F3B" w:rsidRDefault="00600C86" w:rsidP="00415A5B">
            <w:pPr>
              <w:spacing w:after="0" w:line="240" w:lineRule="auto"/>
              <w:ind w:left="34"/>
              <w:jc w:val="left"/>
              <w:rPr>
                <w:szCs w:val="24"/>
                <w:lang w:val="en-GB"/>
              </w:rPr>
            </w:pPr>
            <w:r w:rsidRPr="00B24F3B">
              <w:rPr>
                <w:szCs w:val="24"/>
                <w:lang w:val="en-GB"/>
              </w:rPr>
              <w:t>Clear pink colonies</w:t>
            </w:r>
          </w:p>
        </w:tc>
      </w:tr>
    </w:tbl>
    <w:p w:rsidR="00275399" w:rsidRPr="00B24F3B" w:rsidRDefault="00CF3267" w:rsidP="00600C86">
      <w:pPr>
        <w:rPr>
          <w:b/>
          <w:lang w:val="en-GB"/>
        </w:rPr>
      </w:pPr>
      <w:r w:rsidRPr="00B24F3B">
        <w:rPr>
          <w:lang w:val="en-GB"/>
        </w:rPr>
        <w:t xml:space="preserve"> </w:t>
      </w:r>
      <w:r w:rsidR="00275399" w:rsidRPr="00B24F3B">
        <w:rPr>
          <w:lang w:val="en-GB"/>
        </w:rPr>
        <w:br w:type="page"/>
      </w:r>
    </w:p>
    <w:p w:rsidR="00BF4A7B" w:rsidRPr="00B24F3B" w:rsidRDefault="007F213E" w:rsidP="00BF4A7B">
      <w:pPr>
        <w:pStyle w:val="Heading1"/>
        <w:rPr>
          <w:lang w:val="en-GB"/>
        </w:rPr>
      </w:pPr>
      <w:r w:rsidRPr="00B24F3B">
        <w:rPr>
          <w:lang w:val="en-GB"/>
        </w:rPr>
        <w:lastRenderedPageBreak/>
        <w:t xml:space="preserve">Ashdown </w:t>
      </w:r>
      <w:r w:rsidR="004778E1" w:rsidRPr="00B24F3B">
        <w:rPr>
          <w:lang w:val="en-GB"/>
        </w:rPr>
        <w:t>agar</w:t>
      </w:r>
      <w:r w:rsidRPr="00B24F3B">
        <w:rPr>
          <w:lang w:val="en-GB"/>
        </w:rPr>
        <w:t xml:space="preserve"> (ASH)</w:t>
      </w:r>
    </w:p>
    <w:p w:rsidR="00144CD4" w:rsidRPr="00B24F3B" w:rsidRDefault="00144CD4" w:rsidP="00067289">
      <w:pPr>
        <w:pStyle w:val="Heading2"/>
        <w:rPr>
          <w:lang w:val="en-GB"/>
        </w:rPr>
      </w:pPr>
      <w:r w:rsidRPr="00B24F3B">
        <w:rPr>
          <w:lang w:val="en-GB"/>
        </w:rPr>
        <w:t>Intended use</w:t>
      </w:r>
    </w:p>
    <w:p w:rsidR="007F213E" w:rsidRPr="00B24F3B" w:rsidRDefault="007F213E" w:rsidP="007F213E">
      <w:pPr>
        <w:contextualSpacing/>
        <w:rPr>
          <w:rFonts w:cs="Times New Roman"/>
          <w:i/>
          <w:iCs/>
          <w:lang w:val="en-GB"/>
        </w:rPr>
      </w:pPr>
      <w:r w:rsidRPr="00B24F3B">
        <w:rPr>
          <w:rFonts w:cs="Times New Roman"/>
          <w:lang w:val="en-GB"/>
        </w:rPr>
        <w:t xml:space="preserve">A selective medium developed by Ashdown for the isolation of </w:t>
      </w:r>
      <w:r w:rsidRPr="00B24F3B">
        <w:rPr>
          <w:rFonts w:cs="Times New Roman"/>
          <w:i/>
          <w:iCs/>
          <w:lang w:val="en-GB"/>
        </w:rPr>
        <w:t xml:space="preserve">B. </w:t>
      </w:r>
      <w:proofErr w:type="spellStart"/>
      <w:r w:rsidRPr="00B24F3B">
        <w:rPr>
          <w:rFonts w:cs="Times New Roman"/>
          <w:i/>
          <w:iCs/>
          <w:lang w:val="en-GB"/>
        </w:rPr>
        <w:t>pseudomallei</w:t>
      </w:r>
      <w:proofErr w:type="spellEnd"/>
      <w:r w:rsidRPr="00B24F3B">
        <w:rPr>
          <w:rFonts w:cs="Times New Roman"/>
          <w:lang w:val="en-GB"/>
        </w:rPr>
        <w:t xml:space="preserve"> from contaminated samples. This medium comprises </w:t>
      </w:r>
      <w:proofErr w:type="spellStart"/>
      <w:r w:rsidRPr="00B24F3B">
        <w:rPr>
          <w:rFonts w:cs="Times New Roman"/>
          <w:lang w:val="en-GB"/>
        </w:rPr>
        <w:t>tryptone</w:t>
      </w:r>
      <w:proofErr w:type="spellEnd"/>
      <w:r w:rsidRPr="00B24F3B">
        <w:rPr>
          <w:rFonts w:cs="Times New Roman"/>
          <w:lang w:val="en-GB"/>
        </w:rPr>
        <w:t xml:space="preserve"> soya agar base supplemented with glycerol, crystal violet, neutral red and gentamicin. The incorporation of glycerol produces characteristic wrinkled colonies of </w:t>
      </w:r>
      <w:r w:rsidRPr="00B24F3B">
        <w:rPr>
          <w:rFonts w:cs="Times New Roman"/>
          <w:bCs/>
          <w:i/>
          <w:iCs/>
          <w:lang w:val="en-GB"/>
        </w:rPr>
        <w:t xml:space="preserve">B. </w:t>
      </w:r>
      <w:proofErr w:type="spellStart"/>
      <w:r w:rsidRPr="00B24F3B">
        <w:rPr>
          <w:rFonts w:cs="Times New Roman"/>
          <w:bCs/>
          <w:i/>
          <w:iCs/>
          <w:lang w:val="en-GB"/>
        </w:rPr>
        <w:t>pseudomallei</w:t>
      </w:r>
      <w:proofErr w:type="spellEnd"/>
      <w:r w:rsidRPr="00B24F3B">
        <w:rPr>
          <w:rFonts w:cs="Times New Roman"/>
          <w:lang w:val="en-GB"/>
        </w:rPr>
        <w:t xml:space="preserve"> which develop a deep pink colour due to the absorption of the neutral red dye.  Species of </w:t>
      </w:r>
      <w:r w:rsidRPr="00B24F3B">
        <w:rPr>
          <w:rFonts w:cs="Times New Roman"/>
          <w:bCs/>
          <w:i/>
          <w:iCs/>
          <w:lang w:val="en-GB"/>
        </w:rPr>
        <w:t>Pseudomonas</w:t>
      </w:r>
      <w:r w:rsidRPr="00B24F3B">
        <w:rPr>
          <w:rFonts w:cs="Times New Roman"/>
          <w:lang w:val="en-GB"/>
        </w:rPr>
        <w:t xml:space="preserve"> which may be confused with</w:t>
      </w:r>
      <w:r w:rsidRPr="00B24F3B">
        <w:rPr>
          <w:rFonts w:cs="Times New Roman"/>
          <w:bCs/>
          <w:i/>
          <w:iCs/>
          <w:lang w:val="en-GB"/>
        </w:rPr>
        <w:t xml:space="preserve"> B. </w:t>
      </w:r>
      <w:proofErr w:type="spellStart"/>
      <w:r w:rsidRPr="00B24F3B">
        <w:rPr>
          <w:rFonts w:cs="Times New Roman"/>
          <w:bCs/>
          <w:i/>
          <w:iCs/>
          <w:lang w:val="en-GB"/>
        </w:rPr>
        <w:t>pseudomallei</w:t>
      </w:r>
      <w:proofErr w:type="spellEnd"/>
      <w:r w:rsidRPr="00B24F3B">
        <w:rPr>
          <w:rFonts w:cs="Times New Roman"/>
          <w:lang w:val="en-GB"/>
        </w:rPr>
        <w:t xml:space="preserve"> due to their oxidase reaction do not absorb the dye.  The addition of crystal violet inhibits the growth of Gram-positive organisms, while the addition of gentamicin inhibits most other aerobic and facultative Gram-negative bacilli.</w:t>
      </w:r>
    </w:p>
    <w:p w:rsidR="00067289" w:rsidRPr="00B24F3B" w:rsidRDefault="009A5B1E" w:rsidP="00067289">
      <w:pPr>
        <w:pStyle w:val="Heading2"/>
        <w:rPr>
          <w:lang w:val="en-GB"/>
        </w:rPr>
      </w:pPr>
      <w:r w:rsidRPr="00B24F3B">
        <w:rPr>
          <w:lang w:val="en-GB"/>
        </w:rPr>
        <w:t>M</w:t>
      </w:r>
      <w:r w:rsidR="00067289" w:rsidRPr="00B24F3B">
        <w:rPr>
          <w:lang w:val="en-GB"/>
        </w:rPr>
        <w:t>ethod</w:t>
      </w:r>
    </w:p>
    <w:p w:rsidR="007F213E" w:rsidRPr="00B24F3B" w:rsidRDefault="007F213E" w:rsidP="007F213E">
      <w:pPr>
        <w:rPr>
          <w:lang w:val="en-GB"/>
        </w:rPr>
      </w:pPr>
      <w:r w:rsidRPr="00B24F3B">
        <w:rPr>
          <w:lang w:val="en-GB"/>
        </w:rPr>
        <w:t xml:space="preserve">Mix all of the following ingredients in a </w:t>
      </w:r>
      <w:r w:rsidR="00622217" w:rsidRPr="00B24F3B">
        <w:rPr>
          <w:lang w:val="en-GB"/>
        </w:rPr>
        <w:t xml:space="preserve">1L </w:t>
      </w:r>
      <w:r w:rsidRPr="00B24F3B">
        <w:rPr>
          <w:lang w:val="en-GB"/>
        </w:rPr>
        <w:t>Duran bottle and autoclave at 121°C for 15 minutes without prior boiling:</w:t>
      </w:r>
    </w:p>
    <w:p w:rsidR="007F213E" w:rsidRPr="00B24F3B" w:rsidRDefault="007F213E" w:rsidP="007F213E">
      <w:pPr>
        <w:ind w:left="720"/>
        <w:rPr>
          <w:lang w:val="en-GB"/>
        </w:rPr>
      </w:pPr>
      <w:proofErr w:type="spellStart"/>
      <w:r w:rsidRPr="00B24F3B">
        <w:rPr>
          <w:lang w:val="en-GB"/>
        </w:rPr>
        <w:t>Tryptone</w:t>
      </w:r>
      <w:proofErr w:type="spellEnd"/>
      <w:r w:rsidRPr="00B24F3B">
        <w:rPr>
          <w:lang w:val="en-GB"/>
        </w:rPr>
        <w:t xml:space="preserve"> soya broth (</w:t>
      </w:r>
      <w:proofErr w:type="spellStart"/>
      <w:r w:rsidRPr="00B24F3B">
        <w:rPr>
          <w:lang w:val="en-GB"/>
        </w:rPr>
        <w:t>Oxoid</w:t>
      </w:r>
      <w:proofErr w:type="spellEnd"/>
      <w:r w:rsidRPr="00B24F3B">
        <w:rPr>
          <w:lang w:val="en-GB"/>
        </w:rPr>
        <w:t xml:space="preserve"> CM0129)</w:t>
      </w:r>
      <w:r w:rsidRPr="00B24F3B">
        <w:rPr>
          <w:lang w:val="en-GB"/>
        </w:rPr>
        <w:tab/>
        <w:t xml:space="preserve">10 g </w:t>
      </w:r>
    </w:p>
    <w:p w:rsidR="007F213E" w:rsidRPr="00B24F3B" w:rsidRDefault="007F213E" w:rsidP="007F213E">
      <w:pPr>
        <w:ind w:left="720"/>
        <w:rPr>
          <w:lang w:val="en-GB"/>
        </w:rPr>
      </w:pPr>
      <w:r w:rsidRPr="00B24F3B">
        <w:rPr>
          <w:lang w:val="en-GB"/>
        </w:rPr>
        <w:t>Agar No 1 (</w:t>
      </w:r>
      <w:proofErr w:type="spellStart"/>
      <w:r w:rsidRPr="00B24F3B">
        <w:rPr>
          <w:lang w:val="en-GB"/>
        </w:rPr>
        <w:t>Oxoid</w:t>
      </w:r>
      <w:proofErr w:type="spellEnd"/>
      <w:r w:rsidRPr="00B24F3B">
        <w:rPr>
          <w:lang w:val="en-GB"/>
        </w:rPr>
        <w:t xml:space="preserve"> LP0011)</w:t>
      </w:r>
      <w:r w:rsidRPr="00B24F3B">
        <w:rPr>
          <w:lang w:val="en-GB"/>
        </w:rPr>
        <w:tab/>
      </w:r>
      <w:r w:rsidRPr="00B24F3B">
        <w:rPr>
          <w:lang w:val="en-GB"/>
        </w:rPr>
        <w:tab/>
        <w:t>15 g</w:t>
      </w:r>
    </w:p>
    <w:p w:rsidR="007F213E" w:rsidRPr="00B24F3B" w:rsidRDefault="007F213E" w:rsidP="007F213E">
      <w:pPr>
        <w:ind w:left="720"/>
        <w:rPr>
          <w:lang w:val="en-GB"/>
        </w:rPr>
      </w:pPr>
      <w:r w:rsidRPr="00B24F3B">
        <w:rPr>
          <w:lang w:val="en-GB"/>
        </w:rPr>
        <w:t>Glycerol</w:t>
      </w:r>
      <w:r w:rsidR="00622217" w:rsidRPr="00B24F3B">
        <w:rPr>
          <w:lang w:val="en-GB"/>
        </w:rPr>
        <w:tab/>
      </w:r>
      <w:r w:rsidR="00622217" w:rsidRPr="00B24F3B">
        <w:rPr>
          <w:lang w:val="en-GB"/>
        </w:rPr>
        <w:tab/>
      </w:r>
      <w:r w:rsidRPr="00B24F3B">
        <w:rPr>
          <w:lang w:val="en-GB"/>
        </w:rPr>
        <w:tab/>
      </w:r>
      <w:r w:rsidRPr="00B24F3B">
        <w:rPr>
          <w:lang w:val="en-GB"/>
        </w:rPr>
        <w:tab/>
        <w:t>40 ml</w:t>
      </w:r>
    </w:p>
    <w:p w:rsidR="007F213E" w:rsidRPr="00B24F3B" w:rsidRDefault="007F213E" w:rsidP="007F213E">
      <w:pPr>
        <w:ind w:left="720"/>
        <w:rPr>
          <w:lang w:val="en-GB"/>
        </w:rPr>
      </w:pPr>
      <w:r w:rsidRPr="00B24F3B">
        <w:rPr>
          <w:lang w:val="en-GB"/>
        </w:rPr>
        <w:t>Crystal Violet 0.1%</w:t>
      </w:r>
      <w:r w:rsidR="0065655E">
        <w:rPr>
          <w:lang w:val="en-GB"/>
        </w:rPr>
        <w:t xml:space="preserve"> (0.1g/100ml)</w:t>
      </w:r>
      <w:r w:rsidRPr="00B24F3B">
        <w:rPr>
          <w:lang w:val="en-GB"/>
        </w:rPr>
        <w:t>*</w:t>
      </w:r>
      <w:r w:rsidRPr="00B24F3B">
        <w:rPr>
          <w:lang w:val="en-GB"/>
        </w:rPr>
        <w:tab/>
        <w:t>5 ml</w:t>
      </w:r>
    </w:p>
    <w:p w:rsidR="007F213E" w:rsidRPr="00B24F3B" w:rsidRDefault="007F213E" w:rsidP="007F213E">
      <w:pPr>
        <w:ind w:left="720"/>
        <w:rPr>
          <w:lang w:val="en-GB"/>
        </w:rPr>
      </w:pPr>
      <w:r w:rsidRPr="00B24F3B">
        <w:rPr>
          <w:lang w:val="en-GB"/>
        </w:rPr>
        <w:t>Neutral red 1%</w:t>
      </w:r>
      <w:r w:rsidR="0065655E">
        <w:rPr>
          <w:lang w:val="en-GB"/>
        </w:rPr>
        <w:t xml:space="preserve"> (1g/100ml)</w:t>
      </w:r>
      <w:r w:rsidRPr="00B24F3B">
        <w:rPr>
          <w:lang w:val="en-GB"/>
        </w:rPr>
        <w:tab/>
      </w:r>
      <w:r w:rsidRPr="00B24F3B">
        <w:rPr>
          <w:lang w:val="en-GB"/>
        </w:rPr>
        <w:tab/>
        <w:t>5 ml</w:t>
      </w:r>
    </w:p>
    <w:p w:rsidR="007F213E" w:rsidRPr="00B24F3B" w:rsidRDefault="007F213E" w:rsidP="007F213E">
      <w:pPr>
        <w:ind w:left="720"/>
        <w:rPr>
          <w:lang w:val="en-GB"/>
        </w:rPr>
      </w:pPr>
      <w:r w:rsidRPr="00B24F3B">
        <w:rPr>
          <w:lang w:val="en-GB"/>
        </w:rPr>
        <w:t xml:space="preserve">Distilled water </w:t>
      </w:r>
      <w:r w:rsidRPr="00B24F3B">
        <w:rPr>
          <w:lang w:val="en-GB"/>
        </w:rPr>
        <w:tab/>
      </w:r>
      <w:r w:rsidRPr="00B24F3B">
        <w:rPr>
          <w:lang w:val="en-GB"/>
        </w:rPr>
        <w:tab/>
      </w:r>
      <w:r w:rsidRPr="00B24F3B">
        <w:rPr>
          <w:lang w:val="en-GB"/>
        </w:rPr>
        <w:tab/>
      </w:r>
      <w:r w:rsidRPr="00B24F3B">
        <w:rPr>
          <w:lang w:val="en-GB"/>
        </w:rPr>
        <w:tab/>
        <w:t>950 ml</w:t>
      </w:r>
    </w:p>
    <w:p w:rsidR="007F213E" w:rsidRPr="00B24F3B" w:rsidRDefault="007F213E" w:rsidP="00622217">
      <w:pPr>
        <w:ind w:firstLine="720"/>
        <w:rPr>
          <w:lang w:val="en-GB"/>
        </w:rPr>
      </w:pPr>
      <w:r w:rsidRPr="00B24F3B">
        <w:rPr>
          <w:lang w:val="en-GB"/>
        </w:rPr>
        <w:t>*New stock needs to be incubated at 37°C for 2 weeks before use.</w:t>
      </w:r>
    </w:p>
    <w:p w:rsidR="007F213E" w:rsidRPr="00B24F3B" w:rsidRDefault="007F213E" w:rsidP="007F213E">
      <w:pPr>
        <w:rPr>
          <w:lang w:val="en-GB"/>
        </w:rPr>
      </w:pPr>
      <w:r w:rsidRPr="00B24F3B">
        <w:rPr>
          <w:lang w:val="en-GB"/>
        </w:rPr>
        <w:t>Put in a 5</w:t>
      </w:r>
      <w:r w:rsidR="00CE3CD3" w:rsidRPr="00B24F3B">
        <w:rPr>
          <w:lang w:val="en-GB"/>
        </w:rPr>
        <w:t>0</w:t>
      </w:r>
      <w:r w:rsidRPr="00B24F3B">
        <w:rPr>
          <w:lang w:val="en-GB"/>
        </w:rPr>
        <w:t xml:space="preserve">°C </w:t>
      </w:r>
      <w:proofErr w:type="spellStart"/>
      <w:r w:rsidRPr="00B24F3B">
        <w:rPr>
          <w:lang w:val="en-GB"/>
        </w:rPr>
        <w:t>waterbath</w:t>
      </w:r>
      <w:proofErr w:type="spellEnd"/>
      <w:r w:rsidRPr="00B24F3B">
        <w:rPr>
          <w:lang w:val="en-GB"/>
        </w:rPr>
        <w:t xml:space="preserve"> to cool.</w:t>
      </w:r>
    </w:p>
    <w:p w:rsidR="007F213E" w:rsidRPr="00B24F3B" w:rsidRDefault="007F213E" w:rsidP="007F213E">
      <w:pPr>
        <w:rPr>
          <w:lang w:val="en-GB"/>
        </w:rPr>
      </w:pPr>
      <w:r w:rsidRPr="00B24F3B">
        <w:rPr>
          <w:lang w:val="en-GB"/>
        </w:rPr>
        <w:t>When the medium has cooled, add gentamicin for injection (80mg/2ml) to give the desired concentration: 125μl (5mg/l) for clinical use.</w:t>
      </w:r>
    </w:p>
    <w:p w:rsidR="007F213E" w:rsidRPr="00B24F3B" w:rsidRDefault="004C6D6A" w:rsidP="007F213E">
      <w:pPr>
        <w:rPr>
          <w:lang w:val="en-GB"/>
        </w:rPr>
      </w:pPr>
      <w:r w:rsidRPr="00B24F3B">
        <w:rPr>
          <w:lang w:val="en-GB"/>
        </w:rPr>
        <w:t xml:space="preserve">Pour 20ml for each plate </w:t>
      </w:r>
      <w:r w:rsidR="009959A3" w:rsidRPr="00B24F3B">
        <w:rPr>
          <w:lang w:val="en-GB"/>
        </w:rPr>
        <w:t xml:space="preserve">aseptically </w:t>
      </w:r>
      <w:r w:rsidRPr="00B24F3B">
        <w:rPr>
          <w:lang w:val="en-GB"/>
        </w:rPr>
        <w:t>within the Class II biosafety cabinet</w:t>
      </w:r>
      <w:r w:rsidR="009959A3" w:rsidRPr="00B24F3B">
        <w:rPr>
          <w:lang w:val="en-GB"/>
        </w:rPr>
        <w:t>.</w:t>
      </w:r>
    </w:p>
    <w:p w:rsidR="00BF4A7B" w:rsidRPr="00B24F3B" w:rsidRDefault="00BF4A7B" w:rsidP="006B29D5">
      <w:pPr>
        <w:pStyle w:val="Heading2"/>
        <w:rPr>
          <w:lang w:val="en-GB"/>
        </w:rPr>
      </w:pPr>
      <w:r w:rsidRPr="00B24F3B">
        <w:rPr>
          <w:lang w:val="en-GB"/>
        </w:rPr>
        <w:t>Quality assurance</w:t>
      </w:r>
    </w:p>
    <w:p w:rsidR="00144CD4" w:rsidRPr="00B24F3B" w:rsidRDefault="00144CD4" w:rsidP="00144CD4">
      <w:pPr>
        <w:rPr>
          <w:lang w:val="en-GB"/>
        </w:rPr>
      </w:pPr>
      <w:r w:rsidRPr="00B24F3B">
        <w:rPr>
          <w:lang w:val="en-GB"/>
        </w:rPr>
        <w:t xml:space="preserve">Follow guidance in section </w:t>
      </w:r>
      <w:r w:rsidRPr="00B24F3B">
        <w:rPr>
          <w:lang w:val="en-GB"/>
        </w:rPr>
        <w:fldChar w:fldCharType="begin"/>
      </w:r>
      <w:r w:rsidRPr="00B24F3B">
        <w:rPr>
          <w:lang w:val="en-GB"/>
        </w:rPr>
        <w:instrText xml:space="preserve"> REF _Ref371623301 \r \h </w:instrText>
      </w:r>
      <w:r w:rsidRPr="00B24F3B">
        <w:rPr>
          <w:lang w:val="en-GB"/>
        </w:rPr>
      </w:r>
      <w:r w:rsidRPr="00B24F3B">
        <w:rPr>
          <w:lang w:val="en-GB"/>
        </w:rPr>
        <w:fldChar w:fldCharType="separate"/>
      </w:r>
      <w:r w:rsidR="00723E48">
        <w:rPr>
          <w:lang w:val="en-GB"/>
        </w:rPr>
        <w:t>4</w:t>
      </w:r>
      <w:r w:rsidRPr="00B24F3B">
        <w:rPr>
          <w:lang w:val="en-GB"/>
        </w:rPr>
        <w:fldChar w:fldCharType="end"/>
      </w:r>
      <w:r w:rsidRPr="00B24F3B">
        <w:rPr>
          <w:lang w:val="en-GB"/>
        </w:rPr>
        <w:t>.</w:t>
      </w:r>
    </w:p>
    <w:p w:rsidR="006B29D5" w:rsidRPr="00B24F3B" w:rsidRDefault="008602CE" w:rsidP="006B29D5">
      <w:pPr>
        <w:pStyle w:val="Heading2"/>
        <w:rPr>
          <w:lang w:val="en-GB"/>
        </w:rPr>
      </w:pPr>
      <w:r w:rsidRPr="00B24F3B">
        <w:rPr>
          <w:lang w:val="en-GB"/>
        </w:rPr>
        <w:lastRenderedPageBreak/>
        <w:t>Storage</w:t>
      </w:r>
    </w:p>
    <w:p w:rsidR="007F213E" w:rsidRPr="00B24F3B" w:rsidRDefault="007F213E" w:rsidP="007F213E">
      <w:pPr>
        <w:rPr>
          <w:lang w:val="en-GB"/>
        </w:rPr>
      </w:pPr>
      <w:r w:rsidRPr="00B24F3B">
        <w:rPr>
          <w:lang w:val="en-GB"/>
        </w:rPr>
        <w:t>Store the prepared plates at 2-8°C.</w:t>
      </w:r>
    </w:p>
    <w:p w:rsidR="00162E79" w:rsidRPr="00B24F3B" w:rsidRDefault="00162E79" w:rsidP="007F213E">
      <w:pPr>
        <w:rPr>
          <w:lang w:val="en-GB"/>
        </w:rPr>
      </w:pPr>
    </w:p>
    <w:p w:rsidR="00645257" w:rsidRPr="00B24F3B" w:rsidRDefault="00BF3353" w:rsidP="00BF3353">
      <w:pPr>
        <w:pStyle w:val="Heading1"/>
        <w:rPr>
          <w:lang w:val="en-GB"/>
        </w:rPr>
      </w:pPr>
      <w:r w:rsidRPr="00B24F3B">
        <w:rPr>
          <w:lang w:val="en-GB"/>
        </w:rPr>
        <w:t xml:space="preserve">Bile </w:t>
      </w:r>
      <w:proofErr w:type="spellStart"/>
      <w:r w:rsidRPr="00B24F3B">
        <w:rPr>
          <w:lang w:val="en-GB"/>
        </w:rPr>
        <w:t>aesculin</w:t>
      </w:r>
      <w:proofErr w:type="spellEnd"/>
      <w:r w:rsidRPr="00B24F3B">
        <w:rPr>
          <w:lang w:val="en-GB"/>
        </w:rPr>
        <w:t xml:space="preserve"> agar </w:t>
      </w:r>
      <w:r w:rsidR="007B4898" w:rsidRPr="00B24F3B">
        <w:rPr>
          <w:lang w:val="en-GB"/>
        </w:rPr>
        <w:t xml:space="preserve">slopes </w:t>
      </w:r>
      <w:r w:rsidRPr="00B24F3B">
        <w:rPr>
          <w:lang w:val="en-GB"/>
        </w:rPr>
        <w:t>(</w:t>
      </w:r>
      <w:proofErr w:type="spellStart"/>
      <w:r w:rsidRPr="00B24F3B">
        <w:rPr>
          <w:lang w:val="en-GB"/>
        </w:rPr>
        <w:t>Oxoid</w:t>
      </w:r>
      <w:proofErr w:type="spellEnd"/>
      <w:r w:rsidRPr="00B24F3B">
        <w:rPr>
          <w:lang w:val="en-GB"/>
        </w:rPr>
        <w:t xml:space="preserve"> CM0888)</w:t>
      </w:r>
    </w:p>
    <w:p w:rsidR="00BF3353" w:rsidRPr="00B24F3B" w:rsidRDefault="00BF3353" w:rsidP="00BF3353">
      <w:pPr>
        <w:pStyle w:val="Heading2"/>
        <w:rPr>
          <w:lang w:val="en-GB"/>
        </w:rPr>
      </w:pPr>
      <w:r w:rsidRPr="00B24F3B">
        <w:rPr>
          <w:lang w:val="en-GB"/>
        </w:rPr>
        <w:t>Intended use</w:t>
      </w:r>
    </w:p>
    <w:p w:rsidR="00BF3353" w:rsidRPr="00B24F3B" w:rsidRDefault="00BF3353" w:rsidP="007B4898">
      <w:pPr>
        <w:rPr>
          <w:lang w:val="en-GB"/>
        </w:rPr>
      </w:pPr>
      <w:proofErr w:type="gramStart"/>
      <w:r w:rsidRPr="00B24F3B">
        <w:rPr>
          <w:lang w:val="en-GB"/>
        </w:rPr>
        <w:t>A differential medium to help identify enterococci.</w:t>
      </w:r>
      <w:proofErr w:type="gramEnd"/>
    </w:p>
    <w:p w:rsidR="00BF3353" w:rsidRPr="00B24F3B" w:rsidRDefault="00BF3353" w:rsidP="00BF3353">
      <w:pPr>
        <w:pStyle w:val="Heading2"/>
        <w:rPr>
          <w:lang w:val="en-GB"/>
        </w:rPr>
      </w:pPr>
      <w:r w:rsidRPr="00B24F3B">
        <w:rPr>
          <w:lang w:val="en-GB"/>
        </w:rPr>
        <w:t>Method</w:t>
      </w:r>
    </w:p>
    <w:p w:rsidR="00BF3353" w:rsidRPr="00B24F3B" w:rsidRDefault="00BF3353" w:rsidP="00CE3CD3">
      <w:pPr>
        <w:rPr>
          <w:lang w:val="en-GB"/>
        </w:rPr>
      </w:pPr>
      <w:r w:rsidRPr="00B24F3B">
        <w:rPr>
          <w:lang w:val="en-GB"/>
        </w:rPr>
        <w:t>Dissolve 44.5g powder in 1L of distilled water</w:t>
      </w:r>
      <w:r w:rsidR="00CE3CD3" w:rsidRPr="00B24F3B">
        <w:rPr>
          <w:lang w:val="en-GB"/>
        </w:rPr>
        <w:t>.</w:t>
      </w:r>
    </w:p>
    <w:p w:rsidR="00BF3353" w:rsidRPr="00B24F3B" w:rsidRDefault="005A028E" w:rsidP="00CE3CD3">
      <w:pPr>
        <w:rPr>
          <w:lang w:val="en-GB"/>
        </w:rPr>
      </w:pPr>
      <w:r w:rsidRPr="00B24F3B">
        <w:rPr>
          <w:lang w:val="en-GB"/>
        </w:rPr>
        <w:t xml:space="preserve">Follow the preparation procedure </w:t>
      </w:r>
      <w:r w:rsidR="00BF3353" w:rsidRPr="00B24F3B">
        <w:rPr>
          <w:lang w:val="en-GB"/>
        </w:rPr>
        <w:t xml:space="preserve">outlined in section </w:t>
      </w:r>
      <w:r w:rsidR="00BF3353" w:rsidRPr="00B24F3B">
        <w:rPr>
          <w:lang w:val="en-GB"/>
        </w:rPr>
        <w:fldChar w:fldCharType="begin"/>
      </w:r>
      <w:r w:rsidR="00BF3353" w:rsidRPr="00B24F3B">
        <w:rPr>
          <w:lang w:val="en-GB"/>
        </w:rPr>
        <w:instrText xml:space="preserve"> REF _Ref371623936 \r \h </w:instrText>
      </w:r>
      <w:r w:rsidR="00CE3CD3" w:rsidRPr="00B24F3B">
        <w:rPr>
          <w:lang w:val="en-GB"/>
        </w:rPr>
        <w:instrText xml:space="preserve"> \* MERGEFORMAT </w:instrText>
      </w:r>
      <w:r w:rsidR="00BF3353" w:rsidRPr="00B24F3B">
        <w:rPr>
          <w:lang w:val="en-GB"/>
        </w:rPr>
      </w:r>
      <w:r w:rsidR="00BF3353" w:rsidRPr="00B24F3B">
        <w:rPr>
          <w:lang w:val="en-GB"/>
        </w:rPr>
        <w:fldChar w:fldCharType="separate"/>
      </w:r>
      <w:r w:rsidR="00723E48">
        <w:rPr>
          <w:lang w:val="en-GB"/>
        </w:rPr>
        <w:t>3</w:t>
      </w:r>
      <w:r w:rsidR="00BF3353" w:rsidRPr="00B24F3B">
        <w:rPr>
          <w:lang w:val="en-GB"/>
        </w:rPr>
        <w:fldChar w:fldCharType="end"/>
      </w:r>
      <w:r w:rsidR="00BF3353" w:rsidRPr="00B24F3B">
        <w:rPr>
          <w:lang w:val="en-GB"/>
        </w:rPr>
        <w:t>.</w:t>
      </w:r>
    </w:p>
    <w:p w:rsidR="00BF3353" w:rsidRPr="00B24F3B" w:rsidRDefault="00BF3353" w:rsidP="00BF3353">
      <w:pPr>
        <w:pStyle w:val="Heading2"/>
        <w:rPr>
          <w:lang w:val="en-GB"/>
        </w:rPr>
      </w:pPr>
      <w:r w:rsidRPr="00B24F3B">
        <w:rPr>
          <w:lang w:val="en-GB"/>
        </w:rPr>
        <w:t>Quality assurance</w:t>
      </w:r>
    </w:p>
    <w:p w:rsidR="00BF3353" w:rsidRPr="00B24F3B" w:rsidRDefault="00BF3353" w:rsidP="00BF3353">
      <w:pPr>
        <w:rPr>
          <w:lang w:val="en-GB"/>
        </w:rPr>
      </w:pPr>
      <w:r w:rsidRPr="00B24F3B">
        <w:rPr>
          <w:lang w:val="en-GB"/>
        </w:rPr>
        <w:t xml:space="preserve">Follow guidance in section </w:t>
      </w:r>
      <w:r w:rsidRPr="00B24F3B">
        <w:rPr>
          <w:lang w:val="en-GB"/>
        </w:rPr>
        <w:fldChar w:fldCharType="begin"/>
      </w:r>
      <w:r w:rsidRPr="00B24F3B">
        <w:rPr>
          <w:lang w:val="en-GB"/>
        </w:rPr>
        <w:instrText xml:space="preserve"> REF _Ref371623301 \r \h </w:instrText>
      </w:r>
      <w:r w:rsidRPr="00B24F3B">
        <w:rPr>
          <w:lang w:val="en-GB"/>
        </w:rPr>
      </w:r>
      <w:r w:rsidRPr="00B24F3B">
        <w:rPr>
          <w:lang w:val="en-GB"/>
        </w:rPr>
        <w:fldChar w:fldCharType="separate"/>
      </w:r>
      <w:r w:rsidR="00723E48">
        <w:rPr>
          <w:lang w:val="en-GB"/>
        </w:rPr>
        <w:t>4</w:t>
      </w:r>
      <w:r w:rsidRPr="00B24F3B">
        <w:rPr>
          <w:lang w:val="en-GB"/>
        </w:rPr>
        <w:fldChar w:fldCharType="end"/>
      </w:r>
      <w:r w:rsidRPr="00B24F3B">
        <w:rPr>
          <w:lang w:val="en-GB"/>
        </w:rPr>
        <w:t>.</w:t>
      </w:r>
    </w:p>
    <w:p w:rsidR="00BF3353" w:rsidRPr="00B24F3B" w:rsidRDefault="00BF3353" w:rsidP="00BF3353">
      <w:pPr>
        <w:pStyle w:val="Heading2"/>
        <w:rPr>
          <w:lang w:val="en-GB"/>
        </w:rPr>
      </w:pPr>
      <w:r w:rsidRPr="00B24F3B">
        <w:rPr>
          <w:lang w:val="en-GB"/>
        </w:rPr>
        <w:t>Storage</w:t>
      </w:r>
    </w:p>
    <w:p w:rsidR="00BF3353" w:rsidRPr="00B24F3B" w:rsidRDefault="00BF3353" w:rsidP="00BF3353">
      <w:pPr>
        <w:rPr>
          <w:lang w:val="en-GB"/>
        </w:rPr>
      </w:pPr>
      <w:r w:rsidRPr="00B24F3B">
        <w:rPr>
          <w:lang w:val="en-GB"/>
        </w:rPr>
        <w:t xml:space="preserve">Store the prepared </w:t>
      </w:r>
      <w:r w:rsidR="00F9775D" w:rsidRPr="00B24F3B">
        <w:rPr>
          <w:lang w:val="en-GB"/>
        </w:rPr>
        <w:t>slopes</w:t>
      </w:r>
      <w:r w:rsidRPr="00B24F3B">
        <w:rPr>
          <w:lang w:val="en-GB"/>
        </w:rPr>
        <w:t xml:space="preserve"> at 2-8°C.</w:t>
      </w:r>
    </w:p>
    <w:p w:rsidR="00162E79" w:rsidRPr="00B24F3B" w:rsidRDefault="00162E79" w:rsidP="00BF3353">
      <w:pPr>
        <w:rPr>
          <w:lang w:val="en-GB"/>
        </w:rPr>
      </w:pPr>
    </w:p>
    <w:p w:rsidR="000154C3" w:rsidRPr="00B24F3B" w:rsidRDefault="000154C3" w:rsidP="000154C3">
      <w:pPr>
        <w:pStyle w:val="Heading1"/>
        <w:rPr>
          <w:lang w:val="en-GB"/>
        </w:rPr>
      </w:pPr>
      <w:r w:rsidRPr="00B24F3B">
        <w:rPr>
          <w:lang w:val="en-GB"/>
        </w:rPr>
        <w:t xml:space="preserve">Blood culture bottles (Brain Heart Infusion, </w:t>
      </w:r>
      <w:proofErr w:type="spellStart"/>
      <w:r w:rsidRPr="00B24F3B">
        <w:rPr>
          <w:lang w:val="en-GB"/>
        </w:rPr>
        <w:t>Oxoid</w:t>
      </w:r>
      <w:proofErr w:type="spellEnd"/>
      <w:r w:rsidRPr="00B24F3B">
        <w:rPr>
          <w:lang w:val="en-GB"/>
        </w:rPr>
        <w:t xml:space="preserve"> CM0225)</w:t>
      </w:r>
    </w:p>
    <w:p w:rsidR="000154C3" w:rsidRPr="00B24F3B" w:rsidRDefault="000154C3" w:rsidP="000154C3">
      <w:pPr>
        <w:pStyle w:val="Heading2"/>
        <w:rPr>
          <w:lang w:val="en-GB"/>
        </w:rPr>
      </w:pPr>
      <w:r w:rsidRPr="00B24F3B">
        <w:rPr>
          <w:lang w:val="en-GB"/>
        </w:rPr>
        <w:t>Intended use</w:t>
      </w:r>
    </w:p>
    <w:p w:rsidR="000154C3" w:rsidRPr="00B24F3B" w:rsidRDefault="000154C3" w:rsidP="000154C3">
      <w:pPr>
        <w:rPr>
          <w:lang w:val="en-GB"/>
        </w:rPr>
      </w:pPr>
      <w:r w:rsidRPr="00B24F3B">
        <w:rPr>
          <w:lang w:val="en-GB"/>
        </w:rPr>
        <w:t xml:space="preserve">Brain Heart Infusion is a highly nutritious infusion medium used for cultivating a variety of fastidious organisms including streptococci, pneumococci and </w:t>
      </w:r>
      <w:proofErr w:type="spellStart"/>
      <w:r w:rsidRPr="00B24F3B">
        <w:rPr>
          <w:lang w:val="en-GB"/>
        </w:rPr>
        <w:t>meningococci</w:t>
      </w:r>
      <w:proofErr w:type="spellEnd"/>
      <w:r w:rsidRPr="00B24F3B">
        <w:rPr>
          <w:lang w:val="en-GB"/>
        </w:rPr>
        <w:t>. Because of its nutritive qualities, Brain Heart Infusion is suitable for use in in-house blood culture bottles.</w:t>
      </w:r>
    </w:p>
    <w:p w:rsidR="000154C3" w:rsidRPr="00B24F3B" w:rsidRDefault="000154C3" w:rsidP="000154C3">
      <w:pPr>
        <w:pStyle w:val="Heading2"/>
        <w:rPr>
          <w:lang w:val="en-GB"/>
        </w:rPr>
      </w:pPr>
      <w:r w:rsidRPr="00B24F3B">
        <w:rPr>
          <w:lang w:val="en-GB"/>
        </w:rPr>
        <w:t>Method</w:t>
      </w:r>
    </w:p>
    <w:p w:rsidR="000154C3" w:rsidRPr="00B24F3B" w:rsidRDefault="000154C3" w:rsidP="000154C3">
      <w:pPr>
        <w:contextualSpacing/>
        <w:rPr>
          <w:rFonts w:cs="Times New Roman"/>
          <w:lang w:val="en-GB"/>
        </w:rPr>
      </w:pPr>
      <w:r w:rsidRPr="00B24F3B">
        <w:rPr>
          <w:rFonts w:cs="Times New Roman"/>
          <w:lang w:val="en-GB"/>
        </w:rPr>
        <w:t xml:space="preserve">Dissolve 37g Brain Heart infusion broth and 0.25g sodium </w:t>
      </w:r>
      <w:proofErr w:type="spellStart"/>
      <w:r w:rsidRPr="00B24F3B">
        <w:rPr>
          <w:rFonts w:cs="Times New Roman"/>
          <w:lang w:val="en-GB"/>
        </w:rPr>
        <w:t>polyanethol</w:t>
      </w:r>
      <w:proofErr w:type="spellEnd"/>
      <w:r w:rsidRPr="00B24F3B">
        <w:rPr>
          <w:rFonts w:cs="Times New Roman"/>
          <w:lang w:val="en-GB"/>
        </w:rPr>
        <w:t xml:space="preserve"> </w:t>
      </w:r>
      <w:proofErr w:type="spellStart"/>
      <w:r w:rsidRPr="00B24F3B">
        <w:rPr>
          <w:rFonts w:cs="Times New Roman"/>
          <w:lang w:val="en-GB"/>
        </w:rPr>
        <w:t>sulfonate</w:t>
      </w:r>
      <w:proofErr w:type="spellEnd"/>
      <w:r w:rsidRPr="00B24F3B">
        <w:rPr>
          <w:rFonts w:cs="Times New Roman"/>
          <w:lang w:val="en-GB"/>
        </w:rPr>
        <w:t xml:space="preserve"> (SPS) in 1L of distilled water.</w:t>
      </w:r>
    </w:p>
    <w:p w:rsidR="000154C3" w:rsidRPr="00B24F3B" w:rsidRDefault="000154C3" w:rsidP="000154C3">
      <w:pPr>
        <w:contextualSpacing/>
        <w:rPr>
          <w:rFonts w:cs="Times New Roman"/>
          <w:lang w:val="en-GB"/>
        </w:rPr>
      </w:pPr>
      <w:r w:rsidRPr="00B24F3B">
        <w:rPr>
          <w:rFonts w:cs="Times New Roman"/>
          <w:lang w:val="en-GB"/>
        </w:rPr>
        <w:t>Mix well and distribute 20ml into clean glass bottles.</w:t>
      </w:r>
    </w:p>
    <w:p w:rsidR="000154C3" w:rsidRPr="00B24F3B" w:rsidRDefault="000154C3" w:rsidP="000154C3">
      <w:pPr>
        <w:contextualSpacing/>
        <w:rPr>
          <w:rFonts w:cs="Times New Roman"/>
          <w:lang w:val="en-GB"/>
        </w:rPr>
      </w:pPr>
      <w:r w:rsidRPr="00B24F3B">
        <w:rPr>
          <w:rFonts w:cs="Times New Roman"/>
          <w:lang w:val="en-GB"/>
        </w:rPr>
        <w:t>Apply a rubber stopper and aluminium cap (use the capping tool to fit the aluminium cap securely).</w:t>
      </w:r>
    </w:p>
    <w:p w:rsidR="000154C3" w:rsidRPr="00B24F3B" w:rsidRDefault="000154C3" w:rsidP="000154C3">
      <w:pPr>
        <w:rPr>
          <w:lang w:val="en-GB"/>
        </w:rPr>
      </w:pPr>
      <w:r w:rsidRPr="00B24F3B">
        <w:rPr>
          <w:lang w:val="en-GB"/>
        </w:rPr>
        <w:t>Sterilise by autoclaving at 121</w:t>
      </w:r>
      <w:r w:rsidRPr="00B24F3B">
        <w:rPr>
          <w:vertAlign w:val="superscript"/>
          <w:lang w:val="en-GB" w:bidi="th-TH"/>
        </w:rPr>
        <w:t>°</w:t>
      </w:r>
      <w:r w:rsidRPr="00B24F3B">
        <w:rPr>
          <w:lang w:val="en-GB" w:bidi="th-TH"/>
        </w:rPr>
        <w:t>C</w:t>
      </w:r>
      <w:r w:rsidRPr="00B24F3B">
        <w:rPr>
          <w:lang w:val="en-GB"/>
        </w:rPr>
        <w:t xml:space="preserve"> for 15 minutes.</w:t>
      </w:r>
    </w:p>
    <w:p w:rsidR="000154C3" w:rsidRPr="00B24F3B" w:rsidRDefault="000154C3" w:rsidP="000154C3">
      <w:pPr>
        <w:pStyle w:val="Heading2"/>
        <w:rPr>
          <w:lang w:val="en-GB"/>
        </w:rPr>
      </w:pPr>
      <w:r w:rsidRPr="00B24F3B">
        <w:rPr>
          <w:lang w:val="en-GB"/>
        </w:rPr>
        <w:lastRenderedPageBreak/>
        <w:t>Quality assurance</w:t>
      </w:r>
    </w:p>
    <w:p w:rsidR="000154C3" w:rsidRPr="00B24F3B" w:rsidRDefault="000154C3" w:rsidP="000154C3">
      <w:pPr>
        <w:rPr>
          <w:lang w:val="en-GB"/>
        </w:rPr>
      </w:pPr>
      <w:r w:rsidRPr="00CE3FB7">
        <w:rPr>
          <w:lang w:val="en-GB"/>
        </w:rPr>
        <w:t xml:space="preserve">Follow guidance in </w:t>
      </w:r>
      <w:r w:rsidR="00FC1022" w:rsidRPr="00CE3FB7">
        <w:rPr>
          <w:lang w:val="en-GB"/>
        </w:rPr>
        <w:t>Appendix 1</w:t>
      </w:r>
      <w:r w:rsidRPr="00CE3FB7">
        <w:rPr>
          <w:lang w:val="en-GB"/>
        </w:rPr>
        <w:t>.</w:t>
      </w:r>
    </w:p>
    <w:p w:rsidR="000154C3" w:rsidRPr="00B24F3B" w:rsidRDefault="000154C3" w:rsidP="000154C3">
      <w:pPr>
        <w:pStyle w:val="Heading2"/>
        <w:rPr>
          <w:lang w:val="en-GB"/>
        </w:rPr>
      </w:pPr>
      <w:r w:rsidRPr="00B24F3B">
        <w:rPr>
          <w:lang w:val="en-GB"/>
        </w:rPr>
        <w:t>Storage</w:t>
      </w:r>
    </w:p>
    <w:p w:rsidR="000154C3" w:rsidRPr="00B24F3B" w:rsidRDefault="000154C3" w:rsidP="000154C3">
      <w:pPr>
        <w:rPr>
          <w:lang w:val="en-GB"/>
        </w:rPr>
      </w:pPr>
      <w:r w:rsidRPr="00B24F3B">
        <w:rPr>
          <w:lang w:val="en-GB"/>
        </w:rPr>
        <w:t xml:space="preserve">Store the prepared bottles </w:t>
      </w:r>
      <w:r w:rsidRPr="00B24F3B">
        <w:rPr>
          <w:rFonts w:cs="Times New Roman"/>
          <w:lang w:val="en-GB"/>
        </w:rPr>
        <w:t>protected from sunlight at room temperature (15-30</w:t>
      </w:r>
      <w:r w:rsidRPr="00B24F3B">
        <w:rPr>
          <w:rFonts w:cs="Times New Roman"/>
          <w:lang w:val="en-GB" w:bidi="th-TH"/>
        </w:rPr>
        <w:sym w:font="Symbol" w:char="F0B0"/>
      </w:r>
      <w:r w:rsidRPr="00B24F3B">
        <w:rPr>
          <w:rFonts w:cs="Times New Roman"/>
          <w:lang w:val="en-GB" w:bidi="th-TH"/>
        </w:rPr>
        <w:t>C</w:t>
      </w:r>
      <w:r w:rsidRPr="00B24F3B">
        <w:rPr>
          <w:rFonts w:cs="Times New Roman"/>
          <w:lang w:val="en-GB"/>
        </w:rPr>
        <w:t>) for up to three months.</w:t>
      </w:r>
    </w:p>
    <w:p w:rsidR="000154C3" w:rsidRPr="00B24F3B" w:rsidRDefault="000154C3" w:rsidP="00BF3353">
      <w:pPr>
        <w:rPr>
          <w:lang w:val="en-GB"/>
        </w:rPr>
      </w:pPr>
    </w:p>
    <w:p w:rsidR="00BF3353" w:rsidRPr="00B24F3B" w:rsidRDefault="00F87227" w:rsidP="00A8527A">
      <w:pPr>
        <w:pStyle w:val="Heading1"/>
        <w:rPr>
          <w:lang w:val="en-GB"/>
        </w:rPr>
      </w:pPr>
      <w:r w:rsidRPr="00B24F3B">
        <w:rPr>
          <w:lang w:val="en-GB"/>
        </w:rPr>
        <w:t>Brilliance UTI Clarity agar (</w:t>
      </w:r>
      <w:proofErr w:type="spellStart"/>
      <w:r w:rsidRPr="00B24F3B">
        <w:rPr>
          <w:lang w:val="en-GB"/>
        </w:rPr>
        <w:t>Oxoid</w:t>
      </w:r>
      <w:proofErr w:type="spellEnd"/>
      <w:r w:rsidRPr="00B24F3B">
        <w:rPr>
          <w:lang w:val="en-GB"/>
        </w:rPr>
        <w:t xml:space="preserve"> CM1106)</w:t>
      </w:r>
    </w:p>
    <w:p w:rsidR="003A26F2" w:rsidRPr="00B24F3B" w:rsidRDefault="003A26F2" w:rsidP="003A26F2">
      <w:pPr>
        <w:pStyle w:val="Heading2"/>
        <w:rPr>
          <w:lang w:val="en-GB"/>
        </w:rPr>
      </w:pPr>
      <w:r w:rsidRPr="00B24F3B">
        <w:rPr>
          <w:lang w:val="en-GB"/>
        </w:rPr>
        <w:t>Intended use</w:t>
      </w:r>
    </w:p>
    <w:p w:rsidR="003A26F2" w:rsidRPr="00B24F3B" w:rsidRDefault="003A26F2" w:rsidP="003A26F2">
      <w:pPr>
        <w:rPr>
          <w:lang w:val="en-GB"/>
        </w:rPr>
      </w:pPr>
      <w:r w:rsidRPr="00B24F3B">
        <w:rPr>
          <w:lang w:val="en-GB"/>
        </w:rPr>
        <w:t>A medium for differentiation and presumptive identification of common urinary tract infection isolates.</w:t>
      </w:r>
    </w:p>
    <w:p w:rsidR="003A26F2" w:rsidRPr="00B24F3B" w:rsidRDefault="003A26F2" w:rsidP="003A26F2">
      <w:pPr>
        <w:pStyle w:val="Heading2"/>
        <w:rPr>
          <w:lang w:val="en-GB"/>
        </w:rPr>
      </w:pPr>
      <w:r w:rsidRPr="00B24F3B">
        <w:rPr>
          <w:lang w:val="en-GB"/>
        </w:rPr>
        <w:t>Method</w:t>
      </w:r>
    </w:p>
    <w:p w:rsidR="003A26F2" w:rsidRPr="00B24F3B" w:rsidRDefault="003A26F2" w:rsidP="00CE3CD3">
      <w:pPr>
        <w:rPr>
          <w:lang w:val="en-GB"/>
        </w:rPr>
      </w:pPr>
      <w:r w:rsidRPr="00B24F3B">
        <w:rPr>
          <w:lang w:val="en-GB"/>
        </w:rPr>
        <w:t>Dissolve 37g powder in 1L of distilled water</w:t>
      </w:r>
      <w:r w:rsidR="00CE3CD3" w:rsidRPr="00B24F3B">
        <w:rPr>
          <w:lang w:val="en-GB"/>
        </w:rPr>
        <w:t>.</w:t>
      </w:r>
    </w:p>
    <w:p w:rsidR="003A26F2" w:rsidRPr="00B24F3B" w:rsidRDefault="005A028E" w:rsidP="00CE3CD3">
      <w:pPr>
        <w:rPr>
          <w:lang w:val="en-GB"/>
        </w:rPr>
      </w:pPr>
      <w:r w:rsidRPr="00B24F3B">
        <w:rPr>
          <w:lang w:val="en-GB"/>
        </w:rPr>
        <w:t xml:space="preserve">Follow the preparation procedure </w:t>
      </w:r>
      <w:r w:rsidR="003A26F2" w:rsidRPr="00B24F3B">
        <w:rPr>
          <w:lang w:val="en-GB"/>
        </w:rPr>
        <w:t xml:space="preserve">outlined in section </w:t>
      </w:r>
      <w:r w:rsidR="003A26F2" w:rsidRPr="00B24F3B">
        <w:rPr>
          <w:lang w:val="en-GB"/>
        </w:rPr>
        <w:fldChar w:fldCharType="begin"/>
      </w:r>
      <w:r w:rsidR="003A26F2" w:rsidRPr="00B24F3B">
        <w:rPr>
          <w:lang w:val="en-GB"/>
        </w:rPr>
        <w:instrText xml:space="preserve"> REF _Ref371623936 \r \h </w:instrText>
      </w:r>
      <w:r w:rsidR="00CE3CD3" w:rsidRPr="00B24F3B">
        <w:rPr>
          <w:lang w:val="en-GB"/>
        </w:rPr>
        <w:instrText xml:space="preserve"> \* MERGEFORMAT </w:instrText>
      </w:r>
      <w:r w:rsidR="003A26F2" w:rsidRPr="00B24F3B">
        <w:rPr>
          <w:lang w:val="en-GB"/>
        </w:rPr>
      </w:r>
      <w:r w:rsidR="003A26F2" w:rsidRPr="00B24F3B">
        <w:rPr>
          <w:lang w:val="en-GB"/>
        </w:rPr>
        <w:fldChar w:fldCharType="separate"/>
      </w:r>
      <w:r w:rsidR="00723E48">
        <w:rPr>
          <w:lang w:val="en-GB"/>
        </w:rPr>
        <w:t>3</w:t>
      </w:r>
      <w:r w:rsidR="003A26F2" w:rsidRPr="00B24F3B">
        <w:rPr>
          <w:lang w:val="en-GB"/>
        </w:rPr>
        <w:fldChar w:fldCharType="end"/>
      </w:r>
      <w:r w:rsidR="003A26F2" w:rsidRPr="00B24F3B">
        <w:rPr>
          <w:lang w:val="en-GB"/>
        </w:rPr>
        <w:t>.</w:t>
      </w:r>
    </w:p>
    <w:p w:rsidR="003A26F2" w:rsidRPr="00B24F3B" w:rsidRDefault="003A26F2" w:rsidP="003A26F2">
      <w:pPr>
        <w:pStyle w:val="Heading2"/>
        <w:rPr>
          <w:lang w:val="en-GB"/>
        </w:rPr>
      </w:pPr>
      <w:r w:rsidRPr="00B24F3B">
        <w:rPr>
          <w:lang w:val="en-GB"/>
        </w:rPr>
        <w:t>Quality assurance</w:t>
      </w:r>
    </w:p>
    <w:p w:rsidR="003A26F2" w:rsidRPr="00B24F3B" w:rsidRDefault="003A26F2" w:rsidP="003A26F2">
      <w:pPr>
        <w:rPr>
          <w:lang w:val="en-GB"/>
        </w:rPr>
      </w:pPr>
      <w:r w:rsidRPr="00B24F3B">
        <w:rPr>
          <w:lang w:val="en-GB"/>
        </w:rPr>
        <w:t xml:space="preserve">Follow guidance in section </w:t>
      </w:r>
      <w:r w:rsidRPr="00B24F3B">
        <w:rPr>
          <w:lang w:val="en-GB"/>
        </w:rPr>
        <w:fldChar w:fldCharType="begin"/>
      </w:r>
      <w:r w:rsidRPr="00B24F3B">
        <w:rPr>
          <w:lang w:val="en-GB"/>
        </w:rPr>
        <w:instrText xml:space="preserve"> REF _Ref371623301 \r \h </w:instrText>
      </w:r>
      <w:r w:rsidRPr="00B24F3B">
        <w:rPr>
          <w:lang w:val="en-GB"/>
        </w:rPr>
      </w:r>
      <w:r w:rsidRPr="00B24F3B">
        <w:rPr>
          <w:lang w:val="en-GB"/>
        </w:rPr>
        <w:fldChar w:fldCharType="separate"/>
      </w:r>
      <w:r w:rsidR="00723E48">
        <w:rPr>
          <w:lang w:val="en-GB"/>
        </w:rPr>
        <w:t>4</w:t>
      </w:r>
      <w:r w:rsidRPr="00B24F3B">
        <w:rPr>
          <w:lang w:val="en-GB"/>
        </w:rPr>
        <w:fldChar w:fldCharType="end"/>
      </w:r>
      <w:r w:rsidRPr="00B24F3B">
        <w:rPr>
          <w:lang w:val="en-GB"/>
        </w:rPr>
        <w:t>.</w:t>
      </w:r>
    </w:p>
    <w:p w:rsidR="003A26F2" w:rsidRPr="00B24F3B" w:rsidRDefault="003A26F2" w:rsidP="003A26F2">
      <w:pPr>
        <w:pStyle w:val="Heading2"/>
        <w:rPr>
          <w:lang w:val="en-GB"/>
        </w:rPr>
      </w:pPr>
      <w:r w:rsidRPr="00B24F3B">
        <w:rPr>
          <w:lang w:val="en-GB"/>
        </w:rPr>
        <w:t>Storage</w:t>
      </w:r>
    </w:p>
    <w:p w:rsidR="003A26F2" w:rsidRPr="00B24F3B" w:rsidRDefault="003A26F2" w:rsidP="003A26F2">
      <w:pPr>
        <w:rPr>
          <w:lang w:val="en-GB"/>
        </w:rPr>
      </w:pPr>
      <w:r w:rsidRPr="00B24F3B">
        <w:rPr>
          <w:lang w:val="en-GB"/>
        </w:rPr>
        <w:t>Store the prepared plates at 2-8°C.</w:t>
      </w:r>
    </w:p>
    <w:p w:rsidR="00162E79" w:rsidRPr="00B24F3B" w:rsidRDefault="00162E79" w:rsidP="003A26F2">
      <w:pPr>
        <w:rPr>
          <w:lang w:val="en-GB"/>
        </w:rPr>
      </w:pPr>
    </w:p>
    <w:p w:rsidR="005A0A01" w:rsidRPr="00B24F3B" w:rsidRDefault="005A0A01" w:rsidP="005A0A01">
      <w:pPr>
        <w:pStyle w:val="Heading1"/>
        <w:rPr>
          <w:lang w:val="en-GB"/>
        </w:rPr>
      </w:pPr>
      <w:r w:rsidRPr="00B24F3B">
        <w:rPr>
          <w:lang w:val="en-GB"/>
        </w:rPr>
        <w:t>Chocolate agar (</w:t>
      </w:r>
      <w:r w:rsidR="00CB592D">
        <w:rPr>
          <w:lang w:val="en-GB"/>
        </w:rPr>
        <w:t xml:space="preserve">Modified </w:t>
      </w:r>
      <w:r w:rsidRPr="00B24F3B">
        <w:rPr>
          <w:lang w:val="en-GB"/>
        </w:rPr>
        <w:t xml:space="preserve">Thayer Martin agar, </w:t>
      </w:r>
      <w:proofErr w:type="spellStart"/>
      <w:r w:rsidRPr="00B24F3B">
        <w:rPr>
          <w:lang w:val="en-GB"/>
        </w:rPr>
        <w:t>Oxoid</w:t>
      </w:r>
      <w:proofErr w:type="spellEnd"/>
      <w:r w:rsidRPr="00B24F3B">
        <w:rPr>
          <w:lang w:val="en-GB"/>
        </w:rPr>
        <w:t xml:space="preserve"> CM0</w:t>
      </w:r>
      <w:r w:rsidR="00012B95" w:rsidRPr="00B24F3B">
        <w:rPr>
          <w:lang w:val="en-GB"/>
        </w:rPr>
        <w:t>36</w:t>
      </w:r>
      <w:r w:rsidRPr="00B24F3B">
        <w:rPr>
          <w:lang w:val="en-GB"/>
        </w:rPr>
        <w:t>7)</w:t>
      </w:r>
    </w:p>
    <w:p w:rsidR="005A0A01" w:rsidRPr="00B24F3B" w:rsidRDefault="005A0A01" w:rsidP="005A0A01">
      <w:pPr>
        <w:pStyle w:val="Heading2"/>
        <w:rPr>
          <w:lang w:val="en-GB"/>
        </w:rPr>
      </w:pPr>
      <w:r w:rsidRPr="00B24F3B">
        <w:rPr>
          <w:lang w:val="en-GB"/>
        </w:rPr>
        <w:t>Intended use</w:t>
      </w:r>
    </w:p>
    <w:p w:rsidR="005A0A01" w:rsidRPr="00CB592D" w:rsidRDefault="009E7CED" w:rsidP="005A0A01">
      <w:pPr>
        <w:contextualSpacing/>
        <w:rPr>
          <w:rFonts w:cs="Times New Roman"/>
          <w:lang w:val="en-GB"/>
        </w:rPr>
      </w:pPr>
      <w:proofErr w:type="gramStart"/>
      <w:r w:rsidRPr="00B24F3B">
        <w:rPr>
          <w:rFonts w:cs="Times New Roman"/>
          <w:lang w:val="en-GB"/>
        </w:rPr>
        <w:t>A medium f</w:t>
      </w:r>
      <w:r w:rsidR="005A0A01" w:rsidRPr="00B24F3B">
        <w:rPr>
          <w:rFonts w:cs="Times New Roman"/>
          <w:lang w:val="en-GB"/>
        </w:rPr>
        <w:t>or the growth of fastidious organisms.</w:t>
      </w:r>
      <w:proofErr w:type="gramEnd"/>
      <w:r w:rsidR="00CB592D">
        <w:rPr>
          <w:rFonts w:cs="Times New Roman"/>
          <w:lang w:val="en-GB"/>
        </w:rPr>
        <w:t xml:space="preserve"> This recipe was devised by AHC staff and </w:t>
      </w:r>
      <w:proofErr w:type="spellStart"/>
      <w:r w:rsidR="00CB592D">
        <w:rPr>
          <w:rFonts w:cs="Times New Roman"/>
          <w:lang w:val="en-GB"/>
        </w:rPr>
        <w:t>Vannaporn</w:t>
      </w:r>
      <w:proofErr w:type="spellEnd"/>
      <w:r w:rsidR="00CB592D">
        <w:rPr>
          <w:rFonts w:cs="Times New Roman"/>
          <w:lang w:val="en-GB"/>
        </w:rPr>
        <w:t xml:space="preserve"> </w:t>
      </w:r>
      <w:proofErr w:type="spellStart"/>
      <w:r w:rsidR="00CB592D">
        <w:rPr>
          <w:rFonts w:cs="Times New Roman"/>
          <w:lang w:val="en-GB"/>
        </w:rPr>
        <w:t>Wuthiekanun</w:t>
      </w:r>
      <w:proofErr w:type="spellEnd"/>
      <w:r w:rsidR="00CB592D">
        <w:rPr>
          <w:rFonts w:cs="Times New Roman"/>
          <w:lang w:val="en-GB"/>
        </w:rPr>
        <w:t xml:space="preserve"> (MORU) and shown to be acceptable for culture of </w:t>
      </w:r>
      <w:r w:rsidR="00CB592D">
        <w:rPr>
          <w:rFonts w:cs="Times New Roman"/>
          <w:i/>
          <w:lang w:val="en-GB"/>
        </w:rPr>
        <w:t xml:space="preserve">H. </w:t>
      </w:r>
      <w:proofErr w:type="spellStart"/>
      <w:r w:rsidR="00CB592D">
        <w:rPr>
          <w:rFonts w:cs="Times New Roman"/>
          <w:i/>
          <w:lang w:val="en-GB"/>
        </w:rPr>
        <w:t>influenzae</w:t>
      </w:r>
      <w:proofErr w:type="spellEnd"/>
      <w:r w:rsidR="00CB592D">
        <w:rPr>
          <w:rFonts w:cs="Times New Roman"/>
          <w:lang w:val="en-GB"/>
        </w:rPr>
        <w:t xml:space="preserve"> and other fastidious organisms.</w:t>
      </w:r>
    </w:p>
    <w:p w:rsidR="005A0A01" w:rsidRPr="00B24F3B" w:rsidRDefault="005A0A01" w:rsidP="005A0A01">
      <w:pPr>
        <w:pStyle w:val="Heading2"/>
        <w:rPr>
          <w:lang w:val="en-GB"/>
        </w:rPr>
      </w:pPr>
      <w:r w:rsidRPr="00B24F3B">
        <w:rPr>
          <w:lang w:val="en-GB"/>
        </w:rPr>
        <w:t>Method</w:t>
      </w:r>
    </w:p>
    <w:p w:rsidR="005A0A01" w:rsidRPr="00B24F3B" w:rsidRDefault="005A0A01" w:rsidP="00CE3CD3">
      <w:pPr>
        <w:rPr>
          <w:rFonts w:cs="Times New Roman"/>
          <w:lang w:val="en-GB"/>
        </w:rPr>
      </w:pPr>
      <w:r w:rsidRPr="00B24F3B">
        <w:rPr>
          <w:lang w:val="en-GB"/>
        </w:rPr>
        <w:t xml:space="preserve">Dissolve </w:t>
      </w:r>
      <w:r w:rsidR="00CB592D">
        <w:rPr>
          <w:lang w:val="en-GB"/>
        </w:rPr>
        <w:t>36g of GC Agar Base in 470</w:t>
      </w:r>
      <w:r w:rsidR="008A5A7F" w:rsidRPr="00B24F3B">
        <w:rPr>
          <w:lang w:val="en-GB"/>
        </w:rPr>
        <w:t>ml of distilled water:</w:t>
      </w:r>
    </w:p>
    <w:p w:rsidR="005A0A01" w:rsidRPr="00B24F3B" w:rsidRDefault="005A0A01" w:rsidP="00CE3CD3">
      <w:pPr>
        <w:ind w:firstLine="720"/>
        <w:rPr>
          <w:rFonts w:cs="Times New Roman"/>
          <w:lang w:val="en-GB"/>
        </w:rPr>
      </w:pPr>
      <w:r w:rsidRPr="00B24F3B">
        <w:rPr>
          <w:rFonts w:cs="Times New Roman"/>
          <w:lang w:val="en-GB"/>
        </w:rPr>
        <w:lastRenderedPageBreak/>
        <w:t xml:space="preserve">Bring gently to the boil on the hotplate to dissolve the agar. </w:t>
      </w:r>
    </w:p>
    <w:p w:rsidR="005A0A01" w:rsidRPr="00B24F3B" w:rsidRDefault="001314A8" w:rsidP="00CE3CD3">
      <w:pPr>
        <w:ind w:firstLine="720"/>
        <w:rPr>
          <w:rFonts w:cs="Times New Roman"/>
          <w:lang w:val="en-GB"/>
        </w:rPr>
      </w:pPr>
      <w:r w:rsidRPr="00B24F3B">
        <w:rPr>
          <w:rFonts w:cs="Times New Roman"/>
          <w:lang w:val="en-GB"/>
        </w:rPr>
        <w:t>Sterilise</w:t>
      </w:r>
      <w:r w:rsidR="005A0A01" w:rsidRPr="00B24F3B">
        <w:rPr>
          <w:rFonts w:cs="Times New Roman"/>
          <w:lang w:val="en-GB"/>
        </w:rPr>
        <w:t xml:space="preserve"> by autoclaving at 121</w:t>
      </w:r>
      <w:r w:rsidR="005A0A01" w:rsidRPr="00B24F3B">
        <w:rPr>
          <w:rFonts w:cs="Times New Roman"/>
          <w:vertAlign w:val="superscript"/>
          <w:lang w:val="en-GB" w:bidi="th-TH"/>
        </w:rPr>
        <w:t>°</w:t>
      </w:r>
      <w:r w:rsidR="005A0A01" w:rsidRPr="00B24F3B">
        <w:rPr>
          <w:rFonts w:cs="Times New Roman"/>
          <w:lang w:val="en-GB" w:bidi="th-TH"/>
        </w:rPr>
        <w:t>C</w:t>
      </w:r>
      <w:r w:rsidR="005A0A01" w:rsidRPr="00B24F3B">
        <w:rPr>
          <w:rFonts w:cs="Times New Roman"/>
          <w:lang w:val="en-GB"/>
        </w:rPr>
        <w:t xml:space="preserve"> for 15 minutes.</w:t>
      </w:r>
    </w:p>
    <w:p w:rsidR="005A0A01" w:rsidRPr="00B24F3B" w:rsidRDefault="005A0A01" w:rsidP="00CE3CD3">
      <w:pPr>
        <w:rPr>
          <w:rFonts w:cs="Times New Roman"/>
          <w:lang w:val="en-GB"/>
        </w:rPr>
      </w:pPr>
      <w:r w:rsidRPr="00B24F3B">
        <w:rPr>
          <w:rFonts w:cs="Times New Roman"/>
          <w:lang w:val="en-GB"/>
        </w:rPr>
        <w:t xml:space="preserve">Add </w:t>
      </w:r>
      <w:r w:rsidR="00CB592D">
        <w:rPr>
          <w:rFonts w:cs="Times New Roman"/>
          <w:lang w:val="en-GB"/>
        </w:rPr>
        <w:t>10</w:t>
      </w:r>
      <w:r w:rsidRPr="00B24F3B">
        <w:rPr>
          <w:rFonts w:cs="Times New Roman"/>
          <w:lang w:val="en-GB"/>
        </w:rPr>
        <w:t xml:space="preserve">g of </w:t>
      </w:r>
      <w:r w:rsidRPr="00B24F3B">
        <w:rPr>
          <w:lang w:val="en-GB"/>
        </w:rPr>
        <w:t>Soluble Haemogl</w:t>
      </w:r>
      <w:r w:rsidR="00CB592D">
        <w:rPr>
          <w:lang w:val="en-GB"/>
        </w:rPr>
        <w:t>obin Powder (</w:t>
      </w:r>
      <w:proofErr w:type="spellStart"/>
      <w:r w:rsidR="00CB592D">
        <w:rPr>
          <w:lang w:val="en-GB"/>
        </w:rPr>
        <w:t>Oxoid</w:t>
      </w:r>
      <w:proofErr w:type="spellEnd"/>
      <w:r w:rsidR="00CB592D">
        <w:rPr>
          <w:lang w:val="en-GB"/>
        </w:rPr>
        <w:t xml:space="preserve"> LP0053) to 50</w:t>
      </w:r>
      <w:r w:rsidRPr="00B24F3B">
        <w:rPr>
          <w:lang w:val="en-GB"/>
        </w:rPr>
        <w:t>0ml war</w:t>
      </w:r>
      <w:r w:rsidR="008A5A7F" w:rsidRPr="00B24F3B">
        <w:rPr>
          <w:lang w:val="en-GB"/>
        </w:rPr>
        <w:t>m distilled water (2% solution):</w:t>
      </w:r>
    </w:p>
    <w:p w:rsidR="005A0A01" w:rsidRPr="00B24F3B" w:rsidRDefault="005A0A01" w:rsidP="00CE3CD3">
      <w:pPr>
        <w:ind w:firstLine="720"/>
        <w:rPr>
          <w:rFonts w:cs="Times New Roman"/>
          <w:lang w:val="en-GB"/>
        </w:rPr>
      </w:pPr>
      <w:proofErr w:type="gramStart"/>
      <w:r w:rsidRPr="00B24F3B">
        <w:rPr>
          <w:rFonts w:cs="Times New Roman"/>
          <w:lang w:val="en-GB"/>
        </w:rPr>
        <w:t>Autoclave at 121</w:t>
      </w:r>
      <w:r w:rsidRPr="00B24F3B">
        <w:rPr>
          <w:rFonts w:cs="Times New Roman"/>
          <w:vertAlign w:val="superscript"/>
          <w:lang w:val="en-GB" w:bidi="th-TH"/>
        </w:rPr>
        <w:t>°</w:t>
      </w:r>
      <w:r w:rsidRPr="00B24F3B">
        <w:rPr>
          <w:rFonts w:cs="Times New Roman"/>
          <w:lang w:val="en-GB" w:bidi="th-TH"/>
        </w:rPr>
        <w:t>C</w:t>
      </w:r>
      <w:r w:rsidRPr="00B24F3B">
        <w:rPr>
          <w:rFonts w:cs="Times New Roman"/>
          <w:lang w:val="en-GB"/>
        </w:rPr>
        <w:t xml:space="preserve"> for 15 minutes.</w:t>
      </w:r>
      <w:proofErr w:type="gramEnd"/>
    </w:p>
    <w:p w:rsidR="005A0A01" w:rsidRPr="00B24F3B" w:rsidRDefault="005A0A01" w:rsidP="00CE3CD3">
      <w:pPr>
        <w:rPr>
          <w:rFonts w:cs="Times New Roman"/>
          <w:lang w:val="en-GB"/>
        </w:rPr>
      </w:pPr>
      <w:r w:rsidRPr="00B24F3B">
        <w:rPr>
          <w:rFonts w:cs="Times New Roman"/>
          <w:lang w:val="en-GB"/>
        </w:rPr>
        <w:t>When agar has cooled to 50°C aseptically a</w:t>
      </w:r>
      <w:r w:rsidR="00F01C92" w:rsidRPr="00B24F3B">
        <w:rPr>
          <w:rFonts w:cs="Times New Roman"/>
          <w:lang w:val="en-GB"/>
        </w:rPr>
        <w:t xml:space="preserve">dd 10ml of </w:t>
      </w:r>
      <w:proofErr w:type="spellStart"/>
      <w:r w:rsidR="00F01C92" w:rsidRPr="00B24F3B">
        <w:rPr>
          <w:rFonts w:cs="Times New Roman"/>
          <w:lang w:val="en-GB"/>
        </w:rPr>
        <w:t>Vitox</w:t>
      </w:r>
      <w:proofErr w:type="spellEnd"/>
      <w:r w:rsidRPr="00B24F3B">
        <w:rPr>
          <w:rFonts w:cs="Times New Roman"/>
          <w:lang w:val="en-GB"/>
        </w:rPr>
        <w:t xml:space="preserve"> (</w:t>
      </w:r>
      <w:proofErr w:type="spellStart"/>
      <w:r w:rsidRPr="00B24F3B">
        <w:rPr>
          <w:rFonts w:cs="Times New Roman"/>
          <w:lang w:val="en-GB"/>
        </w:rPr>
        <w:t>O</w:t>
      </w:r>
      <w:r w:rsidR="00F01C92" w:rsidRPr="00B24F3B">
        <w:rPr>
          <w:rFonts w:cs="Times New Roman"/>
          <w:lang w:val="en-GB"/>
        </w:rPr>
        <w:t>xoid</w:t>
      </w:r>
      <w:proofErr w:type="spellEnd"/>
      <w:r w:rsidR="00F01C92" w:rsidRPr="00B24F3B">
        <w:rPr>
          <w:rFonts w:cs="Times New Roman"/>
          <w:lang w:val="en-GB"/>
        </w:rPr>
        <w:t xml:space="preserve"> SR0090) </w:t>
      </w:r>
      <w:r w:rsidRPr="00B24F3B">
        <w:rPr>
          <w:rFonts w:cs="Times New Roman"/>
          <w:lang w:val="en-GB"/>
        </w:rPr>
        <w:t>to GC agar base</w:t>
      </w:r>
      <w:r w:rsidR="008A5A7F" w:rsidRPr="00B24F3B">
        <w:rPr>
          <w:rFonts w:cs="Times New Roman"/>
          <w:lang w:val="en-GB"/>
        </w:rPr>
        <w:t>.</w:t>
      </w:r>
    </w:p>
    <w:p w:rsidR="005A0A01" w:rsidRPr="00B24F3B" w:rsidRDefault="005A0A01" w:rsidP="00CE3CD3">
      <w:pPr>
        <w:rPr>
          <w:rFonts w:cs="Times New Roman"/>
          <w:lang w:val="en-GB"/>
        </w:rPr>
      </w:pPr>
      <w:r w:rsidRPr="00B24F3B">
        <w:rPr>
          <w:rFonts w:cs="Times New Roman"/>
          <w:lang w:val="en-GB"/>
        </w:rPr>
        <w:t>Aseptically add the haemoglobin solution to the GC agar base.</w:t>
      </w:r>
    </w:p>
    <w:p w:rsidR="005A0A01" w:rsidRPr="00B24F3B" w:rsidRDefault="005A0A01" w:rsidP="00CE3CD3">
      <w:pPr>
        <w:rPr>
          <w:rFonts w:cs="Times New Roman"/>
          <w:lang w:val="en-GB"/>
        </w:rPr>
      </w:pPr>
      <w:r w:rsidRPr="00B24F3B">
        <w:rPr>
          <w:rFonts w:cs="Times New Roman"/>
          <w:lang w:val="en-GB"/>
        </w:rPr>
        <w:t>Mix, avoiding producing air bubbles in the agar</w:t>
      </w:r>
      <w:r w:rsidR="00F01C92" w:rsidRPr="00B24F3B">
        <w:rPr>
          <w:rFonts w:cs="Times New Roman"/>
          <w:lang w:val="en-GB"/>
        </w:rPr>
        <w:t>,</w:t>
      </w:r>
      <w:r w:rsidRPr="00B24F3B">
        <w:rPr>
          <w:rFonts w:cs="Times New Roman"/>
          <w:lang w:val="en-GB"/>
        </w:rPr>
        <w:t xml:space="preserve"> and pour aseptically into agar plates within the Class II biosafety cabinet.</w:t>
      </w:r>
    </w:p>
    <w:p w:rsidR="005A0A01" w:rsidRPr="00B24F3B" w:rsidRDefault="005A0A01" w:rsidP="005A0A01">
      <w:pPr>
        <w:pStyle w:val="Heading2"/>
        <w:rPr>
          <w:lang w:val="en-GB"/>
        </w:rPr>
      </w:pPr>
      <w:r w:rsidRPr="00B24F3B">
        <w:rPr>
          <w:lang w:val="en-GB"/>
        </w:rPr>
        <w:t>Quality assurance</w:t>
      </w:r>
    </w:p>
    <w:p w:rsidR="005A0A01" w:rsidRPr="00B24F3B" w:rsidRDefault="005A0A01" w:rsidP="005A0A01">
      <w:pPr>
        <w:rPr>
          <w:lang w:val="en-GB"/>
        </w:rPr>
      </w:pPr>
      <w:r w:rsidRPr="00B24F3B">
        <w:rPr>
          <w:lang w:val="en-GB"/>
        </w:rPr>
        <w:t xml:space="preserve">Follow guidance in section </w:t>
      </w:r>
      <w:r w:rsidRPr="00B24F3B">
        <w:rPr>
          <w:lang w:val="en-GB"/>
        </w:rPr>
        <w:fldChar w:fldCharType="begin"/>
      </w:r>
      <w:r w:rsidRPr="00B24F3B">
        <w:rPr>
          <w:lang w:val="en-GB"/>
        </w:rPr>
        <w:instrText xml:space="preserve"> REF _Ref371623301 \r \h </w:instrText>
      </w:r>
      <w:r w:rsidRPr="00B24F3B">
        <w:rPr>
          <w:lang w:val="en-GB"/>
        </w:rPr>
      </w:r>
      <w:r w:rsidRPr="00B24F3B">
        <w:rPr>
          <w:lang w:val="en-GB"/>
        </w:rPr>
        <w:fldChar w:fldCharType="separate"/>
      </w:r>
      <w:r w:rsidR="00723E48">
        <w:rPr>
          <w:lang w:val="en-GB"/>
        </w:rPr>
        <w:t>4</w:t>
      </w:r>
      <w:r w:rsidRPr="00B24F3B">
        <w:rPr>
          <w:lang w:val="en-GB"/>
        </w:rPr>
        <w:fldChar w:fldCharType="end"/>
      </w:r>
      <w:r w:rsidRPr="00B24F3B">
        <w:rPr>
          <w:lang w:val="en-GB"/>
        </w:rPr>
        <w:t>.</w:t>
      </w:r>
    </w:p>
    <w:p w:rsidR="005A0A01" w:rsidRPr="00B24F3B" w:rsidRDefault="005A0A01" w:rsidP="005A0A01">
      <w:pPr>
        <w:pStyle w:val="Heading2"/>
        <w:rPr>
          <w:lang w:val="en-GB"/>
        </w:rPr>
      </w:pPr>
      <w:r w:rsidRPr="00B24F3B">
        <w:rPr>
          <w:lang w:val="en-GB"/>
        </w:rPr>
        <w:t>Storage</w:t>
      </w:r>
    </w:p>
    <w:p w:rsidR="005A0A01" w:rsidRPr="00B24F3B" w:rsidRDefault="005A0A01" w:rsidP="005A0A01">
      <w:pPr>
        <w:rPr>
          <w:lang w:val="en-GB"/>
        </w:rPr>
      </w:pPr>
      <w:r w:rsidRPr="00B24F3B">
        <w:rPr>
          <w:lang w:val="en-GB"/>
        </w:rPr>
        <w:t>Store the prepared plates at 2-8°C.</w:t>
      </w:r>
    </w:p>
    <w:p w:rsidR="00162E79" w:rsidRPr="00B24F3B" w:rsidRDefault="00162E79" w:rsidP="005A0A01">
      <w:pPr>
        <w:rPr>
          <w:lang w:val="en-GB"/>
        </w:rPr>
      </w:pPr>
    </w:p>
    <w:p w:rsidR="00CE3CD3" w:rsidRPr="00B24F3B" w:rsidRDefault="00CE3CD3" w:rsidP="00CE3CD3">
      <w:pPr>
        <w:pStyle w:val="Heading1"/>
        <w:rPr>
          <w:lang w:val="en-GB"/>
        </w:rPr>
      </w:pPr>
      <w:r w:rsidRPr="00B24F3B">
        <w:rPr>
          <w:lang w:val="en-GB"/>
        </w:rPr>
        <w:t>CNA-sheep blood agar (</w:t>
      </w:r>
      <w:proofErr w:type="spellStart"/>
      <w:r w:rsidRPr="00B24F3B">
        <w:rPr>
          <w:lang w:val="en-GB"/>
        </w:rPr>
        <w:t>Oxoid</w:t>
      </w:r>
      <w:proofErr w:type="spellEnd"/>
      <w:r w:rsidRPr="00B24F3B">
        <w:rPr>
          <w:lang w:val="en-GB"/>
        </w:rPr>
        <w:t xml:space="preserve"> CM0331 + SR0070)</w:t>
      </w:r>
    </w:p>
    <w:p w:rsidR="00CE3CD3" w:rsidRPr="00B24F3B" w:rsidRDefault="00CE3CD3" w:rsidP="00CE3CD3">
      <w:pPr>
        <w:pStyle w:val="Heading2"/>
        <w:rPr>
          <w:lang w:val="en-GB"/>
        </w:rPr>
      </w:pPr>
      <w:r w:rsidRPr="00B24F3B">
        <w:rPr>
          <w:lang w:val="en-GB"/>
        </w:rPr>
        <w:t>Intended use</w:t>
      </w:r>
    </w:p>
    <w:p w:rsidR="00CE3CD3" w:rsidRPr="00B24F3B" w:rsidRDefault="00CE3CD3" w:rsidP="00CE3CD3">
      <w:pPr>
        <w:rPr>
          <w:lang w:val="en-GB"/>
        </w:rPr>
      </w:pPr>
      <w:proofErr w:type="gramStart"/>
      <w:r w:rsidRPr="00B24F3B">
        <w:rPr>
          <w:lang w:val="en-GB"/>
        </w:rPr>
        <w:t>A medium for selective culture of Gram positive organisms.</w:t>
      </w:r>
      <w:proofErr w:type="gramEnd"/>
    </w:p>
    <w:p w:rsidR="00CE3CD3" w:rsidRPr="00B24F3B" w:rsidRDefault="00CE3CD3" w:rsidP="00CE3CD3">
      <w:pPr>
        <w:pStyle w:val="Heading2"/>
        <w:rPr>
          <w:lang w:val="en-GB"/>
        </w:rPr>
      </w:pPr>
      <w:r w:rsidRPr="00B24F3B">
        <w:rPr>
          <w:lang w:val="en-GB"/>
        </w:rPr>
        <w:t>Method</w:t>
      </w:r>
    </w:p>
    <w:p w:rsidR="00CE3CD3" w:rsidRPr="00B24F3B" w:rsidRDefault="00CE3CD3" w:rsidP="00CE3CD3">
      <w:pPr>
        <w:rPr>
          <w:lang w:val="en-GB"/>
        </w:rPr>
      </w:pPr>
      <w:r w:rsidRPr="00B24F3B">
        <w:rPr>
          <w:lang w:val="en-GB"/>
        </w:rPr>
        <w:t xml:space="preserve">Dissolve 19.5g of Columbia blood agar base in 500ml of distilled water.  </w:t>
      </w:r>
    </w:p>
    <w:p w:rsidR="00CE3CD3" w:rsidRPr="00B24F3B" w:rsidRDefault="00CE3CD3" w:rsidP="00CE3CD3">
      <w:pPr>
        <w:rPr>
          <w:lang w:val="en-GB"/>
        </w:rPr>
      </w:pPr>
      <w:r w:rsidRPr="00B24F3B">
        <w:rPr>
          <w:lang w:val="en-GB"/>
        </w:rPr>
        <w:t>Mix well and boil to dissolve the medium on the hotplate.</w:t>
      </w:r>
    </w:p>
    <w:p w:rsidR="00CE3CD3" w:rsidRPr="00B24F3B" w:rsidRDefault="00F071D6" w:rsidP="00CE3CD3">
      <w:pPr>
        <w:rPr>
          <w:lang w:val="en-GB"/>
        </w:rPr>
      </w:pPr>
      <w:r w:rsidRPr="00B24F3B">
        <w:rPr>
          <w:lang w:val="en-GB"/>
        </w:rPr>
        <w:t>Ster</w:t>
      </w:r>
      <w:r w:rsidR="008A5A7F" w:rsidRPr="00B24F3B">
        <w:rPr>
          <w:lang w:val="en-GB"/>
        </w:rPr>
        <w:t>i</w:t>
      </w:r>
      <w:r w:rsidRPr="00B24F3B">
        <w:rPr>
          <w:lang w:val="en-GB"/>
        </w:rPr>
        <w:t>lise</w:t>
      </w:r>
      <w:r w:rsidR="00CE3CD3" w:rsidRPr="00B24F3B">
        <w:rPr>
          <w:lang w:val="en-GB"/>
        </w:rPr>
        <w:t xml:space="preserve"> by autoclaving at 121°C for 15 minutes.  </w:t>
      </w:r>
    </w:p>
    <w:p w:rsidR="00CE3CD3" w:rsidRPr="00B24F3B" w:rsidRDefault="00CE3CD3" w:rsidP="00CE3CD3">
      <w:pPr>
        <w:rPr>
          <w:lang w:val="en-GB"/>
        </w:rPr>
      </w:pPr>
      <w:r w:rsidRPr="00B24F3B">
        <w:rPr>
          <w:lang w:val="en-GB"/>
        </w:rPr>
        <w:t>Cool the medium to 50</w:t>
      </w:r>
      <w:r w:rsidR="009959A3" w:rsidRPr="00B24F3B">
        <w:rPr>
          <w:lang w:val="en-GB"/>
        </w:rPr>
        <w:t xml:space="preserve">°C in the </w:t>
      </w:r>
      <w:proofErr w:type="spellStart"/>
      <w:r w:rsidR="009959A3" w:rsidRPr="00B24F3B">
        <w:rPr>
          <w:lang w:val="en-GB"/>
        </w:rPr>
        <w:t>waterbath</w:t>
      </w:r>
      <w:proofErr w:type="spellEnd"/>
      <w:r w:rsidR="009959A3" w:rsidRPr="00B24F3B">
        <w:rPr>
          <w:lang w:val="en-GB"/>
        </w:rPr>
        <w:t>.</w:t>
      </w:r>
    </w:p>
    <w:p w:rsidR="00CE3CD3" w:rsidRPr="00B24F3B" w:rsidRDefault="00CE3CD3" w:rsidP="00CE3CD3">
      <w:pPr>
        <w:rPr>
          <w:lang w:val="en-GB"/>
        </w:rPr>
      </w:pPr>
      <w:r w:rsidRPr="00B24F3B">
        <w:rPr>
          <w:lang w:val="en-GB"/>
        </w:rPr>
        <w:t>Reconstitute one vial of CNA supplement (</w:t>
      </w:r>
      <w:proofErr w:type="spellStart"/>
      <w:r w:rsidRPr="00B24F3B">
        <w:rPr>
          <w:lang w:val="en-GB"/>
        </w:rPr>
        <w:t>Oxoid</w:t>
      </w:r>
      <w:proofErr w:type="spellEnd"/>
      <w:r w:rsidRPr="00B24F3B">
        <w:rPr>
          <w:lang w:val="en-GB"/>
        </w:rPr>
        <w:t xml:space="preserve"> SR0070) in 5ml of 95% ethanol; aseptically add this to the agar.</w:t>
      </w:r>
    </w:p>
    <w:p w:rsidR="00CE3CD3" w:rsidRPr="00B24F3B" w:rsidRDefault="00CE3CD3" w:rsidP="00CE3CD3">
      <w:pPr>
        <w:rPr>
          <w:lang w:val="en-GB"/>
        </w:rPr>
      </w:pPr>
      <w:r w:rsidRPr="00B24F3B">
        <w:rPr>
          <w:lang w:val="en-GB"/>
        </w:rPr>
        <w:t>Add 25ml of sterile citrated sheep blood to the agar.</w:t>
      </w:r>
    </w:p>
    <w:p w:rsidR="009959A3" w:rsidRPr="00B24F3B" w:rsidRDefault="009959A3" w:rsidP="009959A3">
      <w:pPr>
        <w:rPr>
          <w:lang w:val="en-GB"/>
        </w:rPr>
      </w:pPr>
      <w:r w:rsidRPr="00B24F3B">
        <w:rPr>
          <w:lang w:val="en-GB"/>
        </w:rPr>
        <w:lastRenderedPageBreak/>
        <w:t>Pour 20ml for each plate aseptically within the Class II biosafety cabinet.</w:t>
      </w:r>
    </w:p>
    <w:p w:rsidR="00CE3CD3" w:rsidRPr="00B24F3B" w:rsidRDefault="00CE3CD3" w:rsidP="00CE3CD3">
      <w:pPr>
        <w:pStyle w:val="Heading2"/>
        <w:rPr>
          <w:lang w:val="en-GB"/>
        </w:rPr>
      </w:pPr>
      <w:r w:rsidRPr="00B24F3B">
        <w:rPr>
          <w:lang w:val="en-GB"/>
        </w:rPr>
        <w:t>Quality assurance</w:t>
      </w:r>
    </w:p>
    <w:p w:rsidR="00CE3CD3" w:rsidRPr="00B24F3B" w:rsidRDefault="00CE3CD3" w:rsidP="00CE3CD3">
      <w:pPr>
        <w:rPr>
          <w:lang w:val="en-GB"/>
        </w:rPr>
      </w:pPr>
      <w:r w:rsidRPr="00B24F3B">
        <w:rPr>
          <w:lang w:val="en-GB"/>
        </w:rPr>
        <w:t xml:space="preserve">Follow guidance in section </w:t>
      </w:r>
      <w:r w:rsidRPr="00B24F3B">
        <w:rPr>
          <w:lang w:val="en-GB"/>
        </w:rPr>
        <w:fldChar w:fldCharType="begin"/>
      </w:r>
      <w:r w:rsidRPr="00B24F3B">
        <w:rPr>
          <w:lang w:val="en-GB"/>
        </w:rPr>
        <w:instrText xml:space="preserve"> REF _Ref371623301 \r \h </w:instrText>
      </w:r>
      <w:r w:rsidRPr="00B24F3B">
        <w:rPr>
          <w:lang w:val="en-GB"/>
        </w:rPr>
      </w:r>
      <w:r w:rsidRPr="00B24F3B">
        <w:rPr>
          <w:lang w:val="en-GB"/>
        </w:rPr>
        <w:fldChar w:fldCharType="separate"/>
      </w:r>
      <w:r w:rsidR="00723E48">
        <w:rPr>
          <w:lang w:val="en-GB"/>
        </w:rPr>
        <w:t>4</w:t>
      </w:r>
      <w:r w:rsidRPr="00B24F3B">
        <w:rPr>
          <w:lang w:val="en-GB"/>
        </w:rPr>
        <w:fldChar w:fldCharType="end"/>
      </w:r>
      <w:r w:rsidRPr="00B24F3B">
        <w:rPr>
          <w:lang w:val="en-GB"/>
        </w:rPr>
        <w:t>.</w:t>
      </w:r>
    </w:p>
    <w:p w:rsidR="00CE3CD3" w:rsidRPr="00B24F3B" w:rsidRDefault="00CE3CD3" w:rsidP="00CE3CD3">
      <w:pPr>
        <w:pStyle w:val="Heading2"/>
        <w:rPr>
          <w:lang w:val="en-GB"/>
        </w:rPr>
      </w:pPr>
      <w:r w:rsidRPr="00B24F3B">
        <w:rPr>
          <w:lang w:val="en-GB"/>
        </w:rPr>
        <w:t>Storage</w:t>
      </w:r>
    </w:p>
    <w:p w:rsidR="00CE3CD3" w:rsidRPr="00B24F3B" w:rsidRDefault="00CE3CD3" w:rsidP="00CE3CD3">
      <w:pPr>
        <w:rPr>
          <w:lang w:val="en-GB"/>
        </w:rPr>
      </w:pPr>
      <w:r w:rsidRPr="00B24F3B">
        <w:rPr>
          <w:lang w:val="en-GB"/>
        </w:rPr>
        <w:t>Store the prepared plates at 2-8°C.</w:t>
      </w:r>
    </w:p>
    <w:p w:rsidR="00162E79" w:rsidRPr="00B24F3B" w:rsidRDefault="00162E79" w:rsidP="00CE3CD3">
      <w:pPr>
        <w:rPr>
          <w:lang w:val="en-GB"/>
        </w:rPr>
      </w:pPr>
    </w:p>
    <w:p w:rsidR="00162E79" w:rsidRPr="00B24F3B" w:rsidRDefault="00162E79" w:rsidP="00162E79">
      <w:pPr>
        <w:pStyle w:val="Heading1"/>
        <w:rPr>
          <w:lang w:val="en-GB"/>
        </w:rPr>
      </w:pPr>
      <w:r w:rsidRPr="00B24F3B">
        <w:rPr>
          <w:lang w:val="en-GB"/>
        </w:rPr>
        <w:t>Columbia agar (</w:t>
      </w:r>
      <w:proofErr w:type="spellStart"/>
      <w:r w:rsidRPr="00B24F3B">
        <w:rPr>
          <w:lang w:val="en-GB"/>
        </w:rPr>
        <w:t>Oxoid</w:t>
      </w:r>
      <w:proofErr w:type="spellEnd"/>
      <w:r w:rsidRPr="00B24F3B">
        <w:rPr>
          <w:lang w:val="en-GB"/>
        </w:rPr>
        <w:t xml:space="preserve"> CM0331)</w:t>
      </w:r>
    </w:p>
    <w:p w:rsidR="00162E79" w:rsidRPr="00B24F3B" w:rsidRDefault="00162E79" w:rsidP="00162E79">
      <w:pPr>
        <w:pStyle w:val="Heading2"/>
        <w:rPr>
          <w:lang w:val="en-GB"/>
        </w:rPr>
      </w:pPr>
      <w:r w:rsidRPr="00B24F3B">
        <w:rPr>
          <w:lang w:val="en-GB"/>
        </w:rPr>
        <w:t>Intended use</w:t>
      </w:r>
    </w:p>
    <w:p w:rsidR="00162E79" w:rsidRPr="00B24F3B" w:rsidRDefault="00162E79" w:rsidP="00162E79">
      <w:pPr>
        <w:rPr>
          <w:lang w:val="en-GB"/>
        </w:rPr>
      </w:pPr>
      <w:proofErr w:type="gramStart"/>
      <w:r w:rsidRPr="00B24F3B">
        <w:rPr>
          <w:lang w:val="en-GB"/>
        </w:rPr>
        <w:t>A general purpose medium for culture of non-fastidious isolates.</w:t>
      </w:r>
      <w:proofErr w:type="gramEnd"/>
    </w:p>
    <w:p w:rsidR="00162E79" w:rsidRPr="00B24F3B" w:rsidRDefault="00162E79" w:rsidP="00162E79">
      <w:pPr>
        <w:pStyle w:val="Heading2"/>
        <w:rPr>
          <w:lang w:val="en-GB"/>
        </w:rPr>
      </w:pPr>
      <w:r w:rsidRPr="00B24F3B">
        <w:rPr>
          <w:lang w:val="en-GB"/>
        </w:rPr>
        <w:t>Method</w:t>
      </w:r>
    </w:p>
    <w:p w:rsidR="00162E79" w:rsidRPr="00B24F3B" w:rsidRDefault="00162E79" w:rsidP="00162E79">
      <w:pPr>
        <w:rPr>
          <w:lang w:val="en-GB"/>
        </w:rPr>
      </w:pPr>
      <w:r w:rsidRPr="00B24F3B">
        <w:rPr>
          <w:lang w:val="en-GB"/>
        </w:rPr>
        <w:t>Dissolve 39g powder in 1L of distilled water.</w:t>
      </w:r>
    </w:p>
    <w:p w:rsidR="00162E79" w:rsidRPr="00B24F3B" w:rsidRDefault="005A028E" w:rsidP="00162E79">
      <w:pPr>
        <w:rPr>
          <w:lang w:val="en-GB"/>
        </w:rPr>
      </w:pPr>
      <w:r w:rsidRPr="00B24F3B">
        <w:rPr>
          <w:lang w:val="en-GB"/>
        </w:rPr>
        <w:t xml:space="preserve">Follow the preparation procedure </w:t>
      </w:r>
      <w:r w:rsidR="00162E79" w:rsidRPr="00B24F3B">
        <w:rPr>
          <w:lang w:val="en-GB"/>
        </w:rPr>
        <w:t xml:space="preserve">outlined in section </w:t>
      </w:r>
      <w:r w:rsidR="00162E79" w:rsidRPr="00B24F3B">
        <w:rPr>
          <w:lang w:val="en-GB"/>
        </w:rPr>
        <w:fldChar w:fldCharType="begin"/>
      </w:r>
      <w:r w:rsidR="00162E79" w:rsidRPr="00B24F3B">
        <w:rPr>
          <w:lang w:val="en-GB"/>
        </w:rPr>
        <w:instrText xml:space="preserve"> REF _Ref371623936 \r \h  \* MERGEFORMAT </w:instrText>
      </w:r>
      <w:r w:rsidR="00162E79" w:rsidRPr="00B24F3B">
        <w:rPr>
          <w:lang w:val="en-GB"/>
        </w:rPr>
      </w:r>
      <w:r w:rsidR="00162E79" w:rsidRPr="00B24F3B">
        <w:rPr>
          <w:lang w:val="en-GB"/>
        </w:rPr>
        <w:fldChar w:fldCharType="separate"/>
      </w:r>
      <w:r w:rsidR="00723E48">
        <w:rPr>
          <w:lang w:val="en-GB"/>
        </w:rPr>
        <w:t>3</w:t>
      </w:r>
      <w:r w:rsidR="00162E79" w:rsidRPr="00B24F3B">
        <w:rPr>
          <w:lang w:val="en-GB"/>
        </w:rPr>
        <w:fldChar w:fldCharType="end"/>
      </w:r>
      <w:r w:rsidR="00162E79" w:rsidRPr="00B24F3B">
        <w:rPr>
          <w:lang w:val="en-GB"/>
        </w:rPr>
        <w:t>.</w:t>
      </w:r>
    </w:p>
    <w:p w:rsidR="00162E79" w:rsidRPr="00B24F3B" w:rsidRDefault="00162E79" w:rsidP="00162E79">
      <w:pPr>
        <w:pStyle w:val="Heading2"/>
        <w:rPr>
          <w:lang w:val="en-GB"/>
        </w:rPr>
      </w:pPr>
      <w:r w:rsidRPr="00B24F3B">
        <w:rPr>
          <w:lang w:val="en-GB"/>
        </w:rPr>
        <w:t>Quality assurance</w:t>
      </w:r>
    </w:p>
    <w:p w:rsidR="00162E79" w:rsidRPr="00B24F3B" w:rsidRDefault="00162E79" w:rsidP="00162E79">
      <w:pPr>
        <w:rPr>
          <w:lang w:val="en-GB"/>
        </w:rPr>
      </w:pPr>
      <w:r w:rsidRPr="00B24F3B">
        <w:rPr>
          <w:lang w:val="en-GB"/>
        </w:rPr>
        <w:t xml:space="preserve">Follow guidance in section </w:t>
      </w:r>
      <w:r w:rsidRPr="00B24F3B">
        <w:rPr>
          <w:lang w:val="en-GB"/>
        </w:rPr>
        <w:fldChar w:fldCharType="begin"/>
      </w:r>
      <w:r w:rsidRPr="00B24F3B">
        <w:rPr>
          <w:lang w:val="en-GB"/>
        </w:rPr>
        <w:instrText xml:space="preserve"> REF _Ref371623301 \r \h </w:instrText>
      </w:r>
      <w:r w:rsidRPr="00B24F3B">
        <w:rPr>
          <w:lang w:val="en-GB"/>
        </w:rPr>
      </w:r>
      <w:r w:rsidRPr="00B24F3B">
        <w:rPr>
          <w:lang w:val="en-GB"/>
        </w:rPr>
        <w:fldChar w:fldCharType="separate"/>
      </w:r>
      <w:r w:rsidR="00723E48">
        <w:rPr>
          <w:lang w:val="en-GB"/>
        </w:rPr>
        <w:t>4</w:t>
      </w:r>
      <w:r w:rsidRPr="00B24F3B">
        <w:rPr>
          <w:lang w:val="en-GB"/>
        </w:rPr>
        <w:fldChar w:fldCharType="end"/>
      </w:r>
      <w:r w:rsidRPr="00B24F3B">
        <w:rPr>
          <w:lang w:val="en-GB"/>
        </w:rPr>
        <w:t>.</w:t>
      </w:r>
    </w:p>
    <w:p w:rsidR="00162E79" w:rsidRPr="00B24F3B" w:rsidRDefault="00162E79" w:rsidP="00162E79">
      <w:pPr>
        <w:pStyle w:val="Heading2"/>
        <w:rPr>
          <w:lang w:val="en-GB"/>
        </w:rPr>
      </w:pPr>
      <w:r w:rsidRPr="00B24F3B">
        <w:rPr>
          <w:lang w:val="en-GB"/>
        </w:rPr>
        <w:t>Storage</w:t>
      </w:r>
    </w:p>
    <w:p w:rsidR="00162E79" w:rsidRPr="00B24F3B" w:rsidRDefault="00162E79" w:rsidP="00162E79">
      <w:pPr>
        <w:rPr>
          <w:lang w:val="en-GB"/>
        </w:rPr>
      </w:pPr>
      <w:r w:rsidRPr="00B24F3B">
        <w:rPr>
          <w:lang w:val="en-GB"/>
        </w:rPr>
        <w:t>Store the prepared plates at 2-8°C.</w:t>
      </w:r>
    </w:p>
    <w:p w:rsidR="006F31E1" w:rsidRPr="00B24F3B" w:rsidRDefault="006F31E1" w:rsidP="006F31E1">
      <w:pPr>
        <w:rPr>
          <w:lang w:val="en-GB"/>
        </w:rPr>
      </w:pPr>
    </w:p>
    <w:p w:rsidR="006F31E1" w:rsidRPr="00B24F3B" w:rsidRDefault="006F31E1" w:rsidP="006F31E1">
      <w:pPr>
        <w:pStyle w:val="Heading1"/>
        <w:rPr>
          <w:lang w:val="en-GB"/>
        </w:rPr>
      </w:pPr>
      <w:proofErr w:type="spellStart"/>
      <w:r w:rsidRPr="00B24F3B">
        <w:rPr>
          <w:lang w:val="en-GB"/>
        </w:rPr>
        <w:t>DNase</w:t>
      </w:r>
      <w:proofErr w:type="spellEnd"/>
      <w:r w:rsidRPr="00B24F3B">
        <w:rPr>
          <w:lang w:val="en-GB"/>
        </w:rPr>
        <w:t xml:space="preserve"> agar (</w:t>
      </w:r>
      <w:proofErr w:type="spellStart"/>
      <w:r w:rsidRPr="00B24F3B">
        <w:rPr>
          <w:lang w:val="en-GB"/>
        </w:rPr>
        <w:t>Oxoid</w:t>
      </w:r>
      <w:proofErr w:type="spellEnd"/>
      <w:r w:rsidRPr="00B24F3B">
        <w:rPr>
          <w:lang w:val="en-GB"/>
        </w:rPr>
        <w:t xml:space="preserve"> CM0321)</w:t>
      </w:r>
    </w:p>
    <w:p w:rsidR="006F31E1" w:rsidRPr="00B24F3B" w:rsidRDefault="006F31E1" w:rsidP="006F31E1">
      <w:pPr>
        <w:pStyle w:val="Heading2"/>
        <w:rPr>
          <w:lang w:val="en-GB"/>
        </w:rPr>
      </w:pPr>
      <w:r w:rsidRPr="00B24F3B">
        <w:rPr>
          <w:lang w:val="en-GB"/>
        </w:rPr>
        <w:t>Intended use</w:t>
      </w:r>
    </w:p>
    <w:p w:rsidR="006F31E1" w:rsidRPr="00B24F3B" w:rsidRDefault="006F31E1" w:rsidP="006F31E1">
      <w:pPr>
        <w:rPr>
          <w:lang w:val="en-GB"/>
        </w:rPr>
      </w:pPr>
      <w:proofErr w:type="gramStart"/>
      <w:r w:rsidRPr="00B24F3B">
        <w:rPr>
          <w:lang w:val="en-GB"/>
        </w:rPr>
        <w:t xml:space="preserve">A medium for differentiation of </w:t>
      </w:r>
      <w:r w:rsidRPr="00B24F3B">
        <w:rPr>
          <w:i/>
          <w:lang w:val="en-GB"/>
        </w:rPr>
        <w:t xml:space="preserve">Staphylococcus </w:t>
      </w:r>
      <w:proofErr w:type="spellStart"/>
      <w:r w:rsidRPr="00B24F3B">
        <w:rPr>
          <w:i/>
          <w:lang w:val="en-GB"/>
        </w:rPr>
        <w:t>aureus</w:t>
      </w:r>
      <w:proofErr w:type="spellEnd"/>
      <w:r w:rsidRPr="00B24F3B">
        <w:rPr>
          <w:i/>
          <w:lang w:val="en-GB"/>
        </w:rPr>
        <w:t xml:space="preserve"> </w:t>
      </w:r>
      <w:r w:rsidRPr="00B24F3B">
        <w:rPr>
          <w:lang w:val="en-GB"/>
        </w:rPr>
        <w:t>from coagulase negative staphylococci.</w:t>
      </w:r>
      <w:proofErr w:type="gramEnd"/>
    </w:p>
    <w:p w:rsidR="006F31E1" w:rsidRPr="00B24F3B" w:rsidRDefault="006F31E1" w:rsidP="006F31E1">
      <w:pPr>
        <w:pStyle w:val="Heading2"/>
        <w:rPr>
          <w:lang w:val="en-GB"/>
        </w:rPr>
      </w:pPr>
      <w:r w:rsidRPr="00B24F3B">
        <w:rPr>
          <w:lang w:val="en-GB"/>
        </w:rPr>
        <w:t>Method</w:t>
      </w:r>
    </w:p>
    <w:p w:rsidR="006F31E1" w:rsidRPr="00B24F3B" w:rsidRDefault="006F31E1" w:rsidP="006F31E1">
      <w:pPr>
        <w:rPr>
          <w:lang w:val="en-GB"/>
        </w:rPr>
      </w:pPr>
      <w:r w:rsidRPr="00B24F3B">
        <w:rPr>
          <w:lang w:val="en-GB"/>
        </w:rPr>
        <w:t>Dissolve 19.5g powder in 500ml of distilled water.</w:t>
      </w:r>
    </w:p>
    <w:p w:rsidR="006F31E1" w:rsidRPr="00B24F3B" w:rsidRDefault="005A028E" w:rsidP="006F31E1">
      <w:pPr>
        <w:rPr>
          <w:lang w:val="en-GB"/>
        </w:rPr>
      </w:pPr>
      <w:r w:rsidRPr="00B24F3B">
        <w:rPr>
          <w:lang w:val="en-GB"/>
        </w:rPr>
        <w:t xml:space="preserve">Follow the preparation procedure </w:t>
      </w:r>
      <w:r w:rsidR="006F31E1" w:rsidRPr="00B24F3B">
        <w:rPr>
          <w:lang w:val="en-GB"/>
        </w:rPr>
        <w:t xml:space="preserve">outlined in section </w:t>
      </w:r>
      <w:r w:rsidR="006F31E1" w:rsidRPr="00B24F3B">
        <w:rPr>
          <w:lang w:val="en-GB"/>
        </w:rPr>
        <w:fldChar w:fldCharType="begin"/>
      </w:r>
      <w:r w:rsidR="006F31E1" w:rsidRPr="00B24F3B">
        <w:rPr>
          <w:lang w:val="en-GB"/>
        </w:rPr>
        <w:instrText xml:space="preserve"> REF _Ref371623936 \r \h  \* MERGEFORMAT </w:instrText>
      </w:r>
      <w:r w:rsidR="006F31E1" w:rsidRPr="00B24F3B">
        <w:rPr>
          <w:lang w:val="en-GB"/>
        </w:rPr>
      </w:r>
      <w:r w:rsidR="006F31E1" w:rsidRPr="00B24F3B">
        <w:rPr>
          <w:lang w:val="en-GB"/>
        </w:rPr>
        <w:fldChar w:fldCharType="separate"/>
      </w:r>
      <w:r w:rsidR="00723E48">
        <w:rPr>
          <w:lang w:val="en-GB"/>
        </w:rPr>
        <w:t>3</w:t>
      </w:r>
      <w:r w:rsidR="006F31E1" w:rsidRPr="00B24F3B">
        <w:rPr>
          <w:lang w:val="en-GB"/>
        </w:rPr>
        <w:fldChar w:fldCharType="end"/>
      </w:r>
      <w:r w:rsidR="006F31E1" w:rsidRPr="00B24F3B">
        <w:rPr>
          <w:lang w:val="en-GB"/>
        </w:rPr>
        <w:t>.</w:t>
      </w:r>
    </w:p>
    <w:p w:rsidR="006F31E1" w:rsidRPr="00B24F3B" w:rsidRDefault="006F31E1" w:rsidP="006F31E1">
      <w:pPr>
        <w:pStyle w:val="Heading2"/>
        <w:rPr>
          <w:lang w:val="en-GB"/>
        </w:rPr>
      </w:pPr>
      <w:r w:rsidRPr="00B24F3B">
        <w:rPr>
          <w:lang w:val="en-GB"/>
        </w:rPr>
        <w:lastRenderedPageBreak/>
        <w:t>Quality assurance</w:t>
      </w:r>
    </w:p>
    <w:p w:rsidR="006F31E1" w:rsidRPr="00B24F3B" w:rsidRDefault="006F31E1" w:rsidP="006F31E1">
      <w:pPr>
        <w:rPr>
          <w:lang w:val="en-GB"/>
        </w:rPr>
      </w:pPr>
      <w:r w:rsidRPr="00B24F3B">
        <w:rPr>
          <w:lang w:val="en-GB"/>
        </w:rPr>
        <w:t xml:space="preserve">Follow guidance in section </w:t>
      </w:r>
      <w:r w:rsidRPr="00B24F3B">
        <w:rPr>
          <w:lang w:val="en-GB"/>
        </w:rPr>
        <w:fldChar w:fldCharType="begin"/>
      </w:r>
      <w:r w:rsidRPr="00B24F3B">
        <w:rPr>
          <w:lang w:val="en-GB"/>
        </w:rPr>
        <w:instrText xml:space="preserve"> REF _Ref371623301 \r \h </w:instrText>
      </w:r>
      <w:r w:rsidRPr="00B24F3B">
        <w:rPr>
          <w:lang w:val="en-GB"/>
        </w:rPr>
      </w:r>
      <w:r w:rsidRPr="00B24F3B">
        <w:rPr>
          <w:lang w:val="en-GB"/>
        </w:rPr>
        <w:fldChar w:fldCharType="separate"/>
      </w:r>
      <w:r w:rsidR="00723E48">
        <w:rPr>
          <w:lang w:val="en-GB"/>
        </w:rPr>
        <w:t>4</w:t>
      </w:r>
      <w:r w:rsidRPr="00B24F3B">
        <w:rPr>
          <w:lang w:val="en-GB"/>
        </w:rPr>
        <w:fldChar w:fldCharType="end"/>
      </w:r>
      <w:r w:rsidRPr="00B24F3B">
        <w:rPr>
          <w:lang w:val="en-GB"/>
        </w:rPr>
        <w:t>.</w:t>
      </w:r>
    </w:p>
    <w:p w:rsidR="006F31E1" w:rsidRPr="00B24F3B" w:rsidRDefault="006F31E1" w:rsidP="006F31E1">
      <w:pPr>
        <w:pStyle w:val="Heading2"/>
        <w:rPr>
          <w:lang w:val="en-GB"/>
        </w:rPr>
      </w:pPr>
      <w:r w:rsidRPr="00B24F3B">
        <w:rPr>
          <w:lang w:val="en-GB"/>
        </w:rPr>
        <w:t>Storage</w:t>
      </w:r>
    </w:p>
    <w:p w:rsidR="006F31E1" w:rsidRPr="00B24F3B" w:rsidRDefault="006F31E1" w:rsidP="006F31E1">
      <w:pPr>
        <w:rPr>
          <w:lang w:val="en-GB"/>
        </w:rPr>
      </w:pPr>
      <w:r w:rsidRPr="00B24F3B">
        <w:rPr>
          <w:lang w:val="en-GB"/>
        </w:rPr>
        <w:t>Store the prepared plates at 2-8°C.</w:t>
      </w:r>
    </w:p>
    <w:p w:rsidR="006F31E1" w:rsidRPr="00B24F3B" w:rsidRDefault="006F31E1" w:rsidP="006F31E1">
      <w:pPr>
        <w:pStyle w:val="Heading1"/>
        <w:numPr>
          <w:ilvl w:val="0"/>
          <w:numId w:val="0"/>
        </w:numPr>
        <w:ind w:left="431" w:hanging="431"/>
        <w:rPr>
          <w:lang w:val="en-GB"/>
        </w:rPr>
      </w:pPr>
    </w:p>
    <w:p w:rsidR="008A6650" w:rsidRPr="00B24F3B" w:rsidRDefault="00D87985" w:rsidP="006F31E1">
      <w:pPr>
        <w:pStyle w:val="Heading1"/>
        <w:rPr>
          <w:lang w:val="en-GB"/>
        </w:rPr>
      </w:pPr>
      <w:proofErr w:type="spellStart"/>
      <w:r w:rsidRPr="00B24F3B">
        <w:rPr>
          <w:lang w:val="en-GB"/>
        </w:rPr>
        <w:t>Haemophilus</w:t>
      </w:r>
      <w:proofErr w:type="spellEnd"/>
      <w:r w:rsidRPr="00B24F3B">
        <w:rPr>
          <w:lang w:val="en-GB"/>
        </w:rPr>
        <w:t xml:space="preserve"> test medium, HTM (</w:t>
      </w:r>
      <w:proofErr w:type="spellStart"/>
      <w:r w:rsidR="008A6650" w:rsidRPr="00B24F3B">
        <w:rPr>
          <w:lang w:val="en-GB"/>
        </w:rPr>
        <w:t>Oxoid</w:t>
      </w:r>
      <w:proofErr w:type="spellEnd"/>
      <w:r w:rsidR="008A6650" w:rsidRPr="00B24F3B">
        <w:rPr>
          <w:lang w:val="en-GB"/>
        </w:rPr>
        <w:t xml:space="preserve"> CM0898 and SR0158)</w:t>
      </w:r>
    </w:p>
    <w:p w:rsidR="008A6650" w:rsidRPr="00B24F3B" w:rsidRDefault="008A6650" w:rsidP="008A6650">
      <w:pPr>
        <w:pStyle w:val="Heading2"/>
        <w:rPr>
          <w:lang w:val="en-GB"/>
        </w:rPr>
      </w:pPr>
      <w:r w:rsidRPr="00B24F3B">
        <w:rPr>
          <w:lang w:val="en-GB"/>
        </w:rPr>
        <w:t>Intended use</w:t>
      </w:r>
    </w:p>
    <w:p w:rsidR="008A6650" w:rsidRPr="00B24F3B" w:rsidRDefault="008A6650" w:rsidP="008A6650">
      <w:pPr>
        <w:rPr>
          <w:lang w:val="en-GB"/>
        </w:rPr>
      </w:pPr>
      <w:proofErr w:type="gramStart"/>
      <w:r w:rsidRPr="00B24F3B">
        <w:rPr>
          <w:lang w:val="en-GB"/>
        </w:rPr>
        <w:t xml:space="preserve">A medium for antimicrobial susceptibility testing of </w:t>
      </w:r>
      <w:proofErr w:type="spellStart"/>
      <w:r w:rsidRPr="00B24F3B">
        <w:rPr>
          <w:i/>
          <w:lang w:val="en-GB"/>
        </w:rPr>
        <w:t>Haemophilus</w:t>
      </w:r>
      <w:proofErr w:type="spellEnd"/>
      <w:r w:rsidRPr="00B24F3B">
        <w:rPr>
          <w:i/>
          <w:lang w:val="en-GB"/>
        </w:rPr>
        <w:t xml:space="preserve"> </w:t>
      </w:r>
      <w:r w:rsidRPr="00B24F3B">
        <w:rPr>
          <w:lang w:val="en-GB"/>
        </w:rPr>
        <w:t>spp.</w:t>
      </w:r>
      <w:proofErr w:type="gramEnd"/>
    </w:p>
    <w:p w:rsidR="008A6650" w:rsidRPr="00B24F3B" w:rsidRDefault="008A6650" w:rsidP="008A6650">
      <w:pPr>
        <w:pStyle w:val="Heading2"/>
        <w:rPr>
          <w:lang w:val="en-GB"/>
        </w:rPr>
      </w:pPr>
      <w:r w:rsidRPr="00B24F3B">
        <w:rPr>
          <w:lang w:val="en-GB"/>
        </w:rPr>
        <w:t>Method</w:t>
      </w:r>
    </w:p>
    <w:p w:rsidR="008A6650" w:rsidRPr="00B24F3B" w:rsidRDefault="008A6650" w:rsidP="008A6650">
      <w:pPr>
        <w:rPr>
          <w:lang w:val="en-GB"/>
        </w:rPr>
      </w:pPr>
      <w:r w:rsidRPr="00B24F3B">
        <w:rPr>
          <w:lang w:val="en-GB"/>
        </w:rPr>
        <w:t>Dissolve 21.5g powder in 500ml of distilled water.</w:t>
      </w:r>
    </w:p>
    <w:p w:rsidR="008A6650" w:rsidRPr="00B24F3B" w:rsidRDefault="008A6650" w:rsidP="008A6650">
      <w:pPr>
        <w:rPr>
          <w:lang w:val="en-GB"/>
        </w:rPr>
      </w:pPr>
      <w:r w:rsidRPr="00B24F3B">
        <w:rPr>
          <w:lang w:val="en-GB"/>
        </w:rPr>
        <w:t>Bring to the boil on the hotplate to dissolve.</w:t>
      </w:r>
    </w:p>
    <w:p w:rsidR="008A6650" w:rsidRPr="00B24F3B" w:rsidRDefault="008A6650" w:rsidP="008A6650">
      <w:pPr>
        <w:rPr>
          <w:lang w:val="en-GB"/>
        </w:rPr>
      </w:pPr>
      <w:r w:rsidRPr="00B24F3B">
        <w:rPr>
          <w:lang w:val="en-GB"/>
        </w:rPr>
        <w:t>Sterilise by autoclaving at 121°C for 15 minutes.</w:t>
      </w:r>
    </w:p>
    <w:p w:rsidR="008A6650" w:rsidRPr="00B24F3B" w:rsidRDefault="008A6650" w:rsidP="008A6650">
      <w:pPr>
        <w:rPr>
          <w:lang w:val="en-GB"/>
        </w:rPr>
      </w:pPr>
      <w:r w:rsidRPr="00B24F3B">
        <w:rPr>
          <w:lang w:val="en-GB"/>
        </w:rPr>
        <w:t xml:space="preserve">Cool to 50°C in the </w:t>
      </w:r>
      <w:proofErr w:type="spellStart"/>
      <w:r w:rsidRPr="00B24F3B">
        <w:rPr>
          <w:lang w:val="en-GB"/>
        </w:rPr>
        <w:t>waterbath</w:t>
      </w:r>
      <w:proofErr w:type="spellEnd"/>
      <w:r w:rsidRPr="00B24F3B">
        <w:rPr>
          <w:lang w:val="en-GB"/>
        </w:rPr>
        <w:t>.</w:t>
      </w:r>
    </w:p>
    <w:p w:rsidR="008A6650" w:rsidRPr="00B24F3B" w:rsidRDefault="008A6650" w:rsidP="008A6650">
      <w:pPr>
        <w:rPr>
          <w:lang w:val="en-GB"/>
        </w:rPr>
      </w:pPr>
      <w:r w:rsidRPr="00B24F3B">
        <w:rPr>
          <w:lang w:val="en-GB"/>
        </w:rPr>
        <w:t>Add 2ml sterile distilled water to one vial of HTM supplement (</w:t>
      </w:r>
      <w:proofErr w:type="spellStart"/>
      <w:r w:rsidRPr="00B24F3B">
        <w:rPr>
          <w:lang w:val="en-GB"/>
        </w:rPr>
        <w:t>Oxoid</w:t>
      </w:r>
      <w:proofErr w:type="spellEnd"/>
      <w:r w:rsidRPr="00B24F3B">
        <w:rPr>
          <w:lang w:val="en-GB"/>
        </w:rPr>
        <w:t xml:space="preserve"> SR0158) and mix.</w:t>
      </w:r>
    </w:p>
    <w:p w:rsidR="008A6650" w:rsidRPr="00B24F3B" w:rsidRDefault="008A6650" w:rsidP="008A6650">
      <w:pPr>
        <w:rPr>
          <w:lang w:val="en-GB"/>
        </w:rPr>
      </w:pPr>
      <w:r w:rsidRPr="00B24F3B">
        <w:rPr>
          <w:lang w:val="en-GB"/>
        </w:rPr>
        <w:t>Add one vial of the HTM supplement to the cooled agar.</w:t>
      </w:r>
    </w:p>
    <w:p w:rsidR="008A6650" w:rsidRPr="00B24F3B" w:rsidRDefault="008A6650" w:rsidP="008A6650">
      <w:pPr>
        <w:pStyle w:val="Heading2"/>
        <w:rPr>
          <w:lang w:val="en-GB"/>
        </w:rPr>
      </w:pPr>
      <w:r w:rsidRPr="00B24F3B">
        <w:rPr>
          <w:lang w:val="en-GB"/>
        </w:rPr>
        <w:t>Quality assurance</w:t>
      </w:r>
    </w:p>
    <w:p w:rsidR="008A6650" w:rsidRPr="00B24F3B" w:rsidRDefault="008A6650" w:rsidP="008A6650">
      <w:pPr>
        <w:rPr>
          <w:lang w:val="en-GB"/>
        </w:rPr>
      </w:pPr>
      <w:r w:rsidRPr="00B24F3B">
        <w:rPr>
          <w:lang w:val="en-GB"/>
        </w:rPr>
        <w:t xml:space="preserve">Follow guidance in section </w:t>
      </w:r>
      <w:r w:rsidRPr="00B24F3B">
        <w:rPr>
          <w:lang w:val="en-GB"/>
        </w:rPr>
        <w:fldChar w:fldCharType="begin"/>
      </w:r>
      <w:r w:rsidRPr="00B24F3B">
        <w:rPr>
          <w:lang w:val="en-GB"/>
        </w:rPr>
        <w:instrText xml:space="preserve"> REF _Ref371623301 \r \h </w:instrText>
      </w:r>
      <w:r w:rsidRPr="00B24F3B">
        <w:rPr>
          <w:lang w:val="en-GB"/>
        </w:rPr>
      </w:r>
      <w:r w:rsidRPr="00B24F3B">
        <w:rPr>
          <w:lang w:val="en-GB"/>
        </w:rPr>
        <w:fldChar w:fldCharType="separate"/>
      </w:r>
      <w:r w:rsidR="00723E48">
        <w:rPr>
          <w:lang w:val="en-GB"/>
        </w:rPr>
        <w:t>4</w:t>
      </w:r>
      <w:r w:rsidRPr="00B24F3B">
        <w:rPr>
          <w:lang w:val="en-GB"/>
        </w:rPr>
        <w:fldChar w:fldCharType="end"/>
      </w:r>
      <w:r w:rsidRPr="00B24F3B">
        <w:rPr>
          <w:lang w:val="en-GB"/>
        </w:rPr>
        <w:t>.</w:t>
      </w:r>
    </w:p>
    <w:p w:rsidR="008A6650" w:rsidRPr="00B24F3B" w:rsidRDefault="008A6650" w:rsidP="008A6650">
      <w:pPr>
        <w:pStyle w:val="Heading2"/>
        <w:rPr>
          <w:lang w:val="en-GB"/>
        </w:rPr>
      </w:pPr>
      <w:r w:rsidRPr="00B24F3B">
        <w:rPr>
          <w:lang w:val="en-GB"/>
        </w:rPr>
        <w:t>Storage</w:t>
      </w:r>
    </w:p>
    <w:p w:rsidR="008A6650" w:rsidRPr="00B24F3B" w:rsidRDefault="008A6650" w:rsidP="008A6650">
      <w:pPr>
        <w:rPr>
          <w:lang w:val="en-GB"/>
        </w:rPr>
      </w:pPr>
      <w:r w:rsidRPr="00B24F3B">
        <w:rPr>
          <w:lang w:val="en-GB"/>
        </w:rPr>
        <w:t>Store the prepared plates at 2-8°C.</w:t>
      </w:r>
    </w:p>
    <w:p w:rsidR="00CD6120" w:rsidRPr="00B24F3B" w:rsidRDefault="00CD6120" w:rsidP="008A6650">
      <w:pPr>
        <w:rPr>
          <w:lang w:val="en-GB"/>
        </w:rPr>
      </w:pPr>
    </w:p>
    <w:p w:rsidR="00CD6120" w:rsidRPr="00B24F3B" w:rsidRDefault="00CD6120" w:rsidP="004778E1">
      <w:pPr>
        <w:pStyle w:val="Heading1"/>
        <w:rPr>
          <w:lang w:val="en-GB"/>
        </w:rPr>
      </w:pPr>
      <w:proofErr w:type="spellStart"/>
      <w:r w:rsidRPr="00B24F3B">
        <w:rPr>
          <w:lang w:val="en-GB"/>
        </w:rPr>
        <w:t>MacConkey</w:t>
      </w:r>
      <w:proofErr w:type="spellEnd"/>
      <w:r w:rsidRPr="00B24F3B">
        <w:rPr>
          <w:lang w:val="en-GB"/>
        </w:rPr>
        <w:t xml:space="preserve"> agar (</w:t>
      </w:r>
      <w:proofErr w:type="spellStart"/>
      <w:r w:rsidRPr="00B24F3B">
        <w:rPr>
          <w:lang w:val="en-GB"/>
        </w:rPr>
        <w:t>Oxoid</w:t>
      </w:r>
      <w:proofErr w:type="spellEnd"/>
      <w:r w:rsidRPr="00B24F3B">
        <w:rPr>
          <w:lang w:val="en-GB"/>
        </w:rPr>
        <w:t xml:space="preserve"> CM0007)</w:t>
      </w:r>
    </w:p>
    <w:p w:rsidR="00CD6120" w:rsidRPr="00B24F3B" w:rsidRDefault="00CD6120" w:rsidP="00CD6120">
      <w:pPr>
        <w:pStyle w:val="Heading2"/>
        <w:rPr>
          <w:lang w:val="en-GB"/>
        </w:rPr>
      </w:pPr>
      <w:r w:rsidRPr="00B24F3B">
        <w:rPr>
          <w:lang w:val="en-GB"/>
        </w:rPr>
        <w:t>Intended use</w:t>
      </w:r>
    </w:p>
    <w:p w:rsidR="00927E54" w:rsidRPr="00B24F3B" w:rsidRDefault="00927E54" w:rsidP="00927E54">
      <w:pPr>
        <w:rPr>
          <w:rStyle w:val="Emphasis"/>
          <w:iCs w:val="0"/>
          <w:lang w:val="en-GB"/>
        </w:rPr>
      </w:pPr>
      <w:proofErr w:type="gramStart"/>
      <w:r w:rsidRPr="00B24F3B">
        <w:rPr>
          <w:rStyle w:val="Emphasis"/>
          <w:i w:val="0"/>
          <w:lang w:val="en-GB"/>
        </w:rPr>
        <w:t>A differential medium for the isolation of coliforms and intestinal pathogens</w:t>
      </w:r>
      <w:r w:rsidRPr="00B24F3B">
        <w:rPr>
          <w:rStyle w:val="Emphasis"/>
          <w:lang w:val="en-GB"/>
        </w:rPr>
        <w:t>.</w:t>
      </w:r>
      <w:proofErr w:type="gramEnd"/>
    </w:p>
    <w:p w:rsidR="00CD6120" w:rsidRPr="00B24F3B" w:rsidRDefault="00CD6120" w:rsidP="00CD6120">
      <w:pPr>
        <w:pStyle w:val="Heading2"/>
        <w:rPr>
          <w:lang w:val="en-GB"/>
        </w:rPr>
      </w:pPr>
      <w:r w:rsidRPr="00B24F3B">
        <w:rPr>
          <w:lang w:val="en-GB"/>
        </w:rPr>
        <w:lastRenderedPageBreak/>
        <w:t>Method</w:t>
      </w:r>
    </w:p>
    <w:p w:rsidR="00CD6120" w:rsidRPr="00B24F3B" w:rsidRDefault="00CD6120" w:rsidP="00CD6120">
      <w:pPr>
        <w:rPr>
          <w:lang w:val="en-GB"/>
        </w:rPr>
      </w:pPr>
      <w:r w:rsidRPr="00B24F3B">
        <w:rPr>
          <w:lang w:val="en-GB"/>
        </w:rPr>
        <w:t>Dissolve 52g powder in 1L of distilled water.</w:t>
      </w:r>
    </w:p>
    <w:p w:rsidR="00CD6120" w:rsidRPr="00B24F3B" w:rsidRDefault="005A028E" w:rsidP="00CD6120">
      <w:pPr>
        <w:rPr>
          <w:lang w:val="en-GB"/>
        </w:rPr>
      </w:pPr>
      <w:r w:rsidRPr="00B24F3B">
        <w:rPr>
          <w:lang w:val="en-GB"/>
        </w:rPr>
        <w:t xml:space="preserve">Follow the preparation procedure </w:t>
      </w:r>
      <w:r w:rsidR="00CD6120" w:rsidRPr="00B24F3B">
        <w:rPr>
          <w:lang w:val="en-GB"/>
        </w:rPr>
        <w:t xml:space="preserve">outlined in section </w:t>
      </w:r>
      <w:r w:rsidR="00CD6120" w:rsidRPr="00B24F3B">
        <w:rPr>
          <w:lang w:val="en-GB"/>
        </w:rPr>
        <w:fldChar w:fldCharType="begin"/>
      </w:r>
      <w:r w:rsidR="00CD6120" w:rsidRPr="00B24F3B">
        <w:rPr>
          <w:lang w:val="en-GB"/>
        </w:rPr>
        <w:instrText xml:space="preserve"> REF _Ref371623936 \r \h  \* MERGEFORMAT </w:instrText>
      </w:r>
      <w:r w:rsidR="00CD6120" w:rsidRPr="00B24F3B">
        <w:rPr>
          <w:lang w:val="en-GB"/>
        </w:rPr>
      </w:r>
      <w:r w:rsidR="00CD6120" w:rsidRPr="00B24F3B">
        <w:rPr>
          <w:lang w:val="en-GB"/>
        </w:rPr>
        <w:fldChar w:fldCharType="separate"/>
      </w:r>
      <w:r w:rsidR="00723E48">
        <w:rPr>
          <w:lang w:val="en-GB"/>
        </w:rPr>
        <w:t>3</w:t>
      </w:r>
      <w:r w:rsidR="00CD6120" w:rsidRPr="00B24F3B">
        <w:rPr>
          <w:lang w:val="en-GB"/>
        </w:rPr>
        <w:fldChar w:fldCharType="end"/>
      </w:r>
      <w:r w:rsidR="00CD6120" w:rsidRPr="00B24F3B">
        <w:rPr>
          <w:lang w:val="en-GB"/>
        </w:rPr>
        <w:t>.</w:t>
      </w:r>
    </w:p>
    <w:p w:rsidR="00CD6120" w:rsidRPr="00B24F3B" w:rsidRDefault="00CD6120" w:rsidP="00CD6120">
      <w:pPr>
        <w:pStyle w:val="Heading2"/>
        <w:rPr>
          <w:lang w:val="en-GB"/>
        </w:rPr>
      </w:pPr>
      <w:r w:rsidRPr="00B24F3B">
        <w:rPr>
          <w:lang w:val="en-GB"/>
        </w:rPr>
        <w:t>Quality assurance</w:t>
      </w:r>
    </w:p>
    <w:p w:rsidR="00CD6120" w:rsidRPr="00B24F3B" w:rsidRDefault="00CD6120" w:rsidP="00CD6120">
      <w:pPr>
        <w:rPr>
          <w:lang w:val="en-GB"/>
        </w:rPr>
      </w:pPr>
      <w:r w:rsidRPr="00B24F3B">
        <w:rPr>
          <w:lang w:val="en-GB"/>
        </w:rPr>
        <w:t xml:space="preserve">Follow guidance in section </w:t>
      </w:r>
      <w:r w:rsidRPr="00B24F3B">
        <w:rPr>
          <w:lang w:val="en-GB"/>
        </w:rPr>
        <w:fldChar w:fldCharType="begin"/>
      </w:r>
      <w:r w:rsidRPr="00B24F3B">
        <w:rPr>
          <w:lang w:val="en-GB"/>
        </w:rPr>
        <w:instrText xml:space="preserve"> REF _Ref371623301 \r \h </w:instrText>
      </w:r>
      <w:r w:rsidRPr="00B24F3B">
        <w:rPr>
          <w:lang w:val="en-GB"/>
        </w:rPr>
      </w:r>
      <w:r w:rsidRPr="00B24F3B">
        <w:rPr>
          <w:lang w:val="en-GB"/>
        </w:rPr>
        <w:fldChar w:fldCharType="separate"/>
      </w:r>
      <w:r w:rsidR="00723E48">
        <w:rPr>
          <w:lang w:val="en-GB"/>
        </w:rPr>
        <w:t>4</w:t>
      </w:r>
      <w:r w:rsidRPr="00B24F3B">
        <w:rPr>
          <w:lang w:val="en-GB"/>
        </w:rPr>
        <w:fldChar w:fldCharType="end"/>
      </w:r>
      <w:r w:rsidRPr="00B24F3B">
        <w:rPr>
          <w:lang w:val="en-GB"/>
        </w:rPr>
        <w:t>.</w:t>
      </w:r>
    </w:p>
    <w:p w:rsidR="00CD6120" w:rsidRPr="00B24F3B" w:rsidRDefault="00CD6120" w:rsidP="00CD6120">
      <w:pPr>
        <w:pStyle w:val="Heading2"/>
        <w:rPr>
          <w:lang w:val="en-GB"/>
        </w:rPr>
      </w:pPr>
      <w:r w:rsidRPr="00B24F3B">
        <w:rPr>
          <w:lang w:val="en-GB"/>
        </w:rPr>
        <w:t>Storage</w:t>
      </w:r>
    </w:p>
    <w:p w:rsidR="00CD6120" w:rsidRPr="00B24F3B" w:rsidRDefault="00CD6120" w:rsidP="00CD6120">
      <w:pPr>
        <w:rPr>
          <w:lang w:val="en-GB"/>
        </w:rPr>
      </w:pPr>
      <w:r w:rsidRPr="00B24F3B">
        <w:rPr>
          <w:lang w:val="en-GB"/>
        </w:rPr>
        <w:t>Store the prepared plates at 2-8°C.</w:t>
      </w:r>
    </w:p>
    <w:p w:rsidR="00B35FD0" w:rsidRPr="00B24F3B" w:rsidRDefault="00B35FD0" w:rsidP="00B35FD0">
      <w:pPr>
        <w:rPr>
          <w:lang w:val="en-GB"/>
        </w:rPr>
      </w:pPr>
    </w:p>
    <w:p w:rsidR="00B35FD0" w:rsidRPr="00B24F3B" w:rsidRDefault="00B35FD0" w:rsidP="00B35FD0">
      <w:pPr>
        <w:pStyle w:val="Heading1"/>
        <w:rPr>
          <w:lang w:val="en-GB"/>
        </w:rPr>
      </w:pPr>
      <w:proofErr w:type="spellStart"/>
      <w:r w:rsidRPr="00B24F3B">
        <w:rPr>
          <w:lang w:val="en-GB"/>
        </w:rPr>
        <w:t>Mannitol</w:t>
      </w:r>
      <w:proofErr w:type="spellEnd"/>
      <w:r w:rsidRPr="00B24F3B">
        <w:rPr>
          <w:lang w:val="en-GB"/>
        </w:rPr>
        <w:t xml:space="preserve"> salt agar (</w:t>
      </w:r>
      <w:proofErr w:type="spellStart"/>
      <w:r w:rsidRPr="00B24F3B">
        <w:rPr>
          <w:lang w:val="en-GB"/>
        </w:rPr>
        <w:t>Oxoid</w:t>
      </w:r>
      <w:proofErr w:type="spellEnd"/>
      <w:r w:rsidRPr="00B24F3B">
        <w:rPr>
          <w:lang w:val="en-GB"/>
        </w:rPr>
        <w:t xml:space="preserve"> CM0085)</w:t>
      </w:r>
    </w:p>
    <w:p w:rsidR="00B35FD0" w:rsidRPr="00B24F3B" w:rsidRDefault="00B35FD0" w:rsidP="00B35FD0">
      <w:pPr>
        <w:pStyle w:val="Heading2"/>
        <w:rPr>
          <w:lang w:val="en-GB"/>
        </w:rPr>
      </w:pPr>
      <w:r w:rsidRPr="00B24F3B">
        <w:rPr>
          <w:lang w:val="en-GB"/>
        </w:rPr>
        <w:t>Intended use</w:t>
      </w:r>
    </w:p>
    <w:p w:rsidR="00B35FD0" w:rsidRPr="00B24F3B" w:rsidRDefault="00B35FD0" w:rsidP="00B35FD0">
      <w:pPr>
        <w:rPr>
          <w:lang w:val="en-GB"/>
        </w:rPr>
      </w:pPr>
      <w:proofErr w:type="gramStart"/>
      <w:r w:rsidRPr="00B24F3B">
        <w:rPr>
          <w:lang w:val="en-GB"/>
        </w:rPr>
        <w:t>A selective medium for the isolation of presumptive pathogenic staphylococci.</w:t>
      </w:r>
      <w:proofErr w:type="gramEnd"/>
    </w:p>
    <w:p w:rsidR="00B35FD0" w:rsidRPr="00B24F3B" w:rsidRDefault="00B35FD0" w:rsidP="00B35FD0">
      <w:pPr>
        <w:pStyle w:val="Heading2"/>
        <w:rPr>
          <w:lang w:val="en-GB"/>
        </w:rPr>
      </w:pPr>
      <w:r w:rsidRPr="00B24F3B">
        <w:rPr>
          <w:lang w:val="en-GB"/>
        </w:rPr>
        <w:t>Method</w:t>
      </w:r>
    </w:p>
    <w:p w:rsidR="00B35FD0" w:rsidRPr="00B24F3B" w:rsidRDefault="00B35FD0" w:rsidP="00B35FD0">
      <w:pPr>
        <w:rPr>
          <w:lang w:val="en-GB"/>
        </w:rPr>
      </w:pPr>
      <w:r w:rsidRPr="00B24F3B">
        <w:rPr>
          <w:lang w:val="en-GB"/>
        </w:rPr>
        <w:t>Dissolve 111g powder in 1L of distilled water.</w:t>
      </w:r>
    </w:p>
    <w:p w:rsidR="00B35FD0" w:rsidRPr="00B24F3B" w:rsidRDefault="005A028E" w:rsidP="00B35FD0">
      <w:pPr>
        <w:rPr>
          <w:lang w:val="en-GB"/>
        </w:rPr>
      </w:pPr>
      <w:r w:rsidRPr="00B24F3B">
        <w:rPr>
          <w:lang w:val="en-GB"/>
        </w:rPr>
        <w:t xml:space="preserve">Follow the preparation procedure </w:t>
      </w:r>
      <w:r w:rsidR="00B35FD0" w:rsidRPr="00B24F3B">
        <w:rPr>
          <w:lang w:val="en-GB"/>
        </w:rPr>
        <w:t xml:space="preserve">outlined in section </w:t>
      </w:r>
      <w:r w:rsidR="00B35FD0" w:rsidRPr="00B24F3B">
        <w:rPr>
          <w:lang w:val="en-GB"/>
        </w:rPr>
        <w:fldChar w:fldCharType="begin"/>
      </w:r>
      <w:r w:rsidR="00B35FD0" w:rsidRPr="00B24F3B">
        <w:rPr>
          <w:lang w:val="en-GB"/>
        </w:rPr>
        <w:instrText xml:space="preserve"> REF _Ref371623936 \r \h  \* MERGEFORMAT </w:instrText>
      </w:r>
      <w:r w:rsidR="00B35FD0" w:rsidRPr="00B24F3B">
        <w:rPr>
          <w:lang w:val="en-GB"/>
        </w:rPr>
      </w:r>
      <w:r w:rsidR="00B35FD0" w:rsidRPr="00B24F3B">
        <w:rPr>
          <w:lang w:val="en-GB"/>
        </w:rPr>
        <w:fldChar w:fldCharType="separate"/>
      </w:r>
      <w:r w:rsidR="00723E48">
        <w:rPr>
          <w:lang w:val="en-GB"/>
        </w:rPr>
        <w:t>3</w:t>
      </w:r>
      <w:r w:rsidR="00B35FD0" w:rsidRPr="00B24F3B">
        <w:rPr>
          <w:lang w:val="en-GB"/>
        </w:rPr>
        <w:fldChar w:fldCharType="end"/>
      </w:r>
      <w:r w:rsidR="00B35FD0" w:rsidRPr="00B24F3B">
        <w:rPr>
          <w:lang w:val="en-GB"/>
        </w:rPr>
        <w:t>.</w:t>
      </w:r>
    </w:p>
    <w:p w:rsidR="00B35FD0" w:rsidRPr="00B24F3B" w:rsidRDefault="00B35FD0" w:rsidP="00B35FD0">
      <w:pPr>
        <w:pStyle w:val="Heading2"/>
        <w:rPr>
          <w:lang w:val="en-GB"/>
        </w:rPr>
      </w:pPr>
      <w:r w:rsidRPr="00B24F3B">
        <w:rPr>
          <w:lang w:val="en-GB"/>
        </w:rPr>
        <w:t>Quality assurance</w:t>
      </w:r>
    </w:p>
    <w:p w:rsidR="00B35FD0" w:rsidRPr="00B24F3B" w:rsidRDefault="00B35FD0" w:rsidP="00B35FD0">
      <w:pPr>
        <w:rPr>
          <w:lang w:val="en-GB"/>
        </w:rPr>
      </w:pPr>
      <w:r w:rsidRPr="00B24F3B">
        <w:rPr>
          <w:lang w:val="en-GB"/>
        </w:rPr>
        <w:t xml:space="preserve">Follow guidance in section </w:t>
      </w:r>
      <w:r w:rsidRPr="00B24F3B">
        <w:rPr>
          <w:lang w:val="en-GB"/>
        </w:rPr>
        <w:fldChar w:fldCharType="begin"/>
      </w:r>
      <w:r w:rsidRPr="00B24F3B">
        <w:rPr>
          <w:lang w:val="en-GB"/>
        </w:rPr>
        <w:instrText xml:space="preserve"> REF _Ref371623301 \r \h </w:instrText>
      </w:r>
      <w:r w:rsidRPr="00B24F3B">
        <w:rPr>
          <w:lang w:val="en-GB"/>
        </w:rPr>
      </w:r>
      <w:r w:rsidRPr="00B24F3B">
        <w:rPr>
          <w:lang w:val="en-GB"/>
        </w:rPr>
        <w:fldChar w:fldCharType="separate"/>
      </w:r>
      <w:r w:rsidR="00723E48">
        <w:rPr>
          <w:lang w:val="en-GB"/>
        </w:rPr>
        <w:t>4</w:t>
      </w:r>
      <w:r w:rsidRPr="00B24F3B">
        <w:rPr>
          <w:lang w:val="en-GB"/>
        </w:rPr>
        <w:fldChar w:fldCharType="end"/>
      </w:r>
      <w:r w:rsidRPr="00B24F3B">
        <w:rPr>
          <w:lang w:val="en-GB"/>
        </w:rPr>
        <w:t>.</w:t>
      </w:r>
    </w:p>
    <w:p w:rsidR="00B35FD0" w:rsidRPr="00B24F3B" w:rsidRDefault="00B35FD0" w:rsidP="00B35FD0">
      <w:pPr>
        <w:pStyle w:val="Heading2"/>
        <w:rPr>
          <w:lang w:val="en-GB"/>
        </w:rPr>
      </w:pPr>
      <w:r w:rsidRPr="00B24F3B">
        <w:rPr>
          <w:lang w:val="en-GB"/>
        </w:rPr>
        <w:t>Storage</w:t>
      </w:r>
    </w:p>
    <w:p w:rsidR="00B35FD0" w:rsidRPr="00B24F3B" w:rsidRDefault="00B35FD0" w:rsidP="00B35FD0">
      <w:pPr>
        <w:rPr>
          <w:lang w:val="en-GB"/>
        </w:rPr>
      </w:pPr>
      <w:r w:rsidRPr="00B24F3B">
        <w:rPr>
          <w:lang w:val="en-GB"/>
        </w:rPr>
        <w:t>Store the prepared plates at 2-8°C.</w:t>
      </w:r>
    </w:p>
    <w:p w:rsidR="00CD6120" w:rsidRPr="00B24F3B" w:rsidRDefault="00CD6120" w:rsidP="00CD6120">
      <w:pPr>
        <w:pStyle w:val="Heading1"/>
        <w:numPr>
          <w:ilvl w:val="0"/>
          <w:numId w:val="0"/>
        </w:numPr>
        <w:ind w:left="431" w:hanging="431"/>
        <w:rPr>
          <w:lang w:val="en-GB"/>
        </w:rPr>
      </w:pPr>
    </w:p>
    <w:p w:rsidR="00975F2B" w:rsidRPr="00B24F3B" w:rsidRDefault="00975F2B" w:rsidP="00975F2B">
      <w:pPr>
        <w:pStyle w:val="Heading1"/>
        <w:rPr>
          <w:lang w:val="en-GB"/>
        </w:rPr>
      </w:pPr>
      <w:r w:rsidRPr="00B24F3B">
        <w:rPr>
          <w:lang w:val="en-GB"/>
        </w:rPr>
        <w:t xml:space="preserve">MIL medium </w:t>
      </w:r>
      <w:r w:rsidR="00F76591" w:rsidRPr="00B24F3B">
        <w:rPr>
          <w:lang w:val="en-GB"/>
        </w:rPr>
        <w:t xml:space="preserve">slopes </w:t>
      </w:r>
      <w:r w:rsidRPr="00B24F3B">
        <w:rPr>
          <w:lang w:val="en-GB"/>
        </w:rPr>
        <w:t xml:space="preserve">(BD </w:t>
      </w:r>
      <w:proofErr w:type="spellStart"/>
      <w:r w:rsidRPr="00B24F3B">
        <w:rPr>
          <w:lang w:val="en-GB"/>
        </w:rPr>
        <w:t>Difco</w:t>
      </w:r>
      <w:proofErr w:type="spellEnd"/>
      <w:r w:rsidRPr="00B24F3B">
        <w:rPr>
          <w:lang w:val="en-GB"/>
        </w:rPr>
        <w:t xml:space="preserve"> 218041)</w:t>
      </w:r>
    </w:p>
    <w:p w:rsidR="00975F2B" w:rsidRPr="00B24F3B" w:rsidRDefault="00975F2B" w:rsidP="00975F2B">
      <w:pPr>
        <w:pStyle w:val="Heading2"/>
        <w:rPr>
          <w:lang w:val="en-GB"/>
        </w:rPr>
      </w:pPr>
      <w:r w:rsidRPr="00B24F3B">
        <w:rPr>
          <w:lang w:val="en-GB"/>
        </w:rPr>
        <w:t>Intended use</w:t>
      </w:r>
    </w:p>
    <w:p w:rsidR="00975F2B" w:rsidRPr="00B24F3B" w:rsidRDefault="007A277E" w:rsidP="00975F2B">
      <w:pPr>
        <w:rPr>
          <w:lang w:val="en-GB"/>
        </w:rPr>
      </w:pPr>
      <w:r>
        <w:rPr>
          <w:lang w:val="en-GB"/>
        </w:rPr>
        <w:t>A medium</w:t>
      </w:r>
      <w:r w:rsidR="00975F2B" w:rsidRPr="00B24F3B">
        <w:rPr>
          <w:lang w:val="en-GB"/>
        </w:rPr>
        <w:t xml:space="preserve"> for differentiating </w:t>
      </w:r>
      <w:proofErr w:type="spellStart"/>
      <w:r w:rsidR="00975F2B" w:rsidRPr="00B24F3B">
        <w:rPr>
          <w:i/>
          <w:iCs/>
          <w:lang w:val="en-GB"/>
        </w:rPr>
        <w:t>Enterobacteriaceae</w:t>
      </w:r>
      <w:proofErr w:type="spellEnd"/>
      <w:r w:rsidR="00975F2B" w:rsidRPr="00B24F3B">
        <w:rPr>
          <w:lang w:val="en-GB"/>
        </w:rPr>
        <w:t xml:space="preserve"> based on motility, lysine decarboxylation, lysine deamination and </w:t>
      </w:r>
      <w:proofErr w:type="spellStart"/>
      <w:r w:rsidR="00975F2B" w:rsidRPr="00B24F3B">
        <w:rPr>
          <w:lang w:val="en-GB"/>
        </w:rPr>
        <w:t>indole</w:t>
      </w:r>
      <w:proofErr w:type="spellEnd"/>
      <w:r w:rsidR="00975F2B" w:rsidRPr="00B24F3B">
        <w:rPr>
          <w:lang w:val="en-GB"/>
        </w:rPr>
        <w:t xml:space="preserve"> production.</w:t>
      </w:r>
    </w:p>
    <w:p w:rsidR="00975F2B" w:rsidRPr="00B24F3B" w:rsidRDefault="00975F2B" w:rsidP="00975F2B">
      <w:pPr>
        <w:pStyle w:val="Heading2"/>
        <w:rPr>
          <w:lang w:val="en-GB"/>
        </w:rPr>
      </w:pPr>
      <w:r w:rsidRPr="00B24F3B">
        <w:rPr>
          <w:lang w:val="en-GB"/>
        </w:rPr>
        <w:lastRenderedPageBreak/>
        <w:t>Method</w:t>
      </w:r>
    </w:p>
    <w:p w:rsidR="00975F2B" w:rsidRPr="00B24F3B" w:rsidRDefault="00975F2B" w:rsidP="00975F2B">
      <w:pPr>
        <w:rPr>
          <w:lang w:val="en-GB"/>
        </w:rPr>
      </w:pPr>
      <w:r w:rsidRPr="00B24F3B">
        <w:rPr>
          <w:lang w:val="en-GB"/>
        </w:rPr>
        <w:t>Dissolve 36.5g powder in 1L of distilled water.</w:t>
      </w:r>
    </w:p>
    <w:p w:rsidR="00975F2B" w:rsidRPr="00B24F3B" w:rsidRDefault="00975F2B" w:rsidP="00975F2B">
      <w:pPr>
        <w:rPr>
          <w:lang w:val="en-GB"/>
        </w:rPr>
      </w:pPr>
      <w:r w:rsidRPr="00B24F3B">
        <w:rPr>
          <w:lang w:val="en-GB"/>
        </w:rPr>
        <w:t xml:space="preserve">Follow the preparation procedure outlined in section </w:t>
      </w:r>
      <w:r w:rsidRPr="00B24F3B">
        <w:rPr>
          <w:lang w:val="en-GB"/>
        </w:rPr>
        <w:fldChar w:fldCharType="begin"/>
      </w:r>
      <w:r w:rsidRPr="00B24F3B">
        <w:rPr>
          <w:lang w:val="en-GB"/>
        </w:rPr>
        <w:instrText xml:space="preserve"> REF _Ref371623936 \r \h  \* MERGEFORMAT </w:instrText>
      </w:r>
      <w:r w:rsidRPr="00B24F3B">
        <w:rPr>
          <w:lang w:val="en-GB"/>
        </w:rPr>
      </w:r>
      <w:r w:rsidRPr="00B24F3B">
        <w:rPr>
          <w:lang w:val="en-GB"/>
        </w:rPr>
        <w:fldChar w:fldCharType="separate"/>
      </w:r>
      <w:r w:rsidR="00723E48">
        <w:rPr>
          <w:lang w:val="en-GB"/>
        </w:rPr>
        <w:t>3</w:t>
      </w:r>
      <w:r w:rsidRPr="00B24F3B">
        <w:rPr>
          <w:lang w:val="en-GB"/>
        </w:rPr>
        <w:fldChar w:fldCharType="end"/>
      </w:r>
      <w:r w:rsidRPr="00B24F3B">
        <w:rPr>
          <w:lang w:val="en-GB"/>
        </w:rPr>
        <w:t>.</w:t>
      </w:r>
    </w:p>
    <w:p w:rsidR="00975F2B" w:rsidRPr="00B24F3B" w:rsidRDefault="00975F2B" w:rsidP="00975F2B">
      <w:pPr>
        <w:pStyle w:val="Heading2"/>
        <w:rPr>
          <w:lang w:val="en-GB"/>
        </w:rPr>
      </w:pPr>
      <w:r w:rsidRPr="00B24F3B">
        <w:rPr>
          <w:lang w:val="en-GB"/>
        </w:rPr>
        <w:t>Quality assurance</w:t>
      </w:r>
    </w:p>
    <w:p w:rsidR="00975F2B" w:rsidRPr="00B24F3B" w:rsidRDefault="00975F2B" w:rsidP="00975F2B">
      <w:pPr>
        <w:rPr>
          <w:lang w:val="en-GB"/>
        </w:rPr>
      </w:pPr>
      <w:r w:rsidRPr="00B24F3B">
        <w:rPr>
          <w:lang w:val="en-GB"/>
        </w:rPr>
        <w:t xml:space="preserve">Follow guidance in section </w:t>
      </w:r>
      <w:r w:rsidRPr="00B24F3B">
        <w:rPr>
          <w:lang w:val="en-GB"/>
        </w:rPr>
        <w:fldChar w:fldCharType="begin"/>
      </w:r>
      <w:r w:rsidRPr="00B24F3B">
        <w:rPr>
          <w:lang w:val="en-GB"/>
        </w:rPr>
        <w:instrText xml:space="preserve"> REF _Ref371623301 \r \h </w:instrText>
      </w:r>
      <w:r w:rsidRPr="00B24F3B">
        <w:rPr>
          <w:lang w:val="en-GB"/>
        </w:rPr>
      </w:r>
      <w:r w:rsidRPr="00B24F3B">
        <w:rPr>
          <w:lang w:val="en-GB"/>
        </w:rPr>
        <w:fldChar w:fldCharType="separate"/>
      </w:r>
      <w:r w:rsidR="00723E48">
        <w:rPr>
          <w:lang w:val="en-GB"/>
        </w:rPr>
        <w:t>4</w:t>
      </w:r>
      <w:r w:rsidRPr="00B24F3B">
        <w:rPr>
          <w:lang w:val="en-GB"/>
        </w:rPr>
        <w:fldChar w:fldCharType="end"/>
      </w:r>
      <w:r w:rsidRPr="00B24F3B">
        <w:rPr>
          <w:lang w:val="en-GB"/>
        </w:rPr>
        <w:t>.</w:t>
      </w:r>
    </w:p>
    <w:p w:rsidR="00975F2B" w:rsidRPr="00B24F3B" w:rsidRDefault="00975F2B" w:rsidP="00975F2B">
      <w:pPr>
        <w:pStyle w:val="Heading2"/>
        <w:rPr>
          <w:lang w:val="en-GB"/>
        </w:rPr>
      </w:pPr>
      <w:r w:rsidRPr="00B24F3B">
        <w:rPr>
          <w:lang w:val="en-GB"/>
        </w:rPr>
        <w:t>Storage</w:t>
      </w:r>
    </w:p>
    <w:p w:rsidR="00975F2B" w:rsidRPr="00B24F3B" w:rsidRDefault="00975F2B" w:rsidP="00975F2B">
      <w:pPr>
        <w:rPr>
          <w:lang w:val="en-GB"/>
        </w:rPr>
      </w:pPr>
      <w:r w:rsidRPr="00B24F3B">
        <w:rPr>
          <w:lang w:val="en-GB"/>
        </w:rPr>
        <w:t>Store the prepared slopes at 2-8°C.</w:t>
      </w:r>
    </w:p>
    <w:p w:rsidR="00975F2B" w:rsidRPr="00B24F3B" w:rsidRDefault="00975F2B" w:rsidP="00975F2B">
      <w:pPr>
        <w:rPr>
          <w:lang w:val="en-GB"/>
        </w:rPr>
      </w:pPr>
    </w:p>
    <w:p w:rsidR="005A028E" w:rsidRPr="00B24F3B" w:rsidRDefault="005A028E" w:rsidP="005A028E">
      <w:pPr>
        <w:pStyle w:val="Heading1"/>
        <w:rPr>
          <w:lang w:val="en-GB"/>
        </w:rPr>
      </w:pPr>
      <w:r w:rsidRPr="00B24F3B">
        <w:rPr>
          <w:lang w:val="en-GB"/>
        </w:rPr>
        <w:t>Mueller-Hinton agar +/- sheep blood (</w:t>
      </w:r>
      <w:proofErr w:type="spellStart"/>
      <w:r w:rsidRPr="00B24F3B">
        <w:rPr>
          <w:lang w:val="en-GB"/>
        </w:rPr>
        <w:t>Oxoid</w:t>
      </w:r>
      <w:proofErr w:type="spellEnd"/>
      <w:r w:rsidRPr="00B24F3B">
        <w:rPr>
          <w:lang w:val="en-GB"/>
        </w:rPr>
        <w:t xml:space="preserve"> CM0337)</w:t>
      </w:r>
    </w:p>
    <w:p w:rsidR="005A028E" w:rsidRPr="00B24F3B" w:rsidRDefault="005A028E" w:rsidP="005A028E">
      <w:pPr>
        <w:pStyle w:val="Heading2"/>
        <w:rPr>
          <w:lang w:val="en-GB"/>
        </w:rPr>
      </w:pPr>
      <w:r w:rsidRPr="00B24F3B">
        <w:rPr>
          <w:lang w:val="en-GB"/>
        </w:rPr>
        <w:t>Intended use</w:t>
      </w:r>
    </w:p>
    <w:p w:rsidR="005A028E" w:rsidRPr="00B24F3B" w:rsidRDefault="005A028E" w:rsidP="005A028E">
      <w:pPr>
        <w:rPr>
          <w:lang w:val="en-GB"/>
        </w:rPr>
      </w:pPr>
      <w:r w:rsidRPr="00B24F3B">
        <w:rPr>
          <w:lang w:val="en-GB"/>
        </w:rPr>
        <w:t xml:space="preserve">Mueller-Hinton agar is the international standard media for antimicrobial susceptibility testing. 5% sheep blood is added for susceptibility testing of more fastidious organisms such as </w:t>
      </w:r>
      <w:r w:rsidRPr="00B24F3B">
        <w:rPr>
          <w:i/>
          <w:lang w:val="en-GB"/>
        </w:rPr>
        <w:t xml:space="preserve">Streptococcus </w:t>
      </w:r>
      <w:proofErr w:type="spellStart"/>
      <w:r w:rsidRPr="00B24F3B">
        <w:rPr>
          <w:i/>
          <w:lang w:val="en-GB"/>
        </w:rPr>
        <w:t>pneumoniae</w:t>
      </w:r>
      <w:proofErr w:type="spellEnd"/>
      <w:r w:rsidRPr="00B24F3B">
        <w:rPr>
          <w:lang w:val="en-GB"/>
        </w:rPr>
        <w:t>.</w:t>
      </w:r>
    </w:p>
    <w:p w:rsidR="005A028E" w:rsidRPr="00B24F3B" w:rsidRDefault="005A028E" w:rsidP="005A028E">
      <w:pPr>
        <w:pStyle w:val="Heading2"/>
        <w:rPr>
          <w:lang w:val="en-GB"/>
        </w:rPr>
      </w:pPr>
      <w:r w:rsidRPr="00B24F3B">
        <w:rPr>
          <w:lang w:val="en-GB"/>
        </w:rPr>
        <w:t>Method</w:t>
      </w:r>
    </w:p>
    <w:p w:rsidR="005A028E" w:rsidRPr="00B24F3B" w:rsidRDefault="005A028E" w:rsidP="005A028E">
      <w:pPr>
        <w:rPr>
          <w:lang w:val="en-GB"/>
        </w:rPr>
      </w:pPr>
      <w:r w:rsidRPr="00B24F3B">
        <w:rPr>
          <w:lang w:val="en-GB"/>
        </w:rPr>
        <w:t>Dissolve 38g powder in 1L of distilled water.</w:t>
      </w:r>
    </w:p>
    <w:p w:rsidR="005A028E" w:rsidRPr="00B24F3B" w:rsidRDefault="005A028E" w:rsidP="005A028E">
      <w:pPr>
        <w:rPr>
          <w:lang w:val="en-GB"/>
        </w:rPr>
      </w:pPr>
      <w:r w:rsidRPr="00B24F3B">
        <w:rPr>
          <w:lang w:val="en-GB"/>
        </w:rPr>
        <w:t xml:space="preserve">Follow the preparation procedure outlined in section </w:t>
      </w:r>
      <w:r w:rsidRPr="00B24F3B">
        <w:rPr>
          <w:lang w:val="en-GB"/>
        </w:rPr>
        <w:fldChar w:fldCharType="begin"/>
      </w:r>
      <w:r w:rsidRPr="00B24F3B">
        <w:rPr>
          <w:lang w:val="en-GB"/>
        </w:rPr>
        <w:instrText xml:space="preserve"> REF _Ref371623936 \r \h  \* MERGEFORMAT </w:instrText>
      </w:r>
      <w:r w:rsidRPr="00B24F3B">
        <w:rPr>
          <w:lang w:val="en-GB"/>
        </w:rPr>
      </w:r>
      <w:r w:rsidRPr="00B24F3B">
        <w:rPr>
          <w:lang w:val="en-GB"/>
        </w:rPr>
        <w:fldChar w:fldCharType="separate"/>
      </w:r>
      <w:r w:rsidR="00723E48">
        <w:rPr>
          <w:lang w:val="en-GB"/>
        </w:rPr>
        <w:t>3</w:t>
      </w:r>
      <w:r w:rsidRPr="00B24F3B">
        <w:rPr>
          <w:lang w:val="en-GB"/>
        </w:rPr>
        <w:fldChar w:fldCharType="end"/>
      </w:r>
      <w:r w:rsidRPr="00B24F3B">
        <w:rPr>
          <w:lang w:val="en-GB"/>
        </w:rPr>
        <w:t>.</w:t>
      </w:r>
    </w:p>
    <w:p w:rsidR="005A028E" w:rsidRPr="00B24F3B" w:rsidRDefault="005A028E" w:rsidP="005A028E">
      <w:pPr>
        <w:rPr>
          <w:lang w:val="en-GB"/>
        </w:rPr>
      </w:pPr>
      <w:r w:rsidRPr="00B24F3B">
        <w:rPr>
          <w:lang w:val="en-GB"/>
        </w:rPr>
        <w:t>If Mueller-Hinton blood agar is required, add 50ml sterile sheep blood to 1L of the cool Mueller-Hinton agar (as per plain sheep blood agar).</w:t>
      </w:r>
    </w:p>
    <w:p w:rsidR="005A028E" w:rsidRPr="00B24F3B" w:rsidRDefault="005A028E" w:rsidP="005A028E">
      <w:pPr>
        <w:pStyle w:val="Heading2"/>
        <w:rPr>
          <w:lang w:val="en-GB"/>
        </w:rPr>
      </w:pPr>
      <w:r w:rsidRPr="00B24F3B">
        <w:rPr>
          <w:lang w:val="en-GB"/>
        </w:rPr>
        <w:t>Quality assurance</w:t>
      </w:r>
    </w:p>
    <w:p w:rsidR="005A028E" w:rsidRPr="00B24F3B" w:rsidRDefault="005A028E" w:rsidP="005A028E">
      <w:pPr>
        <w:rPr>
          <w:lang w:val="en-GB"/>
        </w:rPr>
      </w:pPr>
      <w:r w:rsidRPr="00B24F3B">
        <w:rPr>
          <w:lang w:val="en-GB"/>
        </w:rPr>
        <w:t xml:space="preserve">Follow guidance in section </w:t>
      </w:r>
      <w:r w:rsidRPr="00B24F3B">
        <w:rPr>
          <w:lang w:val="en-GB"/>
        </w:rPr>
        <w:fldChar w:fldCharType="begin"/>
      </w:r>
      <w:r w:rsidRPr="00B24F3B">
        <w:rPr>
          <w:lang w:val="en-GB"/>
        </w:rPr>
        <w:instrText xml:space="preserve"> REF _Ref371623301 \r \h </w:instrText>
      </w:r>
      <w:r w:rsidRPr="00B24F3B">
        <w:rPr>
          <w:lang w:val="en-GB"/>
        </w:rPr>
      </w:r>
      <w:r w:rsidRPr="00B24F3B">
        <w:rPr>
          <w:lang w:val="en-GB"/>
        </w:rPr>
        <w:fldChar w:fldCharType="separate"/>
      </w:r>
      <w:r w:rsidR="00723E48">
        <w:rPr>
          <w:lang w:val="en-GB"/>
        </w:rPr>
        <w:t>4</w:t>
      </w:r>
      <w:r w:rsidRPr="00B24F3B">
        <w:rPr>
          <w:lang w:val="en-GB"/>
        </w:rPr>
        <w:fldChar w:fldCharType="end"/>
      </w:r>
      <w:r w:rsidRPr="00B24F3B">
        <w:rPr>
          <w:lang w:val="en-GB"/>
        </w:rPr>
        <w:t>.</w:t>
      </w:r>
    </w:p>
    <w:p w:rsidR="005A028E" w:rsidRPr="00B24F3B" w:rsidRDefault="005A028E" w:rsidP="005A028E">
      <w:pPr>
        <w:pStyle w:val="Heading2"/>
        <w:rPr>
          <w:lang w:val="en-GB"/>
        </w:rPr>
      </w:pPr>
      <w:r w:rsidRPr="00B24F3B">
        <w:rPr>
          <w:lang w:val="en-GB"/>
        </w:rPr>
        <w:t>Storage</w:t>
      </w:r>
    </w:p>
    <w:p w:rsidR="005A028E" w:rsidRPr="00B24F3B" w:rsidRDefault="005A028E" w:rsidP="005A028E">
      <w:pPr>
        <w:rPr>
          <w:lang w:val="en-GB"/>
        </w:rPr>
      </w:pPr>
      <w:r w:rsidRPr="00B24F3B">
        <w:rPr>
          <w:lang w:val="en-GB"/>
        </w:rPr>
        <w:t>Store the prepared plates at 2-8°C.</w:t>
      </w:r>
    </w:p>
    <w:p w:rsidR="005A028E" w:rsidRPr="00B24F3B" w:rsidRDefault="005A028E" w:rsidP="005A028E">
      <w:pPr>
        <w:rPr>
          <w:lang w:val="en-GB"/>
        </w:rPr>
      </w:pPr>
    </w:p>
    <w:p w:rsidR="00EB60F5" w:rsidRPr="00B24F3B" w:rsidRDefault="00EB60F5" w:rsidP="00EB60F5">
      <w:pPr>
        <w:pStyle w:val="Heading1"/>
        <w:rPr>
          <w:lang w:val="en-GB"/>
        </w:rPr>
      </w:pPr>
      <w:proofErr w:type="spellStart"/>
      <w:r w:rsidRPr="00B24F3B">
        <w:rPr>
          <w:lang w:val="en-GB"/>
        </w:rPr>
        <w:lastRenderedPageBreak/>
        <w:t>Sabouraud</w:t>
      </w:r>
      <w:proofErr w:type="spellEnd"/>
      <w:r w:rsidRPr="00B24F3B">
        <w:rPr>
          <w:lang w:val="en-GB"/>
        </w:rPr>
        <w:t xml:space="preserve"> dextrose agar (</w:t>
      </w:r>
      <w:proofErr w:type="spellStart"/>
      <w:r w:rsidRPr="00B24F3B">
        <w:rPr>
          <w:lang w:val="en-GB"/>
        </w:rPr>
        <w:t>Oxoid</w:t>
      </w:r>
      <w:proofErr w:type="spellEnd"/>
      <w:r w:rsidRPr="00B24F3B">
        <w:rPr>
          <w:lang w:val="en-GB"/>
        </w:rPr>
        <w:t xml:space="preserve"> CM0041)</w:t>
      </w:r>
    </w:p>
    <w:p w:rsidR="00EB60F5" w:rsidRPr="00B24F3B" w:rsidRDefault="00EB60F5" w:rsidP="00EB60F5">
      <w:pPr>
        <w:pStyle w:val="Heading2"/>
        <w:rPr>
          <w:lang w:val="en-GB"/>
        </w:rPr>
      </w:pPr>
      <w:r w:rsidRPr="00B24F3B">
        <w:rPr>
          <w:lang w:val="en-GB"/>
        </w:rPr>
        <w:t>Intended use</w:t>
      </w:r>
    </w:p>
    <w:p w:rsidR="00EB60F5" w:rsidRPr="00B24F3B" w:rsidRDefault="00EB60F5" w:rsidP="00EB60F5">
      <w:pPr>
        <w:rPr>
          <w:lang w:val="en-GB"/>
        </w:rPr>
      </w:pPr>
      <w:proofErr w:type="gramStart"/>
      <w:r w:rsidRPr="00B24F3B">
        <w:rPr>
          <w:lang w:val="en-GB"/>
        </w:rPr>
        <w:t>A medium for the isolation of fungi.</w:t>
      </w:r>
      <w:proofErr w:type="gramEnd"/>
    </w:p>
    <w:p w:rsidR="00EB60F5" w:rsidRPr="00B24F3B" w:rsidRDefault="00EB60F5" w:rsidP="00EB60F5">
      <w:pPr>
        <w:pStyle w:val="Heading2"/>
        <w:rPr>
          <w:lang w:val="en-GB"/>
        </w:rPr>
      </w:pPr>
      <w:r w:rsidRPr="00B24F3B">
        <w:rPr>
          <w:lang w:val="en-GB"/>
        </w:rPr>
        <w:t>Method</w:t>
      </w:r>
    </w:p>
    <w:p w:rsidR="00EB60F5" w:rsidRPr="00B24F3B" w:rsidRDefault="00EB60F5" w:rsidP="00EB60F5">
      <w:pPr>
        <w:rPr>
          <w:lang w:val="en-GB"/>
        </w:rPr>
      </w:pPr>
      <w:r w:rsidRPr="00B24F3B">
        <w:rPr>
          <w:lang w:val="en-GB"/>
        </w:rPr>
        <w:t>Dissolve 65g powder in 1L of distilled water.</w:t>
      </w:r>
    </w:p>
    <w:p w:rsidR="00EB60F5" w:rsidRPr="00B24F3B" w:rsidRDefault="00EB60F5" w:rsidP="00EB60F5">
      <w:pPr>
        <w:rPr>
          <w:lang w:val="en-GB"/>
        </w:rPr>
      </w:pPr>
      <w:r w:rsidRPr="00B24F3B">
        <w:rPr>
          <w:lang w:val="en-GB"/>
        </w:rPr>
        <w:t xml:space="preserve">Follow the preparation procedure outlined in section </w:t>
      </w:r>
      <w:r w:rsidRPr="00B24F3B">
        <w:rPr>
          <w:lang w:val="en-GB"/>
        </w:rPr>
        <w:fldChar w:fldCharType="begin"/>
      </w:r>
      <w:r w:rsidRPr="00B24F3B">
        <w:rPr>
          <w:lang w:val="en-GB"/>
        </w:rPr>
        <w:instrText xml:space="preserve"> REF _Ref371623936 \r \h  \* MERGEFORMAT </w:instrText>
      </w:r>
      <w:r w:rsidRPr="00B24F3B">
        <w:rPr>
          <w:lang w:val="en-GB"/>
        </w:rPr>
      </w:r>
      <w:r w:rsidRPr="00B24F3B">
        <w:rPr>
          <w:lang w:val="en-GB"/>
        </w:rPr>
        <w:fldChar w:fldCharType="separate"/>
      </w:r>
      <w:r w:rsidR="00723E48">
        <w:rPr>
          <w:lang w:val="en-GB"/>
        </w:rPr>
        <w:t>3</w:t>
      </w:r>
      <w:r w:rsidRPr="00B24F3B">
        <w:rPr>
          <w:lang w:val="en-GB"/>
        </w:rPr>
        <w:fldChar w:fldCharType="end"/>
      </w:r>
      <w:r w:rsidRPr="00B24F3B">
        <w:rPr>
          <w:lang w:val="en-GB"/>
        </w:rPr>
        <w:t>.</w:t>
      </w:r>
    </w:p>
    <w:p w:rsidR="00EB60F5" w:rsidRPr="00B24F3B" w:rsidRDefault="00EB60F5" w:rsidP="00EB60F5">
      <w:pPr>
        <w:pStyle w:val="Heading2"/>
        <w:rPr>
          <w:lang w:val="en-GB"/>
        </w:rPr>
      </w:pPr>
      <w:r w:rsidRPr="00B24F3B">
        <w:rPr>
          <w:lang w:val="en-GB"/>
        </w:rPr>
        <w:t>Quality assurance</w:t>
      </w:r>
    </w:p>
    <w:p w:rsidR="00EB60F5" w:rsidRPr="00B24F3B" w:rsidRDefault="00EB60F5" w:rsidP="00EB60F5">
      <w:pPr>
        <w:rPr>
          <w:lang w:val="en-GB"/>
        </w:rPr>
      </w:pPr>
      <w:r w:rsidRPr="00B24F3B">
        <w:rPr>
          <w:lang w:val="en-GB"/>
        </w:rPr>
        <w:t xml:space="preserve">Follow guidance in section </w:t>
      </w:r>
      <w:r w:rsidRPr="00B24F3B">
        <w:rPr>
          <w:lang w:val="en-GB"/>
        </w:rPr>
        <w:fldChar w:fldCharType="begin"/>
      </w:r>
      <w:r w:rsidRPr="00B24F3B">
        <w:rPr>
          <w:lang w:val="en-GB"/>
        </w:rPr>
        <w:instrText xml:space="preserve"> REF _Ref371623301 \r \h </w:instrText>
      </w:r>
      <w:r w:rsidRPr="00B24F3B">
        <w:rPr>
          <w:lang w:val="en-GB"/>
        </w:rPr>
      </w:r>
      <w:r w:rsidRPr="00B24F3B">
        <w:rPr>
          <w:lang w:val="en-GB"/>
        </w:rPr>
        <w:fldChar w:fldCharType="separate"/>
      </w:r>
      <w:r w:rsidR="00723E48">
        <w:rPr>
          <w:lang w:val="en-GB"/>
        </w:rPr>
        <w:t>4</w:t>
      </w:r>
      <w:r w:rsidRPr="00B24F3B">
        <w:rPr>
          <w:lang w:val="en-GB"/>
        </w:rPr>
        <w:fldChar w:fldCharType="end"/>
      </w:r>
      <w:r w:rsidRPr="00B24F3B">
        <w:rPr>
          <w:lang w:val="en-GB"/>
        </w:rPr>
        <w:t>.</w:t>
      </w:r>
    </w:p>
    <w:p w:rsidR="00EB60F5" w:rsidRPr="00B24F3B" w:rsidRDefault="00EB60F5" w:rsidP="00EB60F5">
      <w:pPr>
        <w:pStyle w:val="Heading2"/>
        <w:rPr>
          <w:lang w:val="en-GB"/>
        </w:rPr>
      </w:pPr>
      <w:r w:rsidRPr="00B24F3B">
        <w:rPr>
          <w:lang w:val="en-GB"/>
        </w:rPr>
        <w:t>Storage</w:t>
      </w:r>
    </w:p>
    <w:p w:rsidR="00EB60F5" w:rsidRPr="00B24F3B" w:rsidRDefault="00EB60F5" w:rsidP="00EB60F5">
      <w:pPr>
        <w:rPr>
          <w:lang w:val="en-GB"/>
        </w:rPr>
      </w:pPr>
      <w:r w:rsidRPr="00B24F3B">
        <w:rPr>
          <w:lang w:val="en-GB"/>
        </w:rPr>
        <w:t>Store the prepared plates at 2-8°C.</w:t>
      </w:r>
    </w:p>
    <w:p w:rsidR="00CD6120" w:rsidRPr="00B24F3B" w:rsidRDefault="00CD6120" w:rsidP="00CD6120">
      <w:pPr>
        <w:pStyle w:val="Heading1"/>
        <w:numPr>
          <w:ilvl w:val="0"/>
          <w:numId w:val="0"/>
        </w:numPr>
        <w:ind w:left="431"/>
        <w:rPr>
          <w:lang w:val="en-GB"/>
        </w:rPr>
      </w:pPr>
    </w:p>
    <w:p w:rsidR="00EE2B3C" w:rsidRPr="00B24F3B" w:rsidRDefault="00EE2B3C" w:rsidP="00EE2B3C">
      <w:pPr>
        <w:pStyle w:val="Heading1"/>
        <w:rPr>
          <w:lang w:val="en-GB"/>
        </w:rPr>
      </w:pPr>
      <w:r w:rsidRPr="00B24F3B">
        <w:rPr>
          <w:lang w:val="en-GB"/>
        </w:rPr>
        <w:t>Selective broth (SB)</w:t>
      </w:r>
    </w:p>
    <w:p w:rsidR="00622217" w:rsidRPr="00B24F3B" w:rsidRDefault="00622217" w:rsidP="00622217">
      <w:pPr>
        <w:pStyle w:val="Heading2"/>
        <w:rPr>
          <w:lang w:val="en-GB"/>
        </w:rPr>
      </w:pPr>
      <w:r w:rsidRPr="00B24F3B">
        <w:rPr>
          <w:lang w:val="en-GB"/>
        </w:rPr>
        <w:t>Intended use</w:t>
      </w:r>
    </w:p>
    <w:p w:rsidR="00622217" w:rsidRPr="00B24F3B" w:rsidRDefault="00622217" w:rsidP="00622217">
      <w:pPr>
        <w:rPr>
          <w:lang w:val="en-GB"/>
        </w:rPr>
      </w:pPr>
      <w:r w:rsidRPr="00B24F3B">
        <w:rPr>
          <w:lang w:val="en-GB"/>
        </w:rPr>
        <w:t xml:space="preserve">A selective enrichment broth containing </w:t>
      </w:r>
      <w:proofErr w:type="spellStart"/>
      <w:r w:rsidRPr="00B24F3B">
        <w:rPr>
          <w:lang w:val="en-GB"/>
        </w:rPr>
        <w:t>colistin</w:t>
      </w:r>
      <w:proofErr w:type="spellEnd"/>
      <w:r w:rsidRPr="00B24F3B">
        <w:rPr>
          <w:lang w:val="en-GB"/>
        </w:rPr>
        <w:t xml:space="preserve"> and crystal violet for the isolation of </w:t>
      </w:r>
      <w:r w:rsidRPr="00B24F3B">
        <w:rPr>
          <w:i/>
          <w:lang w:val="en-GB"/>
        </w:rPr>
        <w:t xml:space="preserve">B. </w:t>
      </w:r>
      <w:proofErr w:type="spellStart"/>
      <w:r w:rsidRPr="00B24F3B">
        <w:rPr>
          <w:i/>
          <w:lang w:val="en-GB"/>
        </w:rPr>
        <w:t>pseudomallei</w:t>
      </w:r>
      <w:proofErr w:type="spellEnd"/>
      <w:r w:rsidRPr="00B24F3B">
        <w:rPr>
          <w:lang w:val="en-GB"/>
        </w:rPr>
        <w:t xml:space="preserve"> from clinical and environmental samples</w:t>
      </w:r>
    </w:p>
    <w:p w:rsidR="00622217" w:rsidRPr="00B24F3B" w:rsidRDefault="00622217" w:rsidP="00622217">
      <w:pPr>
        <w:pStyle w:val="Heading2"/>
        <w:rPr>
          <w:lang w:val="en-GB"/>
        </w:rPr>
      </w:pPr>
      <w:r w:rsidRPr="00B24F3B">
        <w:rPr>
          <w:lang w:val="en-GB"/>
        </w:rPr>
        <w:t>Method</w:t>
      </w:r>
    </w:p>
    <w:p w:rsidR="00622217" w:rsidRPr="00B24F3B" w:rsidRDefault="00622217" w:rsidP="00622217">
      <w:pPr>
        <w:pStyle w:val="Heading3"/>
        <w:rPr>
          <w:bCs/>
          <w:lang w:val="en-GB"/>
        </w:rPr>
      </w:pPr>
      <w:r w:rsidRPr="00B24F3B">
        <w:rPr>
          <w:lang w:val="en-GB"/>
        </w:rPr>
        <w:t>Preparing Stock Solution</w:t>
      </w:r>
    </w:p>
    <w:p w:rsidR="00622217" w:rsidRPr="00B24F3B" w:rsidRDefault="00622217" w:rsidP="00622217">
      <w:pPr>
        <w:rPr>
          <w:lang w:val="en-GB"/>
        </w:rPr>
      </w:pPr>
      <w:r w:rsidRPr="00B24F3B">
        <w:rPr>
          <w:lang w:val="en-GB"/>
        </w:rPr>
        <w:t>Add 1.6 mL of distilled water to one red-capped glass vial o</w:t>
      </w:r>
      <w:r w:rsidR="00D91207" w:rsidRPr="00B24F3B">
        <w:rPr>
          <w:lang w:val="en-GB"/>
        </w:rPr>
        <w:t xml:space="preserve">f Forest Laboratories </w:t>
      </w:r>
      <w:proofErr w:type="spellStart"/>
      <w:r w:rsidR="00D91207" w:rsidRPr="00B24F3B">
        <w:rPr>
          <w:lang w:val="en-GB"/>
        </w:rPr>
        <w:t>Colomycin</w:t>
      </w:r>
      <w:proofErr w:type="spellEnd"/>
      <w:r w:rsidRPr="00B24F3B">
        <w:rPr>
          <w:lang w:val="en-GB"/>
        </w:rPr>
        <w:t xml:space="preserve"> (containing 1 million units; equal to 80 mg </w:t>
      </w:r>
      <w:proofErr w:type="spellStart"/>
      <w:r w:rsidRPr="00B24F3B">
        <w:rPr>
          <w:lang w:val="en-GB"/>
        </w:rPr>
        <w:t>colistimethate</w:t>
      </w:r>
      <w:proofErr w:type="spellEnd"/>
      <w:r w:rsidRPr="00B24F3B">
        <w:rPr>
          <w:lang w:val="en-GB"/>
        </w:rPr>
        <w:t xml:space="preserve">). </w:t>
      </w:r>
    </w:p>
    <w:p w:rsidR="00622217" w:rsidRPr="00B24F3B" w:rsidRDefault="00622217" w:rsidP="00622217">
      <w:pPr>
        <w:rPr>
          <w:lang w:val="en-GB"/>
        </w:rPr>
      </w:pPr>
      <w:r w:rsidRPr="00B24F3B">
        <w:rPr>
          <w:lang w:val="en-GB"/>
        </w:rPr>
        <w:t xml:space="preserve">Mix until the </w:t>
      </w:r>
      <w:proofErr w:type="spellStart"/>
      <w:r w:rsidRPr="00B24F3B">
        <w:rPr>
          <w:lang w:val="en-GB"/>
        </w:rPr>
        <w:t>colistimethate</w:t>
      </w:r>
      <w:proofErr w:type="spellEnd"/>
      <w:r w:rsidRPr="00B24F3B">
        <w:rPr>
          <w:lang w:val="en-GB"/>
        </w:rPr>
        <w:t xml:space="preserve"> (white powder) has fully dissolved. This creates a 50 mg/mL </w:t>
      </w:r>
      <w:proofErr w:type="spellStart"/>
      <w:r w:rsidRPr="00B24F3B">
        <w:rPr>
          <w:lang w:val="en-GB"/>
        </w:rPr>
        <w:t>colistimethate</w:t>
      </w:r>
      <w:proofErr w:type="spellEnd"/>
      <w:r w:rsidRPr="00B24F3B">
        <w:rPr>
          <w:lang w:val="en-GB"/>
        </w:rPr>
        <w:t xml:space="preserve"> stock solution.</w:t>
      </w:r>
    </w:p>
    <w:p w:rsidR="00622217" w:rsidRPr="00B24F3B" w:rsidRDefault="00622217" w:rsidP="00622217">
      <w:pPr>
        <w:pStyle w:val="Heading3"/>
        <w:rPr>
          <w:bCs/>
          <w:lang w:val="en-GB"/>
        </w:rPr>
      </w:pPr>
      <w:r w:rsidRPr="00B24F3B">
        <w:rPr>
          <w:lang w:val="en-GB"/>
        </w:rPr>
        <w:t>Preparing Medium</w:t>
      </w:r>
    </w:p>
    <w:p w:rsidR="00622217" w:rsidRPr="00B24F3B" w:rsidRDefault="00622217" w:rsidP="00622217">
      <w:pPr>
        <w:rPr>
          <w:lang w:val="en-GB"/>
        </w:rPr>
      </w:pPr>
      <w:r w:rsidRPr="00B24F3B">
        <w:rPr>
          <w:lang w:val="en-GB"/>
        </w:rPr>
        <w:t>Mix the following ingredients in a 1L Duran bottle and autoclave at 121°C for 15 minutes without prior boiling:</w:t>
      </w:r>
    </w:p>
    <w:p w:rsidR="00622217" w:rsidRPr="00B24F3B" w:rsidRDefault="00622217" w:rsidP="00622217">
      <w:pPr>
        <w:ind w:left="720"/>
        <w:rPr>
          <w:lang w:val="en-GB"/>
        </w:rPr>
      </w:pPr>
      <w:proofErr w:type="spellStart"/>
      <w:r w:rsidRPr="00B24F3B">
        <w:rPr>
          <w:lang w:val="en-GB"/>
        </w:rPr>
        <w:t>Trypto</w:t>
      </w:r>
      <w:r w:rsidR="00937B9D" w:rsidRPr="00B24F3B">
        <w:rPr>
          <w:lang w:val="en-GB"/>
        </w:rPr>
        <w:t>ne</w:t>
      </w:r>
      <w:proofErr w:type="spellEnd"/>
      <w:r w:rsidR="00937B9D" w:rsidRPr="00B24F3B">
        <w:rPr>
          <w:lang w:val="en-GB"/>
        </w:rPr>
        <w:t xml:space="preserve"> soya broth (</w:t>
      </w:r>
      <w:proofErr w:type="spellStart"/>
      <w:r w:rsidR="00937B9D" w:rsidRPr="00B24F3B">
        <w:rPr>
          <w:lang w:val="en-GB"/>
        </w:rPr>
        <w:t>Oxoid</w:t>
      </w:r>
      <w:proofErr w:type="spellEnd"/>
      <w:r w:rsidR="00937B9D" w:rsidRPr="00B24F3B">
        <w:rPr>
          <w:lang w:val="en-GB"/>
        </w:rPr>
        <w:t xml:space="preserve"> CM 0129) </w:t>
      </w:r>
      <w:r w:rsidR="00937B9D" w:rsidRPr="00B24F3B">
        <w:rPr>
          <w:lang w:val="en-GB"/>
        </w:rPr>
        <w:tab/>
      </w:r>
      <w:r w:rsidRPr="00B24F3B">
        <w:rPr>
          <w:lang w:val="en-GB"/>
        </w:rPr>
        <w:t>10 g</w:t>
      </w:r>
    </w:p>
    <w:p w:rsidR="00622217" w:rsidRPr="00B24F3B" w:rsidRDefault="00937B9D" w:rsidP="00622217">
      <w:pPr>
        <w:ind w:left="720"/>
        <w:rPr>
          <w:lang w:val="en-GB"/>
        </w:rPr>
      </w:pPr>
      <w:r w:rsidRPr="00B24F3B">
        <w:rPr>
          <w:lang w:val="en-GB"/>
        </w:rPr>
        <w:lastRenderedPageBreak/>
        <w:t>Glycerol</w:t>
      </w:r>
      <w:r w:rsidRPr="00B24F3B">
        <w:rPr>
          <w:lang w:val="en-GB"/>
        </w:rPr>
        <w:tab/>
      </w:r>
      <w:r w:rsidRPr="00B24F3B">
        <w:rPr>
          <w:lang w:val="en-GB"/>
        </w:rPr>
        <w:tab/>
      </w:r>
      <w:r w:rsidR="00622217" w:rsidRPr="00B24F3B">
        <w:rPr>
          <w:lang w:val="en-GB"/>
        </w:rPr>
        <w:tab/>
      </w:r>
      <w:r w:rsidR="00622217" w:rsidRPr="00B24F3B">
        <w:rPr>
          <w:lang w:val="en-GB"/>
        </w:rPr>
        <w:tab/>
        <w:t>40 mL</w:t>
      </w:r>
    </w:p>
    <w:p w:rsidR="00622217" w:rsidRPr="00B24F3B" w:rsidRDefault="00622217" w:rsidP="00622217">
      <w:pPr>
        <w:ind w:left="720"/>
        <w:rPr>
          <w:lang w:val="en-GB"/>
        </w:rPr>
      </w:pPr>
      <w:r w:rsidRPr="00B24F3B">
        <w:rPr>
          <w:lang w:val="en-GB"/>
        </w:rPr>
        <w:t>Crystal Violet 0.1%*</w:t>
      </w:r>
      <w:r w:rsidRPr="00B24F3B">
        <w:rPr>
          <w:lang w:val="en-GB"/>
        </w:rPr>
        <w:tab/>
      </w:r>
      <w:r w:rsidRPr="00B24F3B">
        <w:rPr>
          <w:lang w:val="en-GB"/>
        </w:rPr>
        <w:tab/>
      </w:r>
      <w:r w:rsidRPr="00B24F3B">
        <w:rPr>
          <w:lang w:val="en-GB"/>
        </w:rPr>
        <w:tab/>
        <w:t>5 mL</w:t>
      </w:r>
    </w:p>
    <w:p w:rsidR="00622217" w:rsidRPr="00B24F3B" w:rsidRDefault="00937B9D" w:rsidP="00622217">
      <w:pPr>
        <w:ind w:left="720"/>
        <w:rPr>
          <w:lang w:val="en-GB"/>
        </w:rPr>
      </w:pPr>
      <w:r w:rsidRPr="00B24F3B">
        <w:rPr>
          <w:lang w:val="en-GB"/>
        </w:rPr>
        <w:t>Distilled</w:t>
      </w:r>
      <w:r w:rsidR="00622217" w:rsidRPr="00B24F3B">
        <w:rPr>
          <w:lang w:val="en-GB"/>
        </w:rPr>
        <w:t xml:space="preserve"> water</w:t>
      </w:r>
      <w:r w:rsidR="00622217" w:rsidRPr="00B24F3B">
        <w:rPr>
          <w:lang w:val="en-GB"/>
        </w:rPr>
        <w:tab/>
      </w:r>
      <w:r w:rsidR="00622217" w:rsidRPr="00B24F3B">
        <w:rPr>
          <w:lang w:val="en-GB"/>
        </w:rPr>
        <w:tab/>
      </w:r>
      <w:r w:rsidR="00622217" w:rsidRPr="00B24F3B">
        <w:rPr>
          <w:lang w:val="en-GB"/>
        </w:rPr>
        <w:tab/>
      </w:r>
      <w:r w:rsidR="00622217" w:rsidRPr="00B24F3B">
        <w:rPr>
          <w:lang w:val="en-GB"/>
        </w:rPr>
        <w:tab/>
        <w:t>950 mL</w:t>
      </w:r>
    </w:p>
    <w:p w:rsidR="00622217" w:rsidRPr="00B24F3B" w:rsidRDefault="00622217" w:rsidP="00937B9D">
      <w:pPr>
        <w:ind w:firstLine="720"/>
        <w:rPr>
          <w:lang w:val="en-GB"/>
        </w:rPr>
      </w:pPr>
      <w:r w:rsidRPr="00B24F3B">
        <w:rPr>
          <w:lang w:val="en-GB"/>
        </w:rPr>
        <w:t>*New stock needs to be incubated at 37°C for 2 weeks before use.</w:t>
      </w:r>
    </w:p>
    <w:p w:rsidR="00622217" w:rsidRPr="00B24F3B" w:rsidRDefault="00622217" w:rsidP="00BA673F">
      <w:pPr>
        <w:rPr>
          <w:lang w:val="en-GB"/>
        </w:rPr>
      </w:pPr>
      <w:r w:rsidRPr="00B24F3B">
        <w:rPr>
          <w:lang w:val="en-GB"/>
        </w:rPr>
        <w:t>Allow the medium to cool to 50°C in</w:t>
      </w:r>
      <w:r w:rsidR="00937B9D" w:rsidRPr="00B24F3B">
        <w:rPr>
          <w:lang w:val="en-GB"/>
        </w:rPr>
        <w:t xml:space="preserve"> a water bath.</w:t>
      </w:r>
    </w:p>
    <w:p w:rsidR="00622217" w:rsidRPr="00B24F3B" w:rsidRDefault="00622217" w:rsidP="00BA673F">
      <w:pPr>
        <w:rPr>
          <w:lang w:val="en-GB"/>
        </w:rPr>
      </w:pPr>
      <w:r w:rsidRPr="00B24F3B">
        <w:rPr>
          <w:lang w:val="en-GB"/>
        </w:rPr>
        <w:t xml:space="preserve">Add 1 mL </w:t>
      </w:r>
      <w:proofErr w:type="spellStart"/>
      <w:r w:rsidRPr="00B24F3B">
        <w:rPr>
          <w:lang w:val="en-GB"/>
        </w:rPr>
        <w:t>colistimethate</w:t>
      </w:r>
      <w:proofErr w:type="spellEnd"/>
      <w:r w:rsidRPr="00B24F3B">
        <w:rPr>
          <w:lang w:val="en-GB"/>
        </w:rPr>
        <w:t xml:space="preserve"> stock solution (50 mg/mL) – final concentration 50 mg/L.</w:t>
      </w:r>
    </w:p>
    <w:p w:rsidR="00622217" w:rsidRPr="00B24F3B" w:rsidRDefault="00622217" w:rsidP="00BA673F">
      <w:pPr>
        <w:rPr>
          <w:lang w:val="en-GB"/>
        </w:rPr>
      </w:pPr>
      <w:proofErr w:type="gramStart"/>
      <w:r w:rsidRPr="00B24F3B">
        <w:rPr>
          <w:lang w:val="en-GB"/>
        </w:rPr>
        <w:t xml:space="preserve">In the </w:t>
      </w:r>
      <w:r w:rsidR="00937B9D" w:rsidRPr="00B24F3B">
        <w:rPr>
          <w:lang w:val="en-GB"/>
        </w:rPr>
        <w:t>Class II biosafety cabinet</w:t>
      </w:r>
      <w:r w:rsidRPr="00B24F3B">
        <w:rPr>
          <w:lang w:val="en-GB"/>
        </w:rPr>
        <w:t>, aseptically aliquot 10 mL volumes of the broth into sterile glass tubes.</w:t>
      </w:r>
      <w:proofErr w:type="gramEnd"/>
      <w:r w:rsidRPr="00B24F3B">
        <w:rPr>
          <w:lang w:val="en-GB"/>
        </w:rPr>
        <w:t xml:space="preserve"> </w:t>
      </w:r>
    </w:p>
    <w:p w:rsidR="00622217" w:rsidRPr="00B24F3B" w:rsidRDefault="00622217" w:rsidP="00BA673F">
      <w:pPr>
        <w:rPr>
          <w:lang w:val="en-GB"/>
        </w:rPr>
      </w:pPr>
      <w:r w:rsidRPr="00B24F3B">
        <w:rPr>
          <w:lang w:val="en-GB"/>
        </w:rPr>
        <w:t>Re-cap and store at 2-8°C for up to 6 months, after which the medium should be discarded and a fresh batch made.</w:t>
      </w:r>
    </w:p>
    <w:p w:rsidR="00622217" w:rsidRPr="00B24F3B" w:rsidRDefault="00622217" w:rsidP="00622217">
      <w:pPr>
        <w:pStyle w:val="Heading2"/>
        <w:rPr>
          <w:lang w:val="en-GB"/>
        </w:rPr>
      </w:pPr>
      <w:r w:rsidRPr="00B24F3B">
        <w:rPr>
          <w:lang w:val="en-GB"/>
        </w:rPr>
        <w:t>Quality assurance</w:t>
      </w:r>
    </w:p>
    <w:p w:rsidR="00622217" w:rsidRPr="00B24F3B" w:rsidRDefault="00622217" w:rsidP="00622217">
      <w:pPr>
        <w:rPr>
          <w:lang w:val="en-GB"/>
        </w:rPr>
      </w:pPr>
      <w:r w:rsidRPr="00B24F3B">
        <w:rPr>
          <w:lang w:val="en-GB"/>
        </w:rPr>
        <w:t xml:space="preserve">Follow guidance in section </w:t>
      </w:r>
      <w:r w:rsidRPr="00B24F3B">
        <w:rPr>
          <w:lang w:val="en-GB"/>
        </w:rPr>
        <w:fldChar w:fldCharType="begin"/>
      </w:r>
      <w:r w:rsidRPr="00B24F3B">
        <w:rPr>
          <w:lang w:val="en-GB"/>
        </w:rPr>
        <w:instrText xml:space="preserve"> REF _Ref371623301 \r \h </w:instrText>
      </w:r>
      <w:r w:rsidRPr="00B24F3B">
        <w:rPr>
          <w:lang w:val="en-GB"/>
        </w:rPr>
      </w:r>
      <w:r w:rsidRPr="00B24F3B">
        <w:rPr>
          <w:lang w:val="en-GB"/>
        </w:rPr>
        <w:fldChar w:fldCharType="separate"/>
      </w:r>
      <w:r w:rsidR="00723E48">
        <w:rPr>
          <w:lang w:val="en-GB"/>
        </w:rPr>
        <w:t>4</w:t>
      </w:r>
      <w:r w:rsidRPr="00B24F3B">
        <w:rPr>
          <w:lang w:val="en-GB"/>
        </w:rPr>
        <w:fldChar w:fldCharType="end"/>
      </w:r>
      <w:r w:rsidRPr="00B24F3B">
        <w:rPr>
          <w:lang w:val="en-GB"/>
        </w:rPr>
        <w:t>.</w:t>
      </w:r>
    </w:p>
    <w:p w:rsidR="00622217" w:rsidRPr="00B24F3B" w:rsidRDefault="00622217" w:rsidP="00622217">
      <w:pPr>
        <w:pStyle w:val="Heading2"/>
        <w:rPr>
          <w:lang w:val="en-GB"/>
        </w:rPr>
      </w:pPr>
      <w:r w:rsidRPr="00B24F3B">
        <w:rPr>
          <w:lang w:val="en-GB"/>
        </w:rPr>
        <w:t>Storage</w:t>
      </w:r>
    </w:p>
    <w:p w:rsidR="00622217" w:rsidRPr="00B24F3B" w:rsidRDefault="00622217" w:rsidP="00622217">
      <w:pPr>
        <w:rPr>
          <w:lang w:val="en-GB"/>
        </w:rPr>
      </w:pPr>
      <w:r w:rsidRPr="00B24F3B">
        <w:rPr>
          <w:lang w:val="en-GB"/>
        </w:rPr>
        <w:t xml:space="preserve">Store the </w:t>
      </w:r>
      <w:r w:rsidR="00BA673F" w:rsidRPr="00B24F3B">
        <w:rPr>
          <w:lang w:val="en-GB"/>
        </w:rPr>
        <w:t>tubes</w:t>
      </w:r>
      <w:r w:rsidRPr="00B24F3B">
        <w:rPr>
          <w:lang w:val="en-GB"/>
        </w:rPr>
        <w:t xml:space="preserve"> at 2-8°C.</w:t>
      </w:r>
    </w:p>
    <w:p w:rsidR="00EE2B3C" w:rsidRPr="00B24F3B" w:rsidRDefault="00EE2B3C" w:rsidP="00EE2B3C">
      <w:pPr>
        <w:rPr>
          <w:lang w:val="en-GB"/>
        </w:rPr>
      </w:pPr>
    </w:p>
    <w:p w:rsidR="00D24B23" w:rsidRPr="00B24F3B" w:rsidRDefault="00D24B23" w:rsidP="00D24B23">
      <w:pPr>
        <w:pStyle w:val="Heading1"/>
        <w:rPr>
          <w:lang w:val="en-GB"/>
        </w:rPr>
      </w:pPr>
      <w:r w:rsidRPr="00B24F3B">
        <w:rPr>
          <w:lang w:val="en-GB"/>
        </w:rPr>
        <w:t>Selenite broth (</w:t>
      </w:r>
      <w:proofErr w:type="spellStart"/>
      <w:r w:rsidRPr="00B24F3B">
        <w:rPr>
          <w:lang w:val="en-GB"/>
        </w:rPr>
        <w:t>Oxoid</w:t>
      </w:r>
      <w:proofErr w:type="spellEnd"/>
      <w:r w:rsidRPr="00B24F3B">
        <w:rPr>
          <w:lang w:val="en-GB"/>
        </w:rPr>
        <w:t xml:space="preserve"> CM0395 and LP0121)</w:t>
      </w:r>
    </w:p>
    <w:p w:rsidR="00D24B23" w:rsidRPr="00B24F3B" w:rsidRDefault="00D24B23" w:rsidP="00D24B23">
      <w:pPr>
        <w:rPr>
          <w:rFonts w:cs="Angsana New"/>
          <w:color w:val="FF0000"/>
          <w:lang w:val="en-GB"/>
        </w:rPr>
      </w:pPr>
      <w:r w:rsidRPr="00B24F3B">
        <w:rPr>
          <w:color w:val="FF0000"/>
          <w:lang w:val="en-GB"/>
        </w:rPr>
        <w:t xml:space="preserve">Note: Sodium </w:t>
      </w:r>
      <w:proofErr w:type="spellStart"/>
      <w:r w:rsidRPr="00B24F3B">
        <w:rPr>
          <w:color w:val="FF0000"/>
          <w:lang w:val="en-GB"/>
        </w:rPr>
        <w:t>biselenite</w:t>
      </w:r>
      <w:proofErr w:type="spellEnd"/>
      <w:r w:rsidRPr="00B24F3B">
        <w:rPr>
          <w:color w:val="FF0000"/>
          <w:lang w:val="en-GB"/>
        </w:rPr>
        <w:t xml:space="preserve"> is toxic by inhalation and if swallowed (with danger of cumulative effects). To minimize any possible risk to laboratory workers, the sodium </w:t>
      </w:r>
      <w:proofErr w:type="spellStart"/>
      <w:r w:rsidRPr="00B24F3B">
        <w:rPr>
          <w:color w:val="FF0000"/>
          <w:lang w:val="en-GB"/>
        </w:rPr>
        <w:t>biselenite</w:t>
      </w:r>
      <w:proofErr w:type="spellEnd"/>
      <w:r w:rsidRPr="00B24F3B">
        <w:rPr>
          <w:color w:val="FF0000"/>
          <w:lang w:val="en-GB"/>
        </w:rPr>
        <w:t xml:space="preserve"> must be added as a solution to this medium. Miscarriages and possible teratogenic effects on pregnant laboratory assistants have been described which may have been caused by ingested sodium </w:t>
      </w:r>
      <w:proofErr w:type="spellStart"/>
      <w:r w:rsidRPr="00B24F3B">
        <w:rPr>
          <w:color w:val="FF0000"/>
          <w:lang w:val="en-GB"/>
        </w:rPr>
        <w:t>biselenite</w:t>
      </w:r>
      <w:proofErr w:type="spellEnd"/>
      <w:r w:rsidRPr="00B24F3B">
        <w:rPr>
          <w:color w:val="FF0000"/>
          <w:lang w:val="en-GB"/>
        </w:rPr>
        <w:t xml:space="preserve">. Although no further reports have been received sodium </w:t>
      </w:r>
      <w:proofErr w:type="spellStart"/>
      <w:r w:rsidRPr="00B24F3B">
        <w:rPr>
          <w:color w:val="FF0000"/>
          <w:lang w:val="en-GB"/>
        </w:rPr>
        <w:t>biselenite</w:t>
      </w:r>
      <w:proofErr w:type="spellEnd"/>
      <w:r w:rsidRPr="00B24F3B">
        <w:rPr>
          <w:color w:val="FF0000"/>
          <w:lang w:val="en-GB"/>
        </w:rPr>
        <w:t xml:space="preserve"> is now considered to be very toxic and should be handled with great care.</w:t>
      </w:r>
    </w:p>
    <w:p w:rsidR="00D24B23" w:rsidRPr="00B24F3B" w:rsidRDefault="00D24B23" w:rsidP="00D24B23">
      <w:pPr>
        <w:pStyle w:val="Heading2"/>
        <w:rPr>
          <w:lang w:val="en-GB"/>
        </w:rPr>
      </w:pPr>
      <w:r w:rsidRPr="00B24F3B">
        <w:rPr>
          <w:lang w:val="en-GB"/>
        </w:rPr>
        <w:t>Intended use</w:t>
      </w:r>
    </w:p>
    <w:p w:rsidR="00D24B23" w:rsidRPr="00B24F3B" w:rsidRDefault="00D24B23" w:rsidP="00D24B23">
      <w:pPr>
        <w:rPr>
          <w:lang w:val="en-GB"/>
        </w:rPr>
      </w:pPr>
      <w:proofErr w:type="gramStart"/>
      <w:r w:rsidRPr="00B24F3B">
        <w:rPr>
          <w:lang w:val="en-GB"/>
        </w:rPr>
        <w:t xml:space="preserve">A selective enrichment medium for the isolation of </w:t>
      </w:r>
      <w:r w:rsidRPr="00B24F3B">
        <w:rPr>
          <w:i/>
          <w:lang w:val="en-GB"/>
        </w:rPr>
        <w:t xml:space="preserve">Salmonella </w:t>
      </w:r>
      <w:r w:rsidRPr="00B24F3B">
        <w:rPr>
          <w:lang w:val="en-GB"/>
        </w:rPr>
        <w:t>spp.</w:t>
      </w:r>
      <w:proofErr w:type="gramEnd"/>
    </w:p>
    <w:p w:rsidR="00D24B23" w:rsidRPr="00B24F3B" w:rsidRDefault="00D24B23" w:rsidP="00D24B23">
      <w:pPr>
        <w:pStyle w:val="Heading2"/>
        <w:rPr>
          <w:lang w:val="en-GB"/>
        </w:rPr>
      </w:pPr>
      <w:r w:rsidRPr="00B24F3B">
        <w:rPr>
          <w:lang w:val="en-GB"/>
        </w:rPr>
        <w:t>Method</w:t>
      </w:r>
    </w:p>
    <w:p w:rsidR="00D24B23" w:rsidRPr="00B24F3B" w:rsidRDefault="00D24B23" w:rsidP="00D24B23">
      <w:pPr>
        <w:rPr>
          <w:lang w:val="en-GB"/>
        </w:rPr>
      </w:pPr>
      <w:r w:rsidRPr="00B24F3B">
        <w:rPr>
          <w:lang w:val="en-GB"/>
        </w:rPr>
        <w:t xml:space="preserve">Dissolve 4g of sodium </w:t>
      </w:r>
      <w:proofErr w:type="spellStart"/>
      <w:r w:rsidRPr="00B24F3B">
        <w:rPr>
          <w:lang w:val="en-GB"/>
        </w:rPr>
        <w:t>biselenite</w:t>
      </w:r>
      <w:proofErr w:type="spellEnd"/>
      <w:r w:rsidRPr="00B24F3B">
        <w:rPr>
          <w:lang w:val="en-GB"/>
        </w:rPr>
        <w:t xml:space="preserve"> (</w:t>
      </w:r>
      <w:proofErr w:type="spellStart"/>
      <w:r w:rsidRPr="00B24F3B">
        <w:rPr>
          <w:lang w:val="en-GB"/>
        </w:rPr>
        <w:t>Oxoid</w:t>
      </w:r>
      <w:proofErr w:type="spellEnd"/>
      <w:r w:rsidRPr="00B24F3B">
        <w:rPr>
          <w:lang w:val="en-GB"/>
        </w:rPr>
        <w:t xml:space="preserve"> LP0121) in 1L of distilled water and then add 19 grams of Selenite agar (CM0395).</w:t>
      </w:r>
    </w:p>
    <w:p w:rsidR="00D24B23" w:rsidRPr="00B24F3B" w:rsidRDefault="00D24B23" w:rsidP="00D24B23">
      <w:pPr>
        <w:rPr>
          <w:lang w:val="en-GB"/>
        </w:rPr>
      </w:pPr>
      <w:r w:rsidRPr="00B24F3B">
        <w:rPr>
          <w:lang w:val="en-GB"/>
        </w:rPr>
        <w:lastRenderedPageBreak/>
        <w:t>Warm on heat plate to dissolve, mix well and fill out into clean tubes to a depth of 5cm.</w:t>
      </w:r>
    </w:p>
    <w:p w:rsidR="00D24B23" w:rsidRPr="00B24F3B" w:rsidRDefault="00D24B23" w:rsidP="00D24B23">
      <w:pPr>
        <w:rPr>
          <w:lang w:val="en-GB"/>
        </w:rPr>
      </w:pPr>
      <w:r w:rsidRPr="00B24F3B">
        <w:rPr>
          <w:lang w:val="en-GB"/>
        </w:rPr>
        <w:t>Sterilise in a boiling water bath, or in free flowing steam, for 10 minutes (do not autoclave).</w:t>
      </w:r>
    </w:p>
    <w:p w:rsidR="00D24B23" w:rsidRPr="00B24F3B" w:rsidRDefault="00D24B23" w:rsidP="00D24B23">
      <w:pPr>
        <w:pStyle w:val="Heading2"/>
        <w:rPr>
          <w:lang w:val="en-GB"/>
        </w:rPr>
      </w:pPr>
      <w:r w:rsidRPr="00B24F3B">
        <w:rPr>
          <w:lang w:val="en-GB"/>
        </w:rPr>
        <w:t>Quality assurance</w:t>
      </w:r>
    </w:p>
    <w:p w:rsidR="00D24B23" w:rsidRPr="00B24F3B" w:rsidRDefault="00D24B23" w:rsidP="00D24B23">
      <w:pPr>
        <w:rPr>
          <w:lang w:val="en-GB"/>
        </w:rPr>
      </w:pPr>
      <w:r w:rsidRPr="00B24F3B">
        <w:rPr>
          <w:lang w:val="en-GB"/>
        </w:rPr>
        <w:t xml:space="preserve">Follow guidance in section </w:t>
      </w:r>
      <w:r w:rsidRPr="00B24F3B">
        <w:rPr>
          <w:lang w:val="en-GB"/>
        </w:rPr>
        <w:fldChar w:fldCharType="begin"/>
      </w:r>
      <w:r w:rsidRPr="00B24F3B">
        <w:rPr>
          <w:lang w:val="en-GB"/>
        </w:rPr>
        <w:instrText xml:space="preserve"> REF _Ref371623301 \r \h </w:instrText>
      </w:r>
      <w:r w:rsidRPr="00B24F3B">
        <w:rPr>
          <w:lang w:val="en-GB"/>
        </w:rPr>
      </w:r>
      <w:r w:rsidRPr="00B24F3B">
        <w:rPr>
          <w:lang w:val="en-GB"/>
        </w:rPr>
        <w:fldChar w:fldCharType="separate"/>
      </w:r>
      <w:r w:rsidR="00723E48">
        <w:rPr>
          <w:lang w:val="en-GB"/>
        </w:rPr>
        <w:t>4</w:t>
      </w:r>
      <w:r w:rsidRPr="00B24F3B">
        <w:rPr>
          <w:lang w:val="en-GB"/>
        </w:rPr>
        <w:fldChar w:fldCharType="end"/>
      </w:r>
      <w:r w:rsidRPr="00B24F3B">
        <w:rPr>
          <w:lang w:val="en-GB"/>
        </w:rPr>
        <w:t>.</w:t>
      </w:r>
    </w:p>
    <w:p w:rsidR="00D24B23" w:rsidRPr="00B24F3B" w:rsidRDefault="00D24B23" w:rsidP="00D24B23">
      <w:pPr>
        <w:pStyle w:val="Heading2"/>
        <w:rPr>
          <w:lang w:val="en-GB"/>
        </w:rPr>
      </w:pPr>
      <w:r w:rsidRPr="00B24F3B">
        <w:rPr>
          <w:lang w:val="en-GB"/>
        </w:rPr>
        <w:t>Storage</w:t>
      </w:r>
    </w:p>
    <w:p w:rsidR="00D24B23" w:rsidRPr="00B24F3B" w:rsidRDefault="00D24B23" w:rsidP="00D24B23">
      <w:pPr>
        <w:rPr>
          <w:lang w:val="en-GB"/>
        </w:rPr>
      </w:pPr>
      <w:r w:rsidRPr="00B24F3B">
        <w:rPr>
          <w:lang w:val="en-GB"/>
        </w:rPr>
        <w:t>Store the prepared tubes at 2-8°C.</w:t>
      </w:r>
    </w:p>
    <w:p w:rsidR="00D24B23" w:rsidRPr="00B24F3B" w:rsidRDefault="00D24B23" w:rsidP="00EE2B3C">
      <w:pPr>
        <w:rPr>
          <w:lang w:val="en-GB"/>
        </w:rPr>
      </w:pPr>
    </w:p>
    <w:p w:rsidR="003E290C" w:rsidRPr="00B24F3B" w:rsidRDefault="00F9775D" w:rsidP="003E290C">
      <w:pPr>
        <w:pStyle w:val="Heading1"/>
        <w:rPr>
          <w:lang w:val="en-GB"/>
        </w:rPr>
      </w:pPr>
      <w:r w:rsidRPr="00B24F3B">
        <w:rPr>
          <w:lang w:val="en-GB"/>
        </w:rPr>
        <w:t>S</w:t>
      </w:r>
      <w:r w:rsidR="003E290C" w:rsidRPr="00B24F3B">
        <w:rPr>
          <w:lang w:val="en-GB"/>
        </w:rPr>
        <w:t xml:space="preserve">heep blood </w:t>
      </w:r>
      <w:r w:rsidRPr="00B24F3B">
        <w:rPr>
          <w:lang w:val="en-GB"/>
        </w:rPr>
        <w:t xml:space="preserve">agar </w:t>
      </w:r>
      <w:r w:rsidR="003E290C" w:rsidRPr="00B24F3B">
        <w:rPr>
          <w:lang w:val="en-GB"/>
        </w:rPr>
        <w:t>(</w:t>
      </w:r>
      <w:proofErr w:type="spellStart"/>
      <w:r w:rsidR="003E290C" w:rsidRPr="00B24F3B">
        <w:rPr>
          <w:lang w:val="en-GB"/>
        </w:rPr>
        <w:t>Oxoid</w:t>
      </w:r>
      <w:proofErr w:type="spellEnd"/>
      <w:r w:rsidR="003E290C" w:rsidRPr="00B24F3B">
        <w:rPr>
          <w:lang w:val="en-GB"/>
        </w:rPr>
        <w:t xml:space="preserve"> CM0</w:t>
      </w:r>
      <w:r w:rsidRPr="00B24F3B">
        <w:rPr>
          <w:lang w:val="en-GB"/>
        </w:rPr>
        <w:t>331</w:t>
      </w:r>
      <w:r w:rsidR="003E290C" w:rsidRPr="00B24F3B">
        <w:rPr>
          <w:lang w:val="en-GB"/>
        </w:rPr>
        <w:t>)</w:t>
      </w:r>
    </w:p>
    <w:p w:rsidR="003E290C" w:rsidRPr="00B24F3B" w:rsidRDefault="003E290C" w:rsidP="003E290C">
      <w:pPr>
        <w:pStyle w:val="Heading2"/>
        <w:rPr>
          <w:lang w:val="en-GB"/>
        </w:rPr>
      </w:pPr>
      <w:r w:rsidRPr="00B24F3B">
        <w:rPr>
          <w:lang w:val="en-GB"/>
        </w:rPr>
        <w:t>Intended use</w:t>
      </w:r>
    </w:p>
    <w:p w:rsidR="003E290C" w:rsidRPr="00B24F3B" w:rsidRDefault="00FD7A14" w:rsidP="003E290C">
      <w:pPr>
        <w:rPr>
          <w:lang w:val="en-GB"/>
        </w:rPr>
      </w:pPr>
      <w:proofErr w:type="gramStart"/>
      <w:r>
        <w:rPr>
          <w:lang w:val="en-GB"/>
        </w:rPr>
        <w:t>A</w:t>
      </w:r>
      <w:r w:rsidR="00F9775D" w:rsidRPr="00B24F3B">
        <w:rPr>
          <w:lang w:val="en-GB"/>
        </w:rPr>
        <w:t xml:space="preserve"> general purpose</w:t>
      </w:r>
      <w:r>
        <w:rPr>
          <w:lang w:val="en-GB"/>
        </w:rPr>
        <w:t xml:space="preserve"> non-selective</w:t>
      </w:r>
      <w:r w:rsidR="00F9775D" w:rsidRPr="00B24F3B">
        <w:rPr>
          <w:lang w:val="en-GB"/>
        </w:rPr>
        <w:t xml:space="preserve"> culture medium.</w:t>
      </w:r>
      <w:proofErr w:type="gramEnd"/>
    </w:p>
    <w:p w:rsidR="003E290C" w:rsidRPr="00B24F3B" w:rsidRDefault="003E290C" w:rsidP="003E290C">
      <w:pPr>
        <w:pStyle w:val="Heading2"/>
        <w:rPr>
          <w:lang w:val="en-GB"/>
        </w:rPr>
      </w:pPr>
      <w:r w:rsidRPr="00B24F3B">
        <w:rPr>
          <w:lang w:val="en-GB"/>
        </w:rPr>
        <w:t>Method</w:t>
      </w:r>
    </w:p>
    <w:p w:rsidR="003E290C" w:rsidRPr="00B24F3B" w:rsidRDefault="003E290C" w:rsidP="003E290C">
      <w:pPr>
        <w:rPr>
          <w:lang w:val="en-GB"/>
        </w:rPr>
      </w:pPr>
      <w:r w:rsidRPr="00B24F3B">
        <w:rPr>
          <w:lang w:val="en-GB"/>
        </w:rPr>
        <w:t>Dissolve 3</w:t>
      </w:r>
      <w:r w:rsidR="000B7A42">
        <w:rPr>
          <w:lang w:val="en-GB"/>
        </w:rPr>
        <w:t>9</w:t>
      </w:r>
      <w:r w:rsidRPr="00B24F3B">
        <w:rPr>
          <w:lang w:val="en-GB"/>
        </w:rPr>
        <w:t>g powder in 1L of distilled water.</w:t>
      </w:r>
    </w:p>
    <w:p w:rsidR="003E290C" w:rsidRPr="00B24F3B" w:rsidRDefault="003E290C" w:rsidP="003E290C">
      <w:pPr>
        <w:rPr>
          <w:lang w:val="en-GB"/>
        </w:rPr>
      </w:pPr>
      <w:r w:rsidRPr="00B24F3B">
        <w:rPr>
          <w:lang w:val="en-GB"/>
        </w:rPr>
        <w:t xml:space="preserve">Follow the preparation procedure outlined in section </w:t>
      </w:r>
      <w:r w:rsidRPr="00B24F3B">
        <w:rPr>
          <w:lang w:val="en-GB"/>
        </w:rPr>
        <w:fldChar w:fldCharType="begin"/>
      </w:r>
      <w:r w:rsidRPr="00B24F3B">
        <w:rPr>
          <w:lang w:val="en-GB"/>
        </w:rPr>
        <w:instrText xml:space="preserve"> REF _Ref371623936 \r \h  \* MERGEFORMAT </w:instrText>
      </w:r>
      <w:r w:rsidRPr="00B24F3B">
        <w:rPr>
          <w:lang w:val="en-GB"/>
        </w:rPr>
      </w:r>
      <w:r w:rsidRPr="00B24F3B">
        <w:rPr>
          <w:lang w:val="en-GB"/>
        </w:rPr>
        <w:fldChar w:fldCharType="separate"/>
      </w:r>
      <w:r w:rsidR="00723E48">
        <w:rPr>
          <w:lang w:val="en-GB"/>
        </w:rPr>
        <w:t>3</w:t>
      </w:r>
      <w:r w:rsidRPr="00B24F3B">
        <w:rPr>
          <w:lang w:val="en-GB"/>
        </w:rPr>
        <w:fldChar w:fldCharType="end"/>
      </w:r>
      <w:r w:rsidRPr="00B24F3B">
        <w:rPr>
          <w:lang w:val="en-GB"/>
        </w:rPr>
        <w:t>.</w:t>
      </w:r>
    </w:p>
    <w:p w:rsidR="003E290C" w:rsidRPr="00B24F3B" w:rsidRDefault="00F9775D" w:rsidP="003E290C">
      <w:pPr>
        <w:rPr>
          <w:lang w:val="en-GB"/>
        </w:rPr>
      </w:pPr>
      <w:r w:rsidRPr="00B24F3B">
        <w:rPr>
          <w:lang w:val="en-GB"/>
        </w:rPr>
        <w:t>When the media has cooled to 50</w:t>
      </w:r>
      <w:r w:rsidRPr="00B24F3B">
        <w:rPr>
          <w:lang w:val="en-GB"/>
        </w:rPr>
        <w:sym w:font="Symbol" w:char="F0B0"/>
      </w:r>
      <w:r w:rsidRPr="00B24F3B">
        <w:rPr>
          <w:lang w:val="en-GB"/>
        </w:rPr>
        <w:t>C a</w:t>
      </w:r>
      <w:r w:rsidR="003E290C" w:rsidRPr="00B24F3B">
        <w:rPr>
          <w:lang w:val="en-GB"/>
        </w:rPr>
        <w:t xml:space="preserve">dd 50ml sterile sheep blood </w:t>
      </w:r>
      <w:r w:rsidRPr="00B24F3B">
        <w:rPr>
          <w:lang w:val="en-GB"/>
        </w:rPr>
        <w:t>using a sterile syringe (50ml blood / 1L agar = 5%)</w:t>
      </w:r>
      <w:r w:rsidR="003E290C" w:rsidRPr="00B24F3B">
        <w:rPr>
          <w:lang w:val="en-GB"/>
        </w:rPr>
        <w:t>.</w:t>
      </w:r>
    </w:p>
    <w:p w:rsidR="00F9775D" w:rsidRPr="00B24F3B" w:rsidRDefault="00F9775D" w:rsidP="00F9775D">
      <w:pPr>
        <w:rPr>
          <w:lang w:val="en-GB"/>
        </w:rPr>
      </w:pPr>
      <w:r w:rsidRPr="00B24F3B">
        <w:rPr>
          <w:lang w:val="en-GB"/>
        </w:rPr>
        <w:t>Pour 20ml for each plate aseptically within the Class II biosafety cabinet.</w:t>
      </w:r>
    </w:p>
    <w:p w:rsidR="003E290C" w:rsidRPr="00B24F3B" w:rsidRDefault="003E290C" w:rsidP="003E290C">
      <w:pPr>
        <w:pStyle w:val="Heading2"/>
        <w:rPr>
          <w:lang w:val="en-GB"/>
        </w:rPr>
      </w:pPr>
      <w:r w:rsidRPr="00B24F3B">
        <w:rPr>
          <w:lang w:val="en-GB"/>
        </w:rPr>
        <w:t>Quality assurance</w:t>
      </w:r>
    </w:p>
    <w:p w:rsidR="003E290C" w:rsidRPr="00B24F3B" w:rsidRDefault="003E290C" w:rsidP="003E290C">
      <w:pPr>
        <w:rPr>
          <w:lang w:val="en-GB"/>
        </w:rPr>
      </w:pPr>
      <w:r w:rsidRPr="00B24F3B">
        <w:rPr>
          <w:lang w:val="en-GB"/>
        </w:rPr>
        <w:t xml:space="preserve">Follow guidance in section </w:t>
      </w:r>
      <w:r w:rsidRPr="00B24F3B">
        <w:rPr>
          <w:lang w:val="en-GB"/>
        </w:rPr>
        <w:fldChar w:fldCharType="begin"/>
      </w:r>
      <w:r w:rsidRPr="00B24F3B">
        <w:rPr>
          <w:lang w:val="en-GB"/>
        </w:rPr>
        <w:instrText xml:space="preserve"> REF _Ref371623301 \r \h </w:instrText>
      </w:r>
      <w:r w:rsidRPr="00B24F3B">
        <w:rPr>
          <w:lang w:val="en-GB"/>
        </w:rPr>
      </w:r>
      <w:r w:rsidRPr="00B24F3B">
        <w:rPr>
          <w:lang w:val="en-GB"/>
        </w:rPr>
        <w:fldChar w:fldCharType="separate"/>
      </w:r>
      <w:r w:rsidR="00723E48">
        <w:rPr>
          <w:lang w:val="en-GB"/>
        </w:rPr>
        <w:t>4</w:t>
      </w:r>
      <w:r w:rsidRPr="00B24F3B">
        <w:rPr>
          <w:lang w:val="en-GB"/>
        </w:rPr>
        <w:fldChar w:fldCharType="end"/>
      </w:r>
      <w:r w:rsidRPr="00B24F3B">
        <w:rPr>
          <w:lang w:val="en-GB"/>
        </w:rPr>
        <w:t>.</w:t>
      </w:r>
    </w:p>
    <w:p w:rsidR="003E290C" w:rsidRPr="00B24F3B" w:rsidRDefault="003E290C" w:rsidP="003E290C">
      <w:pPr>
        <w:pStyle w:val="Heading2"/>
        <w:rPr>
          <w:lang w:val="en-GB"/>
        </w:rPr>
      </w:pPr>
      <w:r w:rsidRPr="00B24F3B">
        <w:rPr>
          <w:lang w:val="en-GB"/>
        </w:rPr>
        <w:t>Storage</w:t>
      </w:r>
    </w:p>
    <w:p w:rsidR="003E290C" w:rsidRPr="00B24F3B" w:rsidRDefault="003E290C" w:rsidP="003E290C">
      <w:pPr>
        <w:rPr>
          <w:lang w:val="en-GB"/>
        </w:rPr>
      </w:pPr>
      <w:r w:rsidRPr="00B24F3B">
        <w:rPr>
          <w:lang w:val="en-GB"/>
        </w:rPr>
        <w:t>Store the prepared plates at 2-8°C.</w:t>
      </w:r>
    </w:p>
    <w:p w:rsidR="003E290C" w:rsidRDefault="003E290C" w:rsidP="00EE2B3C">
      <w:pPr>
        <w:rPr>
          <w:lang w:val="en-GB"/>
        </w:rPr>
      </w:pPr>
    </w:p>
    <w:p w:rsidR="00A657FB" w:rsidRPr="00B24F3B" w:rsidRDefault="00A657FB" w:rsidP="00A657FB">
      <w:pPr>
        <w:pStyle w:val="Heading1"/>
        <w:rPr>
          <w:lang w:val="en-GB"/>
        </w:rPr>
      </w:pPr>
      <w:r w:rsidRPr="00B24F3B">
        <w:rPr>
          <w:lang w:val="en-GB"/>
        </w:rPr>
        <w:lastRenderedPageBreak/>
        <w:t xml:space="preserve">Sheep blood </w:t>
      </w:r>
      <w:r>
        <w:rPr>
          <w:lang w:val="en-GB"/>
        </w:rPr>
        <w:t xml:space="preserve">+ 5mg/L gentamicin </w:t>
      </w:r>
      <w:r w:rsidRPr="00B24F3B">
        <w:rPr>
          <w:lang w:val="en-GB"/>
        </w:rPr>
        <w:t>agar (</w:t>
      </w:r>
      <w:proofErr w:type="spellStart"/>
      <w:r w:rsidRPr="00B24F3B">
        <w:rPr>
          <w:lang w:val="en-GB"/>
        </w:rPr>
        <w:t>Oxoid</w:t>
      </w:r>
      <w:proofErr w:type="spellEnd"/>
      <w:r w:rsidRPr="00B24F3B">
        <w:rPr>
          <w:lang w:val="en-GB"/>
        </w:rPr>
        <w:t xml:space="preserve"> CM0331)</w:t>
      </w:r>
    </w:p>
    <w:p w:rsidR="00A657FB" w:rsidRPr="00B24F3B" w:rsidRDefault="00A657FB" w:rsidP="00A657FB">
      <w:pPr>
        <w:pStyle w:val="Heading2"/>
        <w:rPr>
          <w:lang w:val="en-GB"/>
        </w:rPr>
      </w:pPr>
      <w:r w:rsidRPr="00B24F3B">
        <w:rPr>
          <w:lang w:val="en-GB"/>
        </w:rPr>
        <w:t>Intended use</w:t>
      </w:r>
    </w:p>
    <w:p w:rsidR="00A657FB" w:rsidRPr="00D618FE" w:rsidRDefault="00AC674E" w:rsidP="00A657FB">
      <w:pPr>
        <w:rPr>
          <w:lang w:val="en-GB"/>
        </w:rPr>
      </w:pPr>
      <w:proofErr w:type="gramStart"/>
      <w:r>
        <w:rPr>
          <w:lang w:val="en-GB"/>
        </w:rPr>
        <w:t>A</w:t>
      </w:r>
      <w:r w:rsidR="00A657FB">
        <w:rPr>
          <w:lang w:val="en-GB"/>
        </w:rPr>
        <w:t xml:space="preserve"> selective medium for isolation of </w:t>
      </w:r>
      <w:r w:rsidR="00A657FB">
        <w:rPr>
          <w:i/>
          <w:lang w:val="en-GB"/>
        </w:rPr>
        <w:t xml:space="preserve">Streptococcus </w:t>
      </w:r>
      <w:proofErr w:type="spellStart"/>
      <w:r w:rsidR="00A657FB">
        <w:rPr>
          <w:i/>
          <w:lang w:val="en-GB"/>
        </w:rPr>
        <w:t>pneumoniae</w:t>
      </w:r>
      <w:proofErr w:type="spellEnd"/>
      <w:r w:rsidR="00A657FB" w:rsidRPr="00B24F3B">
        <w:rPr>
          <w:lang w:val="en-GB"/>
        </w:rPr>
        <w:t>.</w:t>
      </w:r>
      <w:proofErr w:type="gramEnd"/>
      <w:r w:rsidR="00D618FE">
        <w:rPr>
          <w:lang w:val="en-GB"/>
        </w:rPr>
        <w:t xml:space="preserve"> Internal QC has shown that pharmacy gentamicin for injection has similar characteristics (and notably does not inhibit </w:t>
      </w:r>
      <w:r w:rsidR="00D618FE">
        <w:rPr>
          <w:i/>
          <w:lang w:val="en-GB"/>
        </w:rPr>
        <w:t xml:space="preserve">S. </w:t>
      </w:r>
      <w:proofErr w:type="spellStart"/>
      <w:r w:rsidR="00D618FE">
        <w:rPr>
          <w:i/>
          <w:lang w:val="en-GB"/>
        </w:rPr>
        <w:t>pneumoniae</w:t>
      </w:r>
      <w:proofErr w:type="spellEnd"/>
      <w:r w:rsidR="00D618FE">
        <w:rPr>
          <w:lang w:val="en-GB"/>
        </w:rPr>
        <w:t>) as in-house prepared solutions.</w:t>
      </w:r>
    </w:p>
    <w:p w:rsidR="00A657FB" w:rsidRPr="00B24F3B" w:rsidRDefault="00A657FB" w:rsidP="00A657FB">
      <w:pPr>
        <w:pStyle w:val="Heading2"/>
        <w:rPr>
          <w:lang w:val="en-GB"/>
        </w:rPr>
      </w:pPr>
      <w:r w:rsidRPr="00B24F3B">
        <w:rPr>
          <w:lang w:val="en-GB"/>
        </w:rPr>
        <w:t>Method</w:t>
      </w:r>
    </w:p>
    <w:p w:rsidR="00A657FB" w:rsidRDefault="00A657FB" w:rsidP="00A657FB">
      <w:pPr>
        <w:pStyle w:val="Heading3"/>
        <w:rPr>
          <w:lang w:val="en-GB"/>
        </w:rPr>
      </w:pPr>
      <w:r>
        <w:rPr>
          <w:lang w:val="en-GB"/>
        </w:rPr>
        <w:t>Preparing 5mg/ml stock gentamicin solution</w:t>
      </w:r>
    </w:p>
    <w:p w:rsidR="00A657FB" w:rsidRDefault="00A657FB" w:rsidP="00A657FB">
      <w:pPr>
        <w:rPr>
          <w:lang w:val="en-GB"/>
        </w:rPr>
      </w:pPr>
      <w:r>
        <w:rPr>
          <w:lang w:val="en-GB"/>
        </w:rPr>
        <w:t>Add 2ml pharmacy gentamicin (</w:t>
      </w:r>
      <w:r w:rsidR="00D618FE">
        <w:rPr>
          <w:lang w:val="en-GB"/>
        </w:rPr>
        <w:t xml:space="preserve">1 vial = </w:t>
      </w:r>
      <w:r>
        <w:rPr>
          <w:lang w:val="en-GB"/>
        </w:rPr>
        <w:t>80mg/2ml) to 14 ml of distilled and autoclaved water.</w:t>
      </w:r>
    </w:p>
    <w:p w:rsidR="002B7F7E" w:rsidRDefault="002B7F7E" w:rsidP="00A657FB">
      <w:pPr>
        <w:rPr>
          <w:lang w:val="en-GB"/>
        </w:rPr>
      </w:pPr>
      <w:r>
        <w:rPr>
          <w:lang w:val="en-GB"/>
        </w:rPr>
        <w:t>Alternatively, prepare using gentamicin sulphate powder (Sigma G3632; potency ≥590µg/mg):</w:t>
      </w:r>
    </w:p>
    <w:p w:rsidR="00AC03B2" w:rsidRDefault="00AC03B2" w:rsidP="00E50F19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Weight of gentamicin sulphate powder required (mg) =</w:t>
      </w:r>
    </w:p>
    <w:p w:rsidR="00AC03B2" w:rsidRDefault="00AC03B2" w:rsidP="00E50F19">
      <w:pPr>
        <w:pStyle w:val="ListParagraph"/>
        <w:numPr>
          <w:ilvl w:val="1"/>
          <w:numId w:val="4"/>
        </w:numPr>
        <w:rPr>
          <w:lang w:val="en-GB"/>
        </w:rPr>
      </w:pPr>
      <w:r>
        <w:rPr>
          <w:lang w:val="en-GB"/>
        </w:rPr>
        <w:t>(volume (ml) x concentration required (µg/ml)) / potency (µg/mg)</w:t>
      </w:r>
    </w:p>
    <w:p w:rsidR="002B7F7E" w:rsidRDefault="00AC03B2" w:rsidP="00E50F19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To make 50ml of 5mg/ml:</w:t>
      </w:r>
    </w:p>
    <w:p w:rsidR="00AC03B2" w:rsidRPr="002B7F7E" w:rsidRDefault="00AC03B2" w:rsidP="00E50F19">
      <w:pPr>
        <w:pStyle w:val="ListParagraph"/>
        <w:numPr>
          <w:ilvl w:val="1"/>
          <w:numId w:val="4"/>
        </w:numPr>
        <w:rPr>
          <w:lang w:val="en-GB"/>
        </w:rPr>
      </w:pPr>
      <w:r>
        <w:rPr>
          <w:lang w:val="en-GB"/>
        </w:rPr>
        <w:t>(50 x 5,000) / 590 = 250,000 / 590 = 423.7mg (0.43g) gentamicin sulphate powder</w:t>
      </w:r>
    </w:p>
    <w:p w:rsidR="00A657FB" w:rsidRDefault="00A657FB" w:rsidP="00A657FB">
      <w:pPr>
        <w:rPr>
          <w:lang w:val="en-GB"/>
        </w:rPr>
      </w:pPr>
      <w:r>
        <w:rPr>
          <w:lang w:val="en-GB"/>
        </w:rPr>
        <w:t>Filter sterilise (0.2µm filter) and dispense 1ml aliquots into sterile 1.5ml Eppendorf tubes.</w:t>
      </w:r>
    </w:p>
    <w:p w:rsidR="00A657FB" w:rsidRPr="00A657FB" w:rsidRDefault="00A657FB" w:rsidP="00A657FB">
      <w:pPr>
        <w:rPr>
          <w:lang w:val="en-GB"/>
        </w:rPr>
      </w:pPr>
      <w:r>
        <w:rPr>
          <w:lang w:val="en-GB"/>
        </w:rPr>
        <w:t>Store at -80</w:t>
      </w:r>
      <w:r>
        <w:rPr>
          <w:lang w:val="en-GB"/>
        </w:rPr>
        <w:sym w:font="Symbol" w:char="F0B0"/>
      </w:r>
      <w:r>
        <w:rPr>
          <w:lang w:val="en-GB"/>
        </w:rPr>
        <w:t xml:space="preserve">C. </w:t>
      </w:r>
    </w:p>
    <w:p w:rsidR="00A657FB" w:rsidRPr="00B24F3B" w:rsidRDefault="00A657FB" w:rsidP="00A657FB">
      <w:pPr>
        <w:pStyle w:val="Heading3"/>
        <w:rPr>
          <w:bCs/>
          <w:lang w:val="en-GB"/>
        </w:rPr>
      </w:pPr>
      <w:r w:rsidRPr="00B24F3B">
        <w:rPr>
          <w:lang w:val="en-GB"/>
        </w:rPr>
        <w:t>Preparing Medium</w:t>
      </w:r>
    </w:p>
    <w:p w:rsidR="00A657FB" w:rsidRPr="00B24F3B" w:rsidRDefault="00A657FB" w:rsidP="00A657FB">
      <w:pPr>
        <w:rPr>
          <w:lang w:val="en-GB"/>
        </w:rPr>
      </w:pPr>
      <w:r w:rsidRPr="00B24F3B">
        <w:rPr>
          <w:lang w:val="en-GB"/>
        </w:rPr>
        <w:t>Dissolve 38g powder in 1L of distilled water.</w:t>
      </w:r>
    </w:p>
    <w:p w:rsidR="00A657FB" w:rsidRPr="00B24F3B" w:rsidRDefault="00A657FB" w:rsidP="00A657FB">
      <w:pPr>
        <w:rPr>
          <w:lang w:val="en-GB"/>
        </w:rPr>
      </w:pPr>
      <w:r w:rsidRPr="00B24F3B">
        <w:rPr>
          <w:lang w:val="en-GB"/>
        </w:rPr>
        <w:t xml:space="preserve">Follow the preparation procedure outlined in section </w:t>
      </w:r>
      <w:r w:rsidRPr="00B24F3B">
        <w:rPr>
          <w:lang w:val="en-GB"/>
        </w:rPr>
        <w:fldChar w:fldCharType="begin"/>
      </w:r>
      <w:r w:rsidRPr="00B24F3B">
        <w:rPr>
          <w:lang w:val="en-GB"/>
        </w:rPr>
        <w:instrText xml:space="preserve"> REF _Ref371623936 \r \h  \* MERGEFORMAT </w:instrText>
      </w:r>
      <w:r w:rsidRPr="00B24F3B">
        <w:rPr>
          <w:lang w:val="en-GB"/>
        </w:rPr>
      </w:r>
      <w:r w:rsidRPr="00B24F3B">
        <w:rPr>
          <w:lang w:val="en-GB"/>
        </w:rPr>
        <w:fldChar w:fldCharType="separate"/>
      </w:r>
      <w:r w:rsidR="00723E48">
        <w:rPr>
          <w:lang w:val="en-GB"/>
        </w:rPr>
        <w:t>3</w:t>
      </w:r>
      <w:r w:rsidRPr="00B24F3B">
        <w:rPr>
          <w:lang w:val="en-GB"/>
        </w:rPr>
        <w:fldChar w:fldCharType="end"/>
      </w:r>
      <w:r w:rsidRPr="00B24F3B">
        <w:rPr>
          <w:lang w:val="en-GB"/>
        </w:rPr>
        <w:t>.</w:t>
      </w:r>
    </w:p>
    <w:p w:rsidR="00A657FB" w:rsidRPr="00B24F3B" w:rsidRDefault="00A657FB" w:rsidP="00A657FB">
      <w:pPr>
        <w:rPr>
          <w:lang w:val="en-GB"/>
        </w:rPr>
      </w:pPr>
      <w:r w:rsidRPr="00B24F3B">
        <w:rPr>
          <w:lang w:val="en-GB"/>
        </w:rPr>
        <w:t>When the media has cooled to 50</w:t>
      </w:r>
      <w:r w:rsidRPr="00B24F3B">
        <w:rPr>
          <w:lang w:val="en-GB"/>
        </w:rPr>
        <w:sym w:font="Symbol" w:char="F0B0"/>
      </w:r>
      <w:r w:rsidRPr="00B24F3B">
        <w:rPr>
          <w:lang w:val="en-GB"/>
        </w:rPr>
        <w:t>C add 50ml sterile sheep blood using a sterile syringe (50ml blood / 1L agar = 5%)</w:t>
      </w:r>
      <w:r>
        <w:rPr>
          <w:lang w:val="en-GB"/>
        </w:rPr>
        <w:t xml:space="preserve"> and 1ml of thawed gentamicin stock solution (5ml/ml).</w:t>
      </w:r>
    </w:p>
    <w:p w:rsidR="00A657FB" w:rsidRPr="00B24F3B" w:rsidRDefault="00A657FB" w:rsidP="00A657FB">
      <w:pPr>
        <w:rPr>
          <w:lang w:val="en-GB"/>
        </w:rPr>
      </w:pPr>
      <w:r w:rsidRPr="00B24F3B">
        <w:rPr>
          <w:lang w:val="en-GB"/>
        </w:rPr>
        <w:t>Pour 20ml for each plate aseptically within the Class II biosafety cabinet.</w:t>
      </w:r>
    </w:p>
    <w:p w:rsidR="00A657FB" w:rsidRPr="00B24F3B" w:rsidRDefault="00A657FB" w:rsidP="00A657FB">
      <w:pPr>
        <w:pStyle w:val="Heading2"/>
        <w:rPr>
          <w:lang w:val="en-GB"/>
        </w:rPr>
      </w:pPr>
      <w:r w:rsidRPr="00B24F3B">
        <w:rPr>
          <w:lang w:val="en-GB"/>
        </w:rPr>
        <w:t>Quality assurance</w:t>
      </w:r>
    </w:p>
    <w:p w:rsidR="00A657FB" w:rsidRPr="00B24F3B" w:rsidRDefault="00A657FB" w:rsidP="00A657FB">
      <w:pPr>
        <w:rPr>
          <w:lang w:val="en-GB"/>
        </w:rPr>
      </w:pPr>
      <w:r w:rsidRPr="00B24F3B">
        <w:rPr>
          <w:lang w:val="en-GB"/>
        </w:rPr>
        <w:t xml:space="preserve">Follow guidance in section </w:t>
      </w:r>
      <w:r w:rsidRPr="00B24F3B">
        <w:rPr>
          <w:lang w:val="en-GB"/>
        </w:rPr>
        <w:fldChar w:fldCharType="begin"/>
      </w:r>
      <w:r w:rsidRPr="00B24F3B">
        <w:rPr>
          <w:lang w:val="en-GB"/>
        </w:rPr>
        <w:instrText xml:space="preserve"> REF _Ref371623301 \r \h </w:instrText>
      </w:r>
      <w:r w:rsidRPr="00B24F3B">
        <w:rPr>
          <w:lang w:val="en-GB"/>
        </w:rPr>
      </w:r>
      <w:r w:rsidRPr="00B24F3B">
        <w:rPr>
          <w:lang w:val="en-GB"/>
        </w:rPr>
        <w:fldChar w:fldCharType="separate"/>
      </w:r>
      <w:r w:rsidR="00723E48">
        <w:rPr>
          <w:lang w:val="en-GB"/>
        </w:rPr>
        <w:t>4</w:t>
      </w:r>
      <w:r w:rsidRPr="00B24F3B">
        <w:rPr>
          <w:lang w:val="en-GB"/>
        </w:rPr>
        <w:fldChar w:fldCharType="end"/>
      </w:r>
      <w:r w:rsidRPr="00B24F3B">
        <w:rPr>
          <w:lang w:val="en-GB"/>
        </w:rPr>
        <w:t>.</w:t>
      </w:r>
    </w:p>
    <w:p w:rsidR="00A657FB" w:rsidRPr="00B24F3B" w:rsidRDefault="00A657FB" w:rsidP="00A657FB">
      <w:pPr>
        <w:pStyle w:val="Heading2"/>
        <w:rPr>
          <w:lang w:val="en-GB"/>
        </w:rPr>
      </w:pPr>
      <w:r w:rsidRPr="00B24F3B">
        <w:rPr>
          <w:lang w:val="en-GB"/>
        </w:rPr>
        <w:t>Storage</w:t>
      </w:r>
    </w:p>
    <w:p w:rsidR="00A657FB" w:rsidRPr="00B24F3B" w:rsidRDefault="00A657FB" w:rsidP="00A657FB">
      <w:pPr>
        <w:rPr>
          <w:lang w:val="en-GB"/>
        </w:rPr>
      </w:pPr>
      <w:r w:rsidRPr="00B24F3B">
        <w:rPr>
          <w:lang w:val="en-GB"/>
        </w:rPr>
        <w:t>Store the prepared plates at 2-8°C.</w:t>
      </w:r>
    </w:p>
    <w:p w:rsidR="00A657FB" w:rsidRPr="00B24F3B" w:rsidRDefault="00A657FB" w:rsidP="00EE2B3C">
      <w:pPr>
        <w:rPr>
          <w:lang w:val="en-GB"/>
        </w:rPr>
      </w:pPr>
    </w:p>
    <w:p w:rsidR="004B5F9B" w:rsidRPr="00B24F3B" w:rsidRDefault="004B5F9B" w:rsidP="004B5F9B">
      <w:pPr>
        <w:pStyle w:val="Heading1"/>
        <w:rPr>
          <w:lang w:val="en-GB"/>
        </w:rPr>
      </w:pPr>
      <w:r w:rsidRPr="00B24F3B">
        <w:rPr>
          <w:lang w:val="en-GB"/>
        </w:rPr>
        <w:lastRenderedPageBreak/>
        <w:t>Simmons citrate slopes (</w:t>
      </w:r>
      <w:proofErr w:type="spellStart"/>
      <w:r w:rsidRPr="00B24F3B">
        <w:rPr>
          <w:lang w:val="en-GB"/>
        </w:rPr>
        <w:t>Oxoid</w:t>
      </w:r>
      <w:proofErr w:type="spellEnd"/>
      <w:r w:rsidRPr="00B24F3B">
        <w:rPr>
          <w:lang w:val="en-GB"/>
        </w:rPr>
        <w:t xml:space="preserve"> CM0155)</w:t>
      </w:r>
    </w:p>
    <w:p w:rsidR="004B5F9B" w:rsidRPr="00B24F3B" w:rsidRDefault="004B5F9B" w:rsidP="004B5F9B">
      <w:pPr>
        <w:pStyle w:val="Heading2"/>
        <w:rPr>
          <w:lang w:val="en-GB"/>
        </w:rPr>
      </w:pPr>
      <w:r w:rsidRPr="00B24F3B">
        <w:rPr>
          <w:lang w:val="en-GB"/>
        </w:rPr>
        <w:t>Intended use</w:t>
      </w:r>
    </w:p>
    <w:p w:rsidR="00A631E1" w:rsidRPr="00B24F3B" w:rsidRDefault="00AC674E" w:rsidP="00A631E1">
      <w:pPr>
        <w:rPr>
          <w:rStyle w:val="Emphasis"/>
          <w:i w:val="0"/>
          <w:iCs w:val="0"/>
          <w:lang w:val="en-GB"/>
        </w:rPr>
      </w:pPr>
      <w:proofErr w:type="gramStart"/>
      <w:r>
        <w:rPr>
          <w:rStyle w:val="Emphasis"/>
          <w:i w:val="0"/>
          <w:lang w:val="en-GB"/>
        </w:rPr>
        <w:t>A</w:t>
      </w:r>
      <w:r w:rsidR="00A631E1" w:rsidRPr="00B24F3B">
        <w:rPr>
          <w:rStyle w:val="Emphasis"/>
          <w:i w:val="0"/>
          <w:lang w:val="en-GB"/>
        </w:rPr>
        <w:t xml:space="preserve"> medium for the differentiation of </w:t>
      </w:r>
      <w:proofErr w:type="spellStart"/>
      <w:r w:rsidR="00A631E1" w:rsidRPr="00B24F3B">
        <w:rPr>
          <w:rStyle w:val="Emphasis"/>
          <w:i w:val="0"/>
          <w:lang w:val="en-GB"/>
        </w:rPr>
        <w:t>Enterobacteriaceae</w:t>
      </w:r>
      <w:proofErr w:type="spellEnd"/>
      <w:r w:rsidR="00A631E1" w:rsidRPr="00B24F3B">
        <w:rPr>
          <w:rStyle w:val="Emphasis"/>
          <w:i w:val="0"/>
          <w:lang w:val="en-GB"/>
        </w:rPr>
        <w:t xml:space="preserve"> based on the utilisation of citrate as the sole source of carbon.</w:t>
      </w:r>
      <w:proofErr w:type="gramEnd"/>
    </w:p>
    <w:p w:rsidR="004B5F9B" w:rsidRPr="00B24F3B" w:rsidRDefault="004B5F9B" w:rsidP="004B5F9B">
      <w:pPr>
        <w:pStyle w:val="Heading2"/>
        <w:rPr>
          <w:lang w:val="en-GB"/>
        </w:rPr>
      </w:pPr>
      <w:r w:rsidRPr="00B24F3B">
        <w:rPr>
          <w:lang w:val="en-GB"/>
        </w:rPr>
        <w:t>Method</w:t>
      </w:r>
    </w:p>
    <w:p w:rsidR="004B5F9B" w:rsidRPr="00B24F3B" w:rsidRDefault="004B5F9B" w:rsidP="004B5F9B">
      <w:pPr>
        <w:rPr>
          <w:lang w:val="en-GB"/>
        </w:rPr>
      </w:pPr>
      <w:r w:rsidRPr="00B24F3B">
        <w:rPr>
          <w:lang w:val="en-GB"/>
        </w:rPr>
        <w:t xml:space="preserve">Dissolve </w:t>
      </w:r>
      <w:r w:rsidR="00A631E1" w:rsidRPr="00B24F3B">
        <w:rPr>
          <w:lang w:val="en-GB"/>
        </w:rPr>
        <w:t>23g</w:t>
      </w:r>
      <w:r w:rsidRPr="00B24F3B">
        <w:rPr>
          <w:lang w:val="en-GB"/>
        </w:rPr>
        <w:t xml:space="preserve"> powder in 1L of distilled water.</w:t>
      </w:r>
    </w:p>
    <w:p w:rsidR="004B5F9B" w:rsidRPr="00B24F3B" w:rsidRDefault="004B5F9B" w:rsidP="004B5F9B">
      <w:pPr>
        <w:rPr>
          <w:lang w:val="en-GB"/>
        </w:rPr>
      </w:pPr>
      <w:r w:rsidRPr="00B24F3B">
        <w:rPr>
          <w:lang w:val="en-GB"/>
        </w:rPr>
        <w:t xml:space="preserve">Follow the preparation procedure outlined in section </w:t>
      </w:r>
      <w:r w:rsidRPr="00B24F3B">
        <w:rPr>
          <w:lang w:val="en-GB"/>
        </w:rPr>
        <w:fldChar w:fldCharType="begin"/>
      </w:r>
      <w:r w:rsidRPr="00B24F3B">
        <w:rPr>
          <w:lang w:val="en-GB"/>
        </w:rPr>
        <w:instrText xml:space="preserve"> REF _Ref371623936 \r \h  \* MERGEFORMAT </w:instrText>
      </w:r>
      <w:r w:rsidRPr="00B24F3B">
        <w:rPr>
          <w:lang w:val="en-GB"/>
        </w:rPr>
      </w:r>
      <w:r w:rsidRPr="00B24F3B">
        <w:rPr>
          <w:lang w:val="en-GB"/>
        </w:rPr>
        <w:fldChar w:fldCharType="separate"/>
      </w:r>
      <w:r w:rsidR="00723E48">
        <w:rPr>
          <w:lang w:val="en-GB"/>
        </w:rPr>
        <w:t>3</w:t>
      </w:r>
      <w:r w:rsidRPr="00B24F3B">
        <w:rPr>
          <w:lang w:val="en-GB"/>
        </w:rPr>
        <w:fldChar w:fldCharType="end"/>
      </w:r>
      <w:r w:rsidRPr="00B24F3B">
        <w:rPr>
          <w:lang w:val="en-GB"/>
        </w:rPr>
        <w:t>.</w:t>
      </w:r>
    </w:p>
    <w:p w:rsidR="004B5F9B" w:rsidRPr="00B24F3B" w:rsidRDefault="004B5F9B" w:rsidP="004B5F9B">
      <w:pPr>
        <w:pStyle w:val="Heading2"/>
        <w:rPr>
          <w:lang w:val="en-GB"/>
        </w:rPr>
      </w:pPr>
      <w:r w:rsidRPr="00B24F3B">
        <w:rPr>
          <w:lang w:val="en-GB"/>
        </w:rPr>
        <w:t>Quality assurance</w:t>
      </w:r>
    </w:p>
    <w:p w:rsidR="004B5F9B" w:rsidRPr="00B24F3B" w:rsidRDefault="004B5F9B" w:rsidP="004B5F9B">
      <w:pPr>
        <w:rPr>
          <w:lang w:val="en-GB"/>
        </w:rPr>
      </w:pPr>
      <w:r w:rsidRPr="00B24F3B">
        <w:rPr>
          <w:lang w:val="en-GB"/>
        </w:rPr>
        <w:t xml:space="preserve">Follow guidance in section </w:t>
      </w:r>
      <w:r w:rsidRPr="00B24F3B">
        <w:rPr>
          <w:lang w:val="en-GB"/>
        </w:rPr>
        <w:fldChar w:fldCharType="begin"/>
      </w:r>
      <w:r w:rsidRPr="00B24F3B">
        <w:rPr>
          <w:lang w:val="en-GB"/>
        </w:rPr>
        <w:instrText xml:space="preserve"> REF _Ref371623301 \r \h </w:instrText>
      </w:r>
      <w:r w:rsidRPr="00B24F3B">
        <w:rPr>
          <w:lang w:val="en-GB"/>
        </w:rPr>
      </w:r>
      <w:r w:rsidRPr="00B24F3B">
        <w:rPr>
          <w:lang w:val="en-GB"/>
        </w:rPr>
        <w:fldChar w:fldCharType="separate"/>
      </w:r>
      <w:r w:rsidR="00723E48">
        <w:rPr>
          <w:lang w:val="en-GB"/>
        </w:rPr>
        <w:t>4</w:t>
      </w:r>
      <w:r w:rsidRPr="00B24F3B">
        <w:rPr>
          <w:lang w:val="en-GB"/>
        </w:rPr>
        <w:fldChar w:fldCharType="end"/>
      </w:r>
      <w:r w:rsidRPr="00B24F3B">
        <w:rPr>
          <w:lang w:val="en-GB"/>
        </w:rPr>
        <w:t>.</w:t>
      </w:r>
    </w:p>
    <w:p w:rsidR="004B5F9B" w:rsidRPr="00B24F3B" w:rsidRDefault="004B5F9B" w:rsidP="004B5F9B">
      <w:pPr>
        <w:pStyle w:val="Heading2"/>
        <w:rPr>
          <w:lang w:val="en-GB"/>
        </w:rPr>
      </w:pPr>
      <w:r w:rsidRPr="00B24F3B">
        <w:rPr>
          <w:lang w:val="en-GB"/>
        </w:rPr>
        <w:t>Storage</w:t>
      </w:r>
    </w:p>
    <w:p w:rsidR="004B5F9B" w:rsidRPr="00B24F3B" w:rsidRDefault="004B5F9B" w:rsidP="004B5F9B">
      <w:pPr>
        <w:rPr>
          <w:lang w:val="en-GB"/>
        </w:rPr>
      </w:pPr>
      <w:r w:rsidRPr="00B24F3B">
        <w:rPr>
          <w:lang w:val="en-GB"/>
        </w:rPr>
        <w:t>Store the prepared slopes at 2-8°C.</w:t>
      </w:r>
    </w:p>
    <w:p w:rsidR="004B5F9B" w:rsidRPr="00B24F3B" w:rsidRDefault="004B5F9B" w:rsidP="00EE2B3C">
      <w:pPr>
        <w:rPr>
          <w:lang w:val="en-GB"/>
        </w:rPr>
      </w:pPr>
    </w:p>
    <w:p w:rsidR="004C7F81" w:rsidRPr="00B24F3B" w:rsidRDefault="004C7F81" w:rsidP="004C7F81">
      <w:pPr>
        <w:pStyle w:val="Heading1"/>
        <w:rPr>
          <w:lang w:val="en-GB"/>
        </w:rPr>
      </w:pPr>
      <w:r w:rsidRPr="00B24F3B">
        <w:rPr>
          <w:lang w:val="en-GB"/>
        </w:rPr>
        <w:t>STGG medium</w:t>
      </w:r>
      <w:r w:rsidR="00B24F3B">
        <w:rPr>
          <w:lang w:val="en-GB"/>
        </w:rPr>
        <w:t xml:space="preserve"> (</w:t>
      </w:r>
      <w:proofErr w:type="spellStart"/>
      <w:r w:rsidR="00B24F3B">
        <w:rPr>
          <w:lang w:val="en-GB"/>
        </w:rPr>
        <w:t>Oxoid</w:t>
      </w:r>
      <w:proofErr w:type="spellEnd"/>
      <w:r w:rsidR="00B24F3B">
        <w:rPr>
          <w:lang w:val="en-GB"/>
        </w:rPr>
        <w:t xml:space="preserve"> CM0129 and LP0021)</w:t>
      </w:r>
    </w:p>
    <w:p w:rsidR="004C7F81" w:rsidRPr="00B24F3B" w:rsidRDefault="004C7F81" w:rsidP="004C7F81">
      <w:pPr>
        <w:pStyle w:val="Heading2"/>
        <w:rPr>
          <w:lang w:val="en-GB"/>
        </w:rPr>
      </w:pPr>
      <w:r w:rsidRPr="00B24F3B">
        <w:rPr>
          <w:lang w:val="en-GB"/>
        </w:rPr>
        <w:t>Intended use</w:t>
      </w:r>
    </w:p>
    <w:p w:rsidR="004C7F81" w:rsidRPr="00B24F3B" w:rsidRDefault="004C7F81" w:rsidP="004C7F81">
      <w:pPr>
        <w:rPr>
          <w:rStyle w:val="Emphasis"/>
          <w:i w:val="0"/>
          <w:iCs w:val="0"/>
          <w:lang w:val="en-GB"/>
        </w:rPr>
      </w:pPr>
      <w:proofErr w:type="gramStart"/>
      <w:r w:rsidRPr="00B24F3B">
        <w:rPr>
          <w:rStyle w:val="Emphasis"/>
          <w:i w:val="0"/>
          <w:lang w:val="en-GB"/>
        </w:rPr>
        <w:t xml:space="preserve">A transport and storage medium for </w:t>
      </w:r>
      <w:r w:rsidRPr="00B24F3B">
        <w:rPr>
          <w:rStyle w:val="Emphasis"/>
          <w:lang w:val="en-GB"/>
        </w:rPr>
        <w:t xml:space="preserve">Streptococcus </w:t>
      </w:r>
      <w:proofErr w:type="spellStart"/>
      <w:r w:rsidRPr="00B24F3B">
        <w:rPr>
          <w:rStyle w:val="Emphasis"/>
          <w:lang w:val="en-GB"/>
        </w:rPr>
        <w:t>pneumoniae</w:t>
      </w:r>
      <w:proofErr w:type="spellEnd"/>
      <w:r w:rsidRPr="00B24F3B">
        <w:rPr>
          <w:rStyle w:val="Emphasis"/>
          <w:lang w:val="en-GB"/>
        </w:rPr>
        <w:t>.</w:t>
      </w:r>
      <w:proofErr w:type="gramEnd"/>
      <w:r w:rsidRPr="00B24F3B">
        <w:rPr>
          <w:rStyle w:val="Emphasis"/>
          <w:lang w:val="en-GB"/>
        </w:rPr>
        <w:t xml:space="preserve"> </w:t>
      </w:r>
      <w:r w:rsidRPr="00B24F3B">
        <w:rPr>
          <w:rStyle w:val="Emphasis"/>
          <w:i w:val="0"/>
          <w:lang w:val="en-GB"/>
        </w:rPr>
        <w:t xml:space="preserve">Studies have </w:t>
      </w:r>
      <w:r w:rsidR="00D06EC7" w:rsidRPr="00B24F3B">
        <w:rPr>
          <w:rStyle w:val="Emphasis"/>
          <w:i w:val="0"/>
          <w:lang w:val="en-GB"/>
        </w:rPr>
        <w:t xml:space="preserve">also </w:t>
      </w:r>
      <w:r w:rsidRPr="00B24F3B">
        <w:rPr>
          <w:rStyle w:val="Emphasis"/>
          <w:i w:val="0"/>
          <w:lang w:val="en-GB"/>
        </w:rPr>
        <w:t xml:space="preserve">shown </w:t>
      </w:r>
      <w:r w:rsidR="00D06EC7" w:rsidRPr="00B24F3B">
        <w:rPr>
          <w:rStyle w:val="Emphasis"/>
          <w:i w:val="0"/>
          <w:lang w:val="en-GB"/>
        </w:rPr>
        <w:t>that STGG</w:t>
      </w:r>
      <w:r w:rsidRPr="00B24F3B">
        <w:rPr>
          <w:rStyle w:val="Emphasis"/>
          <w:i w:val="0"/>
          <w:lang w:val="en-GB"/>
        </w:rPr>
        <w:t xml:space="preserve"> can be used as a general purpose low temperature storage medium (-80</w:t>
      </w:r>
      <w:r w:rsidRPr="00B24F3B">
        <w:rPr>
          <w:lang w:val="en-GB"/>
        </w:rPr>
        <w:t>°C).</w:t>
      </w:r>
    </w:p>
    <w:p w:rsidR="004C7F81" w:rsidRPr="00B24F3B" w:rsidRDefault="004C7F81" w:rsidP="004C7F81">
      <w:pPr>
        <w:pStyle w:val="Heading2"/>
        <w:rPr>
          <w:lang w:val="en-GB"/>
        </w:rPr>
      </w:pPr>
      <w:r w:rsidRPr="00B24F3B">
        <w:rPr>
          <w:lang w:val="en-GB"/>
        </w:rPr>
        <w:t>Method</w:t>
      </w:r>
    </w:p>
    <w:p w:rsidR="004C7F81" w:rsidRPr="00B24F3B" w:rsidRDefault="004C7F81" w:rsidP="004C7F81">
      <w:pPr>
        <w:rPr>
          <w:lang w:val="en-GB"/>
        </w:rPr>
      </w:pPr>
      <w:r w:rsidRPr="00B24F3B">
        <w:rPr>
          <w:lang w:val="en-GB"/>
        </w:rPr>
        <w:t>Mix the following ingredients in a 500ml Duran bottle:</w:t>
      </w:r>
    </w:p>
    <w:p w:rsidR="004C7F81" w:rsidRPr="00B24F3B" w:rsidRDefault="004C7F81" w:rsidP="004C7F81">
      <w:pPr>
        <w:widowControl w:val="0"/>
        <w:autoSpaceDE w:val="0"/>
        <w:autoSpaceDN w:val="0"/>
        <w:adjustRightInd w:val="0"/>
        <w:ind w:left="720"/>
        <w:rPr>
          <w:rFonts w:eastAsia="Cambria" w:cs="Times New Roman"/>
          <w:lang w:val="en-GB"/>
        </w:rPr>
      </w:pPr>
      <w:r w:rsidRPr="00B24F3B">
        <w:rPr>
          <w:rFonts w:eastAsia="Cambria" w:cs="Times New Roman"/>
          <w:lang w:val="en-GB"/>
        </w:rPr>
        <w:t>Skim milk powder (</w:t>
      </w:r>
      <w:proofErr w:type="spellStart"/>
      <w:r w:rsidRPr="00B24F3B">
        <w:rPr>
          <w:rFonts w:eastAsia="Cambria" w:cs="Times New Roman"/>
          <w:lang w:val="en-GB"/>
        </w:rPr>
        <w:t>Oxoid</w:t>
      </w:r>
      <w:proofErr w:type="spellEnd"/>
      <w:r w:rsidRPr="00B24F3B">
        <w:rPr>
          <w:rFonts w:eastAsia="Cambria" w:cs="Times New Roman"/>
          <w:lang w:val="en-GB"/>
        </w:rPr>
        <w:t xml:space="preserve"> LP0031)</w:t>
      </w:r>
      <w:r w:rsidRPr="00B24F3B">
        <w:rPr>
          <w:rFonts w:eastAsia="Cambria" w:cs="Times New Roman"/>
          <w:lang w:val="en-GB"/>
        </w:rPr>
        <w:tab/>
        <w:t>2g</w:t>
      </w:r>
    </w:p>
    <w:p w:rsidR="004C7F81" w:rsidRPr="00B24F3B" w:rsidRDefault="004C7F81" w:rsidP="004C7F81">
      <w:pPr>
        <w:widowControl w:val="0"/>
        <w:autoSpaceDE w:val="0"/>
        <w:autoSpaceDN w:val="0"/>
        <w:adjustRightInd w:val="0"/>
        <w:ind w:left="720"/>
        <w:rPr>
          <w:rFonts w:eastAsia="Cambria" w:cs="Times New Roman"/>
          <w:lang w:val="en-GB"/>
        </w:rPr>
      </w:pPr>
      <w:proofErr w:type="spellStart"/>
      <w:r w:rsidRPr="00B24F3B">
        <w:rPr>
          <w:rFonts w:eastAsia="Cambria" w:cs="Times New Roman"/>
          <w:lang w:val="en-GB"/>
        </w:rPr>
        <w:t>Tryptone</w:t>
      </w:r>
      <w:proofErr w:type="spellEnd"/>
      <w:r w:rsidRPr="00B24F3B">
        <w:rPr>
          <w:rFonts w:eastAsia="Cambria" w:cs="Times New Roman"/>
          <w:lang w:val="en-GB"/>
        </w:rPr>
        <w:t xml:space="preserve"> Soya Broth (</w:t>
      </w:r>
      <w:proofErr w:type="spellStart"/>
      <w:r w:rsidRPr="00B24F3B">
        <w:rPr>
          <w:rFonts w:eastAsia="Cambria" w:cs="Times New Roman"/>
          <w:lang w:val="en-GB"/>
        </w:rPr>
        <w:t>Oxoid</w:t>
      </w:r>
      <w:proofErr w:type="spellEnd"/>
      <w:r w:rsidRPr="00B24F3B">
        <w:rPr>
          <w:rFonts w:eastAsia="Cambria" w:cs="Times New Roman"/>
          <w:lang w:val="en-GB"/>
        </w:rPr>
        <w:t xml:space="preserve"> CM0129)</w:t>
      </w:r>
      <w:r w:rsidRPr="00B24F3B">
        <w:rPr>
          <w:rFonts w:eastAsia="Cambria" w:cs="Times New Roman"/>
          <w:lang w:val="en-GB"/>
        </w:rPr>
        <w:tab/>
        <w:t>3g</w:t>
      </w:r>
    </w:p>
    <w:p w:rsidR="004C7F81" w:rsidRPr="00B24F3B" w:rsidRDefault="004C7F81" w:rsidP="004C7F81">
      <w:pPr>
        <w:widowControl w:val="0"/>
        <w:autoSpaceDE w:val="0"/>
        <w:autoSpaceDN w:val="0"/>
        <w:adjustRightInd w:val="0"/>
        <w:ind w:left="720"/>
        <w:rPr>
          <w:rFonts w:eastAsia="Cambria" w:cs="Times New Roman"/>
          <w:lang w:val="en-GB"/>
        </w:rPr>
      </w:pPr>
      <w:r w:rsidRPr="00B24F3B">
        <w:rPr>
          <w:rFonts w:eastAsia="Cambria" w:cs="Times New Roman"/>
          <w:lang w:val="en-GB"/>
        </w:rPr>
        <w:t>Glucose</w:t>
      </w:r>
      <w:r w:rsidRPr="00B24F3B">
        <w:rPr>
          <w:rFonts w:eastAsia="Cambria" w:cs="Times New Roman"/>
          <w:lang w:val="en-GB"/>
        </w:rPr>
        <w:tab/>
      </w:r>
      <w:r w:rsidRPr="00B24F3B">
        <w:rPr>
          <w:rFonts w:eastAsia="Cambria" w:cs="Times New Roman"/>
          <w:lang w:val="en-GB"/>
        </w:rPr>
        <w:tab/>
      </w:r>
      <w:r w:rsidRPr="00B24F3B">
        <w:rPr>
          <w:rFonts w:eastAsia="Cambria" w:cs="Times New Roman"/>
          <w:lang w:val="en-GB"/>
        </w:rPr>
        <w:tab/>
      </w:r>
      <w:r w:rsidRPr="00B24F3B">
        <w:rPr>
          <w:rFonts w:eastAsia="Cambria" w:cs="Times New Roman"/>
          <w:lang w:val="en-GB"/>
        </w:rPr>
        <w:tab/>
        <w:t>0.5g</w:t>
      </w:r>
    </w:p>
    <w:p w:rsidR="004C7F81" w:rsidRPr="00B24F3B" w:rsidRDefault="004C7F81" w:rsidP="004C7F81">
      <w:pPr>
        <w:widowControl w:val="0"/>
        <w:autoSpaceDE w:val="0"/>
        <w:autoSpaceDN w:val="0"/>
        <w:adjustRightInd w:val="0"/>
        <w:ind w:left="720"/>
        <w:rPr>
          <w:rFonts w:eastAsia="Cambria" w:cs="Times New Roman"/>
          <w:lang w:val="en-GB"/>
        </w:rPr>
      </w:pPr>
      <w:r w:rsidRPr="00B24F3B">
        <w:rPr>
          <w:rFonts w:eastAsia="Cambria" w:cs="Times New Roman"/>
          <w:lang w:val="en-GB"/>
        </w:rPr>
        <w:t>Glycerol</w:t>
      </w:r>
      <w:r w:rsidRPr="00B24F3B">
        <w:rPr>
          <w:rFonts w:eastAsia="Cambria" w:cs="Times New Roman"/>
          <w:lang w:val="en-GB"/>
        </w:rPr>
        <w:tab/>
      </w:r>
      <w:r w:rsidRPr="00B24F3B">
        <w:rPr>
          <w:rFonts w:eastAsia="Cambria" w:cs="Times New Roman"/>
          <w:lang w:val="en-GB"/>
        </w:rPr>
        <w:tab/>
      </w:r>
      <w:r w:rsidRPr="00B24F3B">
        <w:rPr>
          <w:rFonts w:eastAsia="Cambria" w:cs="Times New Roman"/>
          <w:lang w:val="en-GB"/>
        </w:rPr>
        <w:tab/>
      </w:r>
      <w:r w:rsidRPr="00B24F3B">
        <w:rPr>
          <w:rFonts w:eastAsia="Cambria" w:cs="Times New Roman"/>
          <w:lang w:val="en-GB"/>
        </w:rPr>
        <w:tab/>
        <w:t>10ml</w:t>
      </w:r>
    </w:p>
    <w:p w:rsidR="004C7F81" w:rsidRPr="00B24F3B" w:rsidRDefault="004C7F81" w:rsidP="004C7F81">
      <w:pPr>
        <w:widowControl w:val="0"/>
        <w:autoSpaceDE w:val="0"/>
        <w:autoSpaceDN w:val="0"/>
        <w:adjustRightInd w:val="0"/>
        <w:ind w:left="720"/>
        <w:rPr>
          <w:rFonts w:eastAsia="Cambria" w:cs="Times New Roman"/>
          <w:lang w:val="en-GB"/>
        </w:rPr>
      </w:pPr>
      <w:r w:rsidRPr="00B24F3B">
        <w:rPr>
          <w:rFonts w:eastAsia="Cambria" w:cs="Times New Roman"/>
          <w:lang w:val="en-GB"/>
        </w:rPr>
        <w:t>Distilled water</w:t>
      </w:r>
      <w:r w:rsidRPr="00B24F3B">
        <w:rPr>
          <w:rFonts w:eastAsia="Cambria" w:cs="Times New Roman"/>
          <w:lang w:val="en-GB"/>
        </w:rPr>
        <w:tab/>
      </w:r>
      <w:r w:rsidRPr="00B24F3B">
        <w:rPr>
          <w:rFonts w:eastAsia="Cambria" w:cs="Times New Roman"/>
          <w:lang w:val="en-GB"/>
        </w:rPr>
        <w:tab/>
      </w:r>
      <w:r w:rsidRPr="00B24F3B">
        <w:rPr>
          <w:rFonts w:eastAsia="Cambria" w:cs="Times New Roman"/>
          <w:lang w:val="en-GB"/>
        </w:rPr>
        <w:tab/>
      </w:r>
      <w:r w:rsidRPr="00B24F3B">
        <w:rPr>
          <w:rFonts w:eastAsia="Cambria" w:cs="Times New Roman"/>
          <w:lang w:val="en-GB"/>
        </w:rPr>
        <w:tab/>
        <w:t>100ml</w:t>
      </w:r>
    </w:p>
    <w:p w:rsidR="004C7F81" w:rsidRPr="00B24F3B" w:rsidRDefault="004C7F81" w:rsidP="004C7F81">
      <w:pPr>
        <w:rPr>
          <w:lang w:val="en-GB"/>
        </w:rPr>
      </w:pPr>
      <w:r w:rsidRPr="00B24F3B">
        <w:rPr>
          <w:lang w:val="en-GB"/>
        </w:rPr>
        <w:t>Dispense in 1.0</w:t>
      </w:r>
      <w:r w:rsidR="007A5E42" w:rsidRPr="00B24F3B">
        <w:rPr>
          <w:lang w:val="en-GB"/>
        </w:rPr>
        <w:t xml:space="preserve"> ml amounts in screw-capped 2</w:t>
      </w:r>
      <w:r w:rsidRPr="00B24F3B">
        <w:rPr>
          <w:lang w:val="en-GB"/>
        </w:rPr>
        <w:t xml:space="preserve">ml </w:t>
      </w:r>
      <w:proofErr w:type="spellStart"/>
      <w:r w:rsidRPr="00B24F3B">
        <w:rPr>
          <w:lang w:val="en-GB"/>
        </w:rPr>
        <w:t>cryotubes</w:t>
      </w:r>
      <w:proofErr w:type="spellEnd"/>
      <w:r w:rsidRPr="00B24F3B">
        <w:rPr>
          <w:lang w:val="en-GB"/>
        </w:rPr>
        <w:t>.</w:t>
      </w:r>
    </w:p>
    <w:p w:rsidR="004C7F81" w:rsidRPr="00B24F3B" w:rsidRDefault="004C7F81" w:rsidP="004C7F81">
      <w:pPr>
        <w:rPr>
          <w:lang w:val="en-GB"/>
        </w:rPr>
      </w:pPr>
      <w:r w:rsidRPr="00B24F3B">
        <w:rPr>
          <w:lang w:val="en-GB"/>
        </w:rPr>
        <w:t>Loosen the screw-cap tops and autoclave at 121°C for 10 minutes.</w:t>
      </w:r>
    </w:p>
    <w:p w:rsidR="004C7F81" w:rsidRPr="00B24F3B" w:rsidRDefault="004C7F81" w:rsidP="004C7F81">
      <w:pPr>
        <w:rPr>
          <w:lang w:val="en-GB"/>
        </w:rPr>
      </w:pPr>
      <w:r w:rsidRPr="00B24F3B">
        <w:rPr>
          <w:lang w:val="en-GB"/>
        </w:rPr>
        <w:lastRenderedPageBreak/>
        <w:t>Tighten caps after autoclaving.</w:t>
      </w:r>
    </w:p>
    <w:p w:rsidR="004C7F81" w:rsidRPr="00B24F3B" w:rsidRDefault="004C7F81" w:rsidP="004C7F81">
      <w:pPr>
        <w:pStyle w:val="Heading2"/>
        <w:rPr>
          <w:lang w:val="en-GB"/>
        </w:rPr>
      </w:pPr>
      <w:r w:rsidRPr="00B24F3B">
        <w:rPr>
          <w:lang w:val="en-GB"/>
        </w:rPr>
        <w:t>Quality assurance</w:t>
      </w:r>
    </w:p>
    <w:p w:rsidR="002D60C1" w:rsidRPr="00B24F3B" w:rsidRDefault="002D60C1" w:rsidP="002D60C1">
      <w:pPr>
        <w:rPr>
          <w:lang w:val="en-GB"/>
        </w:rPr>
      </w:pPr>
      <w:r w:rsidRPr="00B24F3B">
        <w:rPr>
          <w:lang w:val="en-GB"/>
        </w:rPr>
        <w:t xml:space="preserve">Select two random </w:t>
      </w:r>
      <w:proofErr w:type="spellStart"/>
      <w:r w:rsidRPr="00B24F3B">
        <w:rPr>
          <w:lang w:val="en-GB"/>
        </w:rPr>
        <w:t>cryotubes</w:t>
      </w:r>
      <w:proofErr w:type="spellEnd"/>
      <w:r w:rsidRPr="00B24F3B">
        <w:rPr>
          <w:lang w:val="en-GB"/>
        </w:rPr>
        <w:t xml:space="preserve"> from each box from the batch.</w:t>
      </w:r>
    </w:p>
    <w:p w:rsidR="002D60C1" w:rsidRPr="00B24F3B" w:rsidRDefault="002D60C1" w:rsidP="002D60C1">
      <w:pPr>
        <w:rPr>
          <w:b/>
          <w:i/>
          <w:lang w:val="en-GB"/>
        </w:rPr>
      </w:pPr>
      <w:r w:rsidRPr="00B24F3B">
        <w:rPr>
          <w:b/>
          <w:i/>
          <w:lang w:val="en-GB"/>
        </w:rPr>
        <w:t>Tube 1</w:t>
      </w:r>
    </w:p>
    <w:p w:rsidR="002D60C1" w:rsidRPr="00B24F3B" w:rsidRDefault="002D60C1" w:rsidP="002D60C1">
      <w:pPr>
        <w:rPr>
          <w:lang w:val="en-GB"/>
        </w:rPr>
      </w:pPr>
      <w:proofErr w:type="gramStart"/>
      <w:r w:rsidRPr="00B24F3B">
        <w:rPr>
          <w:lang w:val="en-GB"/>
        </w:rPr>
        <w:t>Vortex well.</w:t>
      </w:r>
      <w:proofErr w:type="gramEnd"/>
    </w:p>
    <w:p w:rsidR="002D60C1" w:rsidRPr="00B24F3B" w:rsidRDefault="002D60C1" w:rsidP="002D60C1">
      <w:pPr>
        <w:rPr>
          <w:lang w:val="en-GB"/>
        </w:rPr>
      </w:pPr>
      <w:r w:rsidRPr="00B24F3B">
        <w:rPr>
          <w:lang w:val="en-GB"/>
        </w:rPr>
        <w:t>Plate 100</w:t>
      </w:r>
      <w:r w:rsidRPr="00B24F3B">
        <w:rPr>
          <w:lang w:val="en-GB"/>
        </w:rPr>
        <w:sym w:font="Symbol" w:char="F06D"/>
      </w:r>
      <w:r w:rsidRPr="00B24F3B">
        <w:rPr>
          <w:lang w:val="en-GB"/>
        </w:rPr>
        <w:t>l onto a blood agar plate and incubate overnight at 37</w:t>
      </w:r>
      <w:r w:rsidRPr="00B24F3B">
        <w:rPr>
          <w:rFonts w:ascii="Century Gothic" w:hAnsi="Century Gothic"/>
          <w:lang w:val="en-GB"/>
        </w:rPr>
        <w:t>°</w:t>
      </w:r>
      <w:r w:rsidRPr="00B24F3B">
        <w:rPr>
          <w:lang w:val="en-GB"/>
        </w:rPr>
        <w:t>C in 5% CO</w:t>
      </w:r>
      <w:r w:rsidRPr="00B24F3B">
        <w:rPr>
          <w:vertAlign w:val="subscript"/>
          <w:lang w:val="en-GB"/>
        </w:rPr>
        <w:t>2</w:t>
      </w:r>
      <w:r w:rsidRPr="00B24F3B">
        <w:rPr>
          <w:lang w:val="en-GB"/>
        </w:rPr>
        <w:t>: there should be NO growth on the plate.</w:t>
      </w:r>
    </w:p>
    <w:p w:rsidR="002D60C1" w:rsidRPr="00B24F3B" w:rsidRDefault="002D60C1" w:rsidP="002D60C1">
      <w:pPr>
        <w:rPr>
          <w:b/>
          <w:i/>
          <w:lang w:val="en-GB"/>
        </w:rPr>
      </w:pPr>
      <w:r w:rsidRPr="00B24F3B">
        <w:rPr>
          <w:b/>
          <w:i/>
          <w:lang w:val="en-GB"/>
        </w:rPr>
        <w:t>Tube 2</w:t>
      </w:r>
    </w:p>
    <w:p w:rsidR="002D60C1" w:rsidRPr="00B24F3B" w:rsidRDefault="002D60C1" w:rsidP="002D60C1">
      <w:pPr>
        <w:rPr>
          <w:lang w:val="en-GB"/>
        </w:rPr>
      </w:pPr>
      <w:proofErr w:type="gramStart"/>
      <w:r w:rsidRPr="00B24F3B">
        <w:rPr>
          <w:lang w:val="en-GB"/>
        </w:rPr>
        <w:t>Vortex well.</w:t>
      </w:r>
      <w:proofErr w:type="gramEnd"/>
    </w:p>
    <w:p w:rsidR="002D60C1" w:rsidRPr="00B24F3B" w:rsidRDefault="002D60C1" w:rsidP="002D60C1">
      <w:pPr>
        <w:rPr>
          <w:lang w:val="en-GB"/>
        </w:rPr>
      </w:pPr>
      <w:r w:rsidRPr="00B24F3B">
        <w:rPr>
          <w:lang w:val="en-GB"/>
        </w:rPr>
        <w:t xml:space="preserve">Inoculate with </w:t>
      </w:r>
      <w:r w:rsidRPr="00B24F3B">
        <w:rPr>
          <w:i/>
          <w:lang w:val="en-GB"/>
        </w:rPr>
        <w:t xml:space="preserve">Streptococcus </w:t>
      </w:r>
      <w:proofErr w:type="spellStart"/>
      <w:r w:rsidRPr="00B24F3B">
        <w:rPr>
          <w:i/>
          <w:lang w:val="en-GB"/>
        </w:rPr>
        <w:t>pneumoniae</w:t>
      </w:r>
      <w:proofErr w:type="spellEnd"/>
      <w:r w:rsidRPr="00B24F3B">
        <w:rPr>
          <w:lang w:val="en-GB"/>
        </w:rPr>
        <w:t xml:space="preserve"> ATCC 49619.</w:t>
      </w:r>
    </w:p>
    <w:p w:rsidR="002D60C1" w:rsidRPr="00B24F3B" w:rsidRDefault="002D60C1" w:rsidP="002D60C1">
      <w:pPr>
        <w:rPr>
          <w:lang w:val="en-GB"/>
        </w:rPr>
      </w:pPr>
      <w:proofErr w:type="gramStart"/>
      <w:r w:rsidRPr="00B24F3B">
        <w:rPr>
          <w:lang w:val="en-GB"/>
        </w:rPr>
        <w:t>Freeze at -80</w:t>
      </w:r>
      <w:r w:rsidRPr="00B24F3B">
        <w:rPr>
          <w:rFonts w:ascii="Century Gothic" w:hAnsi="Century Gothic"/>
          <w:lang w:val="en-GB"/>
        </w:rPr>
        <w:t>°</w:t>
      </w:r>
      <w:r w:rsidRPr="00B24F3B">
        <w:rPr>
          <w:lang w:val="en-GB"/>
        </w:rPr>
        <w:t>C for 48h.</w:t>
      </w:r>
      <w:proofErr w:type="gramEnd"/>
    </w:p>
    <w:p w:rsidR="002D60C1" w:rsidRPr="00B24F3B" w:rsidRDefault="002D60C1" w:rsidP="002D60C1">
      <w:pPr>
        <w:rPr>
          <w:lang w:val="en-GB"/>
        </w:rPr>
      </w:pPr>
      <w:r w:rsidRPr="00B24F3B">
        <w:rPr>
          <w:lang w:val="en-GB"/>
        </w:rPr>
        <w:t>Thaw out at room temperature and vortex well.</w:t>
      </w:r>
    </w:p>
    <w:p w:rsidR="002D60C1" w:rsidRPr="00B24F3B" w:rsidRDefault="002D60C1" w:rsidP="002D60C1">
      <w:pPr>
        <w:rPr>
          <w:lang w:val="en-GB"/>
        </w:rPr>
      </w:pPr>
      <w:r w:rsidRPr="00B24F3B">
        <w:rPr>
          <w:lang w:val="en-GB"/>
        </w:rPr>
        <w:t>Subculture 100</w:t>
      </w:r>
      <w:r w:rsidRPr="00B24F3B">
        <w:rPr>
          <w:lang w:val="en-GB"/>
        </w:rPr>
        <w:sym w:font="Symbol" w:char="F06D"/>
      </w:r>
      <w:r w:rsidRPr="00B24F3B">
        <w:rPr>
          <w:lang w:val="en-GB"/>
        </w:rPr>
        <w:t>l onto a blood agar plate and incubate overnight at 37</w:t>
      </w:r>
      <w:r w:rsidRPr="00B24F3B">
        <w:rPr>
          <w:rFonts w:ascii="Century Gothic" w:hAnsi="Century Gothic"/>
          <w:lang w:val="en-GB"/>
        </w:rPr>
        <w:t>°</w:t>
      </w:r>
      <w:r w:rsidRPr="00B24F3B">
        <w:rPr>
          <w:lang w:val="en-GB"/>
        </w:rPr>
        <w:t>C in 5% CO</w:t>
      </w:r>
      <w:r w:rsidRPr="00B24F3B">
        <w:rPr>
          <w:vertAlign w:val="subscript"/>
          <w:lang w:val="en-GB"/>
        </w:rPr>
        <w:t>2</w:t>
      </w:r>
      <w:r w:rsidRPr="00B24F3B">
        <w:rPr>
          <w:lang w:val="en-GB"/>
        </w:rPr>
        <w:t>: there should be GOOD growth on the plate.</w:t>
      </w:r>
    </w:p>
    <w:p w:rsidR="004C7F81" w:rsidRPr="00B24F3B" w:rsidRDefault="004C7F81" w:rsidP="004C7F81">
      <w:pPr>
        <w:pStyle w:val="Heading2"/>
        <w:rPr>
          <w:lang w:val="en-GB"/>
        </w:rPr>
      </w:pPr>
      <w:r w:rsidRPr="00B24F3B">
        <w:rPr>
          <w:lang w:val="en-GB"/>
        </w:rPr>
        <w:t>Storage</w:t>
      </w:r>
    </w:p>
    <w:p w:rsidR="004C7F81" w:rsidRPr="00B24F3B" w:rsidRDefault="004C7F81" w:rsidP="004C7F81">
      <w:pPr>
        <w:rPr>
          <w:lang w:val="en-GB"/>
        </w:rPr>
      </w:pPr>
      <w:r w:rsidRPr="00B24F3B">
        <w:rPr>
          <w:lang w:val="en-GB"/>
        </w:rPr>
        <w:t>Store the prepared tubes at 2-8°C for up to six months</w:t>
      </w:r>
      <w:r w:rsidR="009B4535" w:rsidRPr="00B24F3B">
        <w:rPr>
          <w:lang w:val="en-GB"/>
        </w:rPr>
        <w:t>.</w:t>
      </w:r>
    </w:p>
    <w:p w:rsidR="004C7F81" w:rsidRPr="00B24F3B" w:rsidRDefault="004C7F81" w:rsidP="00EE2B3C">
      <w:pPr>
        <w:rPr>
          <w:lang w:val="en-GB"/>
        </w:rPr>
      </w:pPr>
    </w:p>
    <w:p w:rsidR="009B4535" w:rsidRPr="00B24F3B" w:rsidRDefault="009B4535" w:rsidP="009B4535">
      <w:pPr>
        <w:pStyle w:val="Heading1"/>
        <w:rPr>
          <w:lang w:val="en-GB"/>
        </w:rPr>
      </w:pPr>
      <w:r w:rsidRPr="00B24F3B">
        <w:rPr>
          <w:lang w:val="en-GB"/>
        </w:rPr>
        <w:t>TSB-glycerol medium</w:t>
      </w:r>
      <w:r w:rsidR="00B24F3B">
        <w:rPr>
          <w:lang w:val="en-GB"/>
        </w:rPr>
        <w:t xml:space="preserve"> (</w:t>
      </w:r>
      <w:proofErr w:type="spellStart"/>
      <w:r w:rsidR="00B24F3B">
        <w:rPr>
          <w:lang w:val="en-GB"/>
        </w:rPr>
        <w:t>Oxoid</w:t>
      </w:r>
      <w:proofErr w:type="spellEnd"/>
      <w:r w:rsidR="00B24F3B">
        <w:rPr>
          <w:lang w:val="en-GB"/>
        </w:rPr>
        <w:t xml:space="preserve"> CM0129)</w:t>
      </w:r>
    </w:p>
    <w:p w:rsidR="009B4535" w:rsidRPr="00B24F3B" w:rsidRDefault="009B4535" w:rsidP="009B4535">
      <w:pPr>
        <w:pStyle w:val="Heading2"/>
        <w:rPr>
          <w:lang w:val="en-GB"/>
        </w:rPr>
      </w:pPr>
      <w:r w:rsidRPr="00B24F3B">
        <w:rPr>
          <w:lang w:val="en-GB"/>
        </w:rPr>
        <w:t>Intended use</w:t>
      </w:r>
    </w:p>
    <w:p w:rsidR="009B4535" w:rsidRPr="00B24F3B" w:rsidRDefault="009B4535" w:rsidP="009B4535">
      <w:pPr>
        <w:rPr>
          <w:rStyle w:val="Emphasis"/>
          <w:i w:val="0"/>
          <w:iCs w:val="0"/>
          <w:lang w:val="en-GB"/>
        </w:rPr>
      </w:pPr>
      <w:proofErr w:type="gramStart"/>
      <w:r w:rsidRPr="00B24F3B">
        <w:rPr>
          <w:rStyle w:val="Emphasis"/>
          <w:i w:val="0"/>
          <w:lang w:val="en-GB"/>
        </w:rPr>
        <w:t>A storage medium for faecal samples.</w:t>
      </w:r>
      <w:proofErr w:type="gramEnd"/>
    </w:p>
    <w:p w:rsidR="009B4535" w:rsidRPr="00B24F3B" w:rsidRDefault="009B4535" w:rsidP="009B4535">
      <w:pPr>
        <w:pStyle w:val="Heading2"/>
        <w:rPr>
          <w:lang w:val="en-GB"/>
        </w:rPr>
      </w:pPr>
      <w:r w:rsidRPr="00B24F3B">
        <w:rPr>
          <w:lang w:val="en-GB"/>
        </w:rPr>
        <w:t>Method</w:t>
      </w:r>
    </w:p>
    <w:p w:rsidR="009B4535" w:rsidRPr="00B24F3B" w:rsidRDefault="009B4535" w:rsidP="009B4535">
      <w:pPr>
        <w:rPr>
          <w:lang w:val="en-GB"/>
        </w:rPr>
      </w:pPr>
      <w:r w:rsidRPr="00B24F3B">
        <w:rPr>
          <w:lang w:val="en-GB"/>
        </w:rPr>
        <w:t>Mix the following ingredients in a 500ml Duran bottle:</w:t>
      </w:r>
    </w:p>
    <w:p w:rsidR="009B4535" w:rsidRPr="00B24F3B" w:rsidRDefault="009B4535" w:rsidP="009B4535">
      <w:pPr>
        <w:widowControl w:val="0"/>
        <w:autoSpaceDE w:val="0"/>
        <w:autoSpaceDN w:val="0"/>
        <w:adjustRightInd w:val="0"/>
        <w:ind w:left="720"/>
        <w:rPr>
          <w:rFonts w:eastAsia="Cambria" w:cs="Times New Roman"/>
          <w:lang w:val="en-GB"/>
        </w:rPr>
      </w:pPr>
      <w:proofErr w:type="spellStart"/>
      <w:r w:rsidRPr="00B24F3B">
        <w:rPr>
          <w:rFonts w:eastAsia="Cambria" w:cs="Times New Roman"/>
          <w:lang w:val="en-GB"/>
        </w:rPr>
        <w:t>Tryptone</w:t>
      </w:r>
      <w:proofErr w:type="spellEnd"/>
      <w:r w:rsidRPr="00B24F3B">
        <w:rPr>
          <w:rFonts w:eastAsia="Cambria" w:cs="Times New Roman"/>
          <w:lang w:val="en-GB"/>
        </w:rPr>
        <w:t xml:space="preserve"> Soya Broth (</w:t>
      </w:r>
      <w:proofErr w:type="spellStart"/>
      <w:r w:rsidRPr="00B24F3B">
        <w:rPr>
          <w:rFonts w:eastAsia="Cambria" w:cs="Times New Roman"/>
          <w:lang w:val="en-GB"/>
        </w:rPr>
        <w:t>Oxoid</w:t>
      </w:r>
      <w:proofErr w:type="spellEnd"/>
      <w:r w:rsidRPr="00B24F3B">
        <w:rPr>
          <w:rFonts w:eastAsia="Cambria" w:cs="Times New Roman"/>
          <w:lang w:val="en-GB"/>
        </w:rPr>
        <w:t xml:space="preserve"> CM0129)</w:t>
      </w:r>
      <w:r w:rsidRPr="00B24F3B">
        <w:rPr>
          <w:rFonts w:eastAsia="Cambria" w:cs="Times New Roman"/>
          <w:lang w:val="en-GB"/>
        </w:rPr>
        <w:tab/>
        <w:t>3g</w:t>
      </w:r>
    </w:p>
    <w:p w:rsidR="009B4535" w:rsidRPr="00B24F3B" w:rsidRDefault="009B4535" w:rsidP="009B4535">
      <w:pPr>
        <w:widowControl w:val="0"/>
        <w:autoSpaceDE w:val="0"/>
        <w:autoSpaceDN w:val="0"/>
        <w:adjustRightInd w:val="0"/>
        <w:ind w:left="720"/>
        <w:rPr>
          <w:rFonts w:eastAsia="Cambria" w:cs="Times New Roman"/>
          <w:lang w:val="en-GB"/>
        </w:rPr>
      </w:pPr>
      <w:r w:rsidRPr="00B24F3B">
        <w:rPr>
          <w:rFonts w:eastAsia="Cambria" w:cs="Times New Roman"/>
          <w:lang w:val="en-GB"/>
        </w:rPr>
        <w:t>Glycerol</w:t>
      </w:r>
      <w:r w:rsidRPr="00B24F3B">
        <w:rPr>
          <w:rFonts w:eastAsia="Cambria" w:cs="Times New Roman"/>
          <w:lang w:val="en-GB"/>
        </w:rPr>
        <w:tab/>
      </w:r>
      <w:r w:rsidRPr="00B24F3B">
        <w:rPr>
          <w:rFonts w:eastAsia="Cambria" w:cs="Times New Roman"/>
          <w:lang w:val="en-GB"/>
        </w:rPr>
        <w:tab/>
      </w:r>
      <w:r w:rsidRPr="00B24F3B">
        <w:rPr>
          <w:rFonts w:eastAsia="Cambria" w:cs="Times New Roman"/>
          <w:lang w:val="en-GB"/>
        </w:rPr>
        <w:tab/>
      </w:r>
      <w:r w:rsidRPr="00B24F3B">
        <w:rPr>
          <w:rFonts w:eastAsia="Cambria" w:cs="Times New Roman"/>
          <w:lang w:val="en-GB"/>
        </w:rPr>
        <w:tab/>
        <w:t>10ml</w:t>
      </w:r>
    </w:p>
    <w:p w:rsidR="009B4535" w:rsidRPr="00B24F3B" w:rsidRDefault="009B4535" w:rsidP="009B4535">
      <w:pPr>
        <w:widowControl w:val="0"/>
        <w:autoSpaceDE w:val="0"/>
        <w:autoSpaceDN w:val="0"/>
        <w:adjustRightInd w:val="0"/>
        <w:ind w:left="720"/>
        <w:rPr>
          <w:rFonts w:eastAsia="Cambria" w:cs="Times New Roman"/>
          <w:lang w:val="en-GB"/>
        </w:rPr>
      </w:pPr>
      <w:r w:rsidRPr="00B24F3B">
        <w:rPr>
          <w:rFonts w:eastAsia="Cambria" w:cs="Times New Roman"/>
          <w:lang w:val="en-GB"/>
        </w:rPr>
        <w:t>Distilled water</w:t>
      </w:r>
      <w:r w:rsidRPr="00B24F3B">
        <w:rPr>
          <w:rFonts w:eastAsia="Cambria" w:cs="Times New Roman"/>
          <w:lang w:val="en-GB"/>
        </w:rPr>
        <w:tab/>
      </w:r>
      <w:r w:rsidRPr="00B24F3B">
        <w:rPr>
          <w:rFonts w:eastAsia="Cambria" w:cs="Times New Roman"/>
          <w:lang w:val="en-GB"/>
        </w:rPr>
        <w:tab/>
      </w:r>
      <w:r w:rsidRPr="00B24F3B">
        <w:rPr>
          <w:rFonts w:eastAsia="Cambria" w:cs="Times New Roman"/>
          <w:lang w:val="en-GB"/>
        </w:rPr>
        <w:tab/>
      </w:r>
      <w:r w:rsidRPr="00B24F3B">
        <w:rPr>
          <w:rFonts w:eastAsia="Cambria" w:cs="Times New Roman"/>
          <w:lang w:val="en-GB"/>
        </w:rPr>
        <w:tab/>
        <w:t>100ml</w:t>
      </w:r>
    </w:p>
    <w:p w:rsidR="007A5E42" w:rsidRPr="00B24F3B" w:rsidRDefault="007A5E42" w:rsidP="007A5E42">
      <w:pPr>
        <w:rPr>
          <w:lang w:val="en-GB"/>
        </w:rPr>
      </w:pPr>
      <w:r w:rsidRPr="00B24F3B">
        <w:rPr>
          <w:lang w:val="en-GB"/>
        </w:rPr>
        <w:lastRenderedPageBreak/>
        <w:t xml:space="preserve">Dispense in 1.5 ml amounts in screw-capped 2ml </w:t>
      </w:r>
      <w:proofErr w:type="spellStart"/>
      <w:r w:rsidRPr="00B24F3B">
        <w:rPr>
          <w:lang w:val="en-GB"/>
        </w:rPr>
        <w:t>cryotubes</w:t>
      </w:r>
      <w:proofErr w:type="spellEnd"/>
      <w:r w:rsidRPr="00B24F3B">
        <w:rPr>
          <w:lang w:val="en-GB"/>
        </w:rPr>
        <w:t>.</w:t>
      </w:r>
    </w:p>
    <w:p w:rsidR="007A5E42" w:rsidRPr="00B24F3B" w:rsidRDefault="007A5E42" w:rsidP="007A5E42">
      <w:pPr>
        <w:rPr>
          <w:lang w:val="en-GB"/>
        </w:rPr>
      </w:pPr>
      <w:r w:rsidRPr="00B24F3B">
        <w:rPr>
          <w:lang w:val="en-GB"/>
        </w:rPr>
        <w:t>Loosen the screw-cap tops and autoclave at 121°C for 15 minutes.</w:t>
      </w:r>
    </w:p>
    <w:p w:rsidR="007A5E42" w:rsidRPr="00B24F3B" w:rsidRDefault="007A5E42" w:rsidP="007A5E42">
      <w:pPr>
        <w:rPr>
          <w:lang w:val="en-GB"/>
        </w:rPr>
      </w:pPr>
      <w:r w:rsidRPr="00B24F3B">
        <w:rPr>
          <w:lang w:val="en-GB"/>
        </w:rPr>
        <w:t>Tighten caps after autoclaving.</w:t>
      </w:r>
    </w:p>
    <w:p w:rsidR="009B4535" w:rsidRPr="00B24F3B" w:rsidRDefault="009B4535" w:rsidP="009B4535">
      <w:pPr>
        <w:pStyle w:val="Heading2"/>
        <w:rPr>
          <w:lang w:val="en-GB"/>
        </w:rPr>
      </w:pPr>
      <w:r w:rsidRPr="00B24F3B">
        <w:rPr>
          <w:lang w:val="en-GB"/>
        </w:rPr>
        <w:t>Quality assurance</w:t>
      </w:r>
    </w:p>
    <w:p w:rsidR="009B4535" w:rsidRPr="00B24F3B" w:rsidRDefault="009B4535" w:rsidP="009B4535">
      <w:pPr>
        <w:rPr>
          <w:lang w:val="en-GB"/>
        </w:rPr>
      </w:pPr>
      <w:r w:rsidRPr="00B24F3B">
        <w:rPr>
          <w:lang w:val="en-GB"/>
        </w:rPr>
        <w:t xml:space="preserve">Select two random </w:t>
      </w:r>
      <w:proofErr w:type="spellStart"/>
      <w:r w:rsidRPr="00B24F3B">
        <w:rPr>
          <w:lang w:val="en-GB"/>
        </w:rPr>
        <w:t>cryotubes</w:t>
      </w:r>
      <w:proofErr w:type="spellEnd"/>
      <w:r w:rsidRPr="00B24F3B">
        <w:rPr>
          <w:lang w:val="en-GB"/>
        </w:rPr>
        <w:t xml:space="preserve"> from each box from the batch.</w:t>
      </w:r>
    </w:p>
    <w:p w:rsidR="009B4535" w:rsidRPr="00B24F3B" w:rsidRDefault="009B4535" w:rsidP="009B4535">
      <w:pPr>
        <w:rPr>
          <w:b/>
          <w:i/>
          <w:lang w:val="en-GB"/>
        </w:rPr>
      </w:pPr>
      <w:r w:rsidRPr="00B24F3B">
        <w:rPr>
          <w:b/>
          <w:i/>
          <w:lang w:val="en-GB"/>
        </w:rPr>
        <w:t>Tube 1</w:t>
      </w:r>
    </w:p>
    <w:p w:rsidR="009B4535" w:rsidRPr="00B24F3B" w:rsidRDefault="009B4535" w:rsidP="009B4535">
      <w:pPr>
        <w:rPr>
          <w:lang w:val="en-GB"/>
        </w:rPr>
      </w:pPr>
      <w:proofErr w:type="gramStart"/>
      <w:r w:rsidRPr="00B24F3B">
        <w:rPr>
          <w:lang w:val="en-GB"/>
        </w:rPr>
        <w:t>Vortex well.</w:t>
      </w:r>
      <w:proofErr w:type="gramEnd"/>
    </w:p>
    <w:p w:rsidR="009B4535" w:rsidRPr="00B24F3B" w:rsidRDefault="009B4535" w:rsidP="009B4535">
      <w:pPr>
        <w:rPr>
          <w:lang w:val="en-GB"/>
        </w:rPr>
      </w:pPr>
      <w:r w:rsidRPr="00B24F3B">
        <w:rPr>
          <w:lang w:val="en-GB"/>
        </w:rPr>
        <w:t>Plate 100</w:t>
      </w:r>
      <w:r w:rsidRPr="00B24F3B">
        <w:rPr>
          <w:lang w:val="en-GB"/>
        </w:rPr>
        <w:sym w:font="Symbol" w:char="F06D"/>
      </w:r>
      <w:r w:rsidRPr="00B24F3B">
        <w:rPr>
          <w:lang w:val="en-GB"/>
        </w:rPr>
        <w:t>l onto a blood agar plate and incubate overnight at 37</w:t>
      </w:r>
      <w:r w:rsidRPr="00B24F3B">
        <w:rPr>
          <w:rFonts w:ascii="Century Gothic" w:hAnsi="Century Gothic"/>
          <w:lang w:val="en-GB"/>
        </w:rPr>
        <w:t>°</w:t>
      </w:r>
      <w:r w:rsidRPr="00B24F3B">
        <w:rPr>
          <w:lang w:val="en-GB"/>
        </w:rPr>
        <w:t>C in air: there should be NO growth on the plate.</w:t>
      </w:r>
    </w:p>
    <w:p w:rsidR="009B4535" w:rsidRPr="00B24F3B" w:rsidRDefault="009B4535" w:rsidP="009B4535">
      <w:pPr>
        <w:rPr>
          <w:b/>
          <w:i/>
          <w:lang w:val="en-GB"/>
        </w:rPr>
      </w:pPr>
      <w:r w:rsidRPr="00B24F3B">
        <w:rPr>
          <w:b/>
          <w:i/>
          <w:lang w:val="en-GB"/>
        </w:rPr>
        <w:t>Tube 2</w:t>
      </w:r>
    </w:p>
    <w:p w:rsidR="009B4535" w:rsidRPr="00B24F3B" w:rsidRDefault="009B4535" w:rsidP="009B4535">
      <w:pPr>
        <w:rPr>
          <w:lang w:val="en-GB"/>
        </w:rPr>
      </w:pPr>
      <w:proofErr w:type="gramStart"/>
      <w:r w:rsidRPr="00B24F3B">
        <w:rPr>
          <w:lang w:val="en-GB"/>
        </w:rPr>
        <w:t>Vortex well.</w:t>
      </w:r>
      <w:proofErr w:type="gramEnd"/>
    </w:p>
    <w:p w:rsidR="009B4535" w:rsidRPr="00B24F3B" w:rsidRDefault="009B4535" w:rsidP="009B4535">
      <w:pPr>
        <w:rPr>
          <w:lang w:val="en-GB"/>
        </w:rPr>
      </w:pPr>
      <w:r w:rsidRPr="00B24F3B">
        <w:rPr>
          <w:lang w:val="en-GB"/>
        </w:rPr>
        <w:t xml:space="preserve">Inoculate with </w:t>
      </w:r>
      <w:r w:rsidRPr="00B24F3B">
        <w:rPr>
          <w:i/>
          <w:lang w:val="en-GB"/>
        </w:rPr>
        <w:t>Escherichia coli</w:t>
      </w:r>
      <w:r w:rsidRPr="00B24F3B">
        <w:rPr>
          <w:lang w:val="en-GB"/>
        </w:rPr>
        <w:t xml:space="preserve"> ATCC 25922.</w:t>
      </w:r>
    </w:p>
    <w:p w:rsidR="009B4535" w:rsidRPr="00B24F3B" w:rsidRDefault="009B4535" w:rsidP="009B4535">
      <w:pPr>
        <w:rPr>
          <w:lang w:val="en-GB"/>
        </w:rPr>
      </w:pPr>
      <w:proofErr w:type="gramStart"/>
      <w:r w:rsidRPr="00B24F3B">
        <w:rPr>
          <w:lang w:val="en-GB"/>
        </w:rPr>
        <w:t>Freeze at -80</w:t>
      </w:r>
      <w:r w:rsidRPr="00B24F3B">
        <w:rPr>
          <w:rFonts w:ascii="Century Gothic" w:hAnsi="Century Gothic"/>
          <w:lang w:val="en-GB"/>
        </w:rPr>
        <w:t>°</w:t>
      </w:r>
      <w:r w:rsidRPr="00B24F3B">
        <w:rPr>
          <w:lang w:val="en-GB"/>
        </w:rPr>
        <w:t>C for 48h.</w:t>
      </w:r>
      <w:proofErr w:type="gramEnd"/>
    </w:p>
    <w:p w:rsidR="009B4535" w:rsidRPr="00B24F3B" w:rsidRDefault="009B4535" w:rsidP="009B4535">
      <w:pPr>
        <w:rPr>
          <w:lang w:val="en-GB"/>
        </w:rPr>
      </w:pPr>
      <w:r w:rsidRPr="00B24F3B">
        <w:rPr>
          <w:lang w:val="en-GB"/>
        </w:rPr>
        <w:t>Thaw out at room temperature and vortex well.</w:t>
      </w:r>
    </w:p>
    <w:p w:rsidR="009B4535" w:rsidRPr="00B24F3B" w:rsidRDefault="009B4535" w:rsidP="009B4535">
      <w:pPr>
        <w:rPr>
          <w:lang w:val="en-GB"/>
        </w:rPr>
      </w:pPr>
      <w:r w:rsidRPr="00B24F3B">
        <w:rPr>
          <w:lang w:val="en-GB"/>
        </w:rPr>
        <w:t>Subculture 100</w:t>
      </w:r>
      <w:r w:rsidRPr="00B24F3B">
        <w:rPr>
          <w:lang w:val="en-GB"/>
        </w:rPr>
        <w:sym w:font="Symbol" w:char="F06D"/>
      </w:r>
      <w:r w:rsidRPr="00B24F3B">
        <w:rPr>
          <w:lang w:val="en-GB"/>
        </w:rPr>
        <w:t>l onto a blood agar plate and incubate overnight at 37</w:t>
      </w:r>
      <w:r w:rsidRPr="00B24F3B">
        <w:rPr>
          <w:rFonts w:ascii="Century Gothic" w:hAnsi="Century Gothic"/>
          <w:lang w:val="en-GB"/>
        </w:rPr>
        <w:t>°</w:t>
      </w:r>
      <w:r w:rsidRPr="00B24F3B">
        <w:rPr>
          <w:lang w:val="en-GB"/>
        </w:rPr>
        <w:t>C in air: there should be GOOD growth on the plate.</w:t>
      </w:r>
    </w:p>
    <w:p w:rsidR="009B4535" w:rsidRPr="00B24F3B" w:rsidRDefault="009B4535" w:rsidP="009B4535">
      <w:pPr>
        <w:pStyle w:val="Heading2"/>
        <w:rPr>
          <w:lang w:val="en-GB"/>
        </w:rPr>
      </w:pPr>
      <w:r w:rsidRPr="00B24F3B">
        <w:rPr>
          <w:lang w:val="en-GB"/>
        </w:rPr>
        <w:t>Storage</w:t>
      </w:r>
    </w:p>
    <w:p w:rsidR="009B4535" w:rsidRPr="00B24F3B" w:rsidRDefault="009B4535" w:rsidP="009B4535">
      <w:pPr>
        <w:rPr>
          <w:lang w:val="en-GB"/>
        </w:rPr>
      </w:pPr>
      <w:r w:rsidRPr="00B24F3B">
        <w:rPr>
          <w:lang w:val="en-GB"/>
        </w:rPr>
        <w:t>Store the prepared tubes at 2-8°C for up to six months.</w:t>
      </w:r>
    </w:p>
    <w:p w:rsidR="00F9775D" w:rsidRPr="00B24F3B" w:rsidRDefault="00F9775D" w:rsidP="00EE2B3C">
      <w:pPr>
        <w:rPr>
          <w:lang w:val="en-GB"/>
        </w:rPr>
      </w:pPr>
    </w:p>
    <w:p w:rsidR="00826CE5" w:rsidRPr="00B24F3B" w:rsidRDefault="00826CE5" w:rsidP="00826CE5">
      <w:pPr>
        <w:pStyle w:val="Heading1"/>
        <w:rPr>
          <w:lang w:val="en-GB"/>
        </w:rPr>
      </w:pPr>
      <w:r w:rsidRPr="00B24F3B">
        <w:rPr>
          <w:lang w:val="en-GB"/>
        </w:rPr>
        <w:t>Triple sugar iron slopes (</w:t>
      </w:r>
      <w:proofErr w:type="spellStart"/>
      <w:r w:rsidRPr="00B24F3B">
        <w:rPr>
          <w:lang w:val="en-GB"/>
        </w:rPr>
        <w:t>Oxoid</w:t>
      </w:r>
      <w:proofErr w:type="spellEnd"/>
      <w:r w:rsidRPr="00B24F3B">
        <w:rPr>
          <w:lang w:val="en-GB"/>
        </w:rPr>
        <w:t xml:space="preserve"> CM0277)</w:t>
      </w:r>
    </w:p>
    <w:p w:rsidR="00826CE5" w:rsidRPr="00B24F3B" w:rsidRDefault="00826CE5" w:rsidP="00826CE5">
      <w:pPr>
        <w:pStyle w:val="Heading2"/>
        <w:rPr>
          <w:lang w:val="en-GB"/>
        </w:rPr>
      </w:pPr>
      <w:r w:rsidRPr="00B24F3B">
        <w:rPr>
          <w:lang w:val="en-GB"/>
        </w:rPr>
        <w:t>Intended use</w:t>
      </w:r>
    </w:p>
    <w:p w:rsidR="00826CE5" w:rsidRPr="00B24F3B" w:rsidRDefault="007A3C6F" w:rsidP="00826CE5">
      <w:pPr>
        <w:rPr>
          <w:lang w:val="en-GB"/>
        </w:rPr>
      </w:pPr>
      <w:proofErr w:type="gramStart"/>
      <w:r>
        <w:rPr>
          <w:lang w:val="en-GB"/>
        </w:rPr>
        <w:t>A medium</w:t>
      </w:r>
      <w:r w:rsidR="00826CE5" w:rsidRPr="00B24F3B">
        <w:rPr>
          <w:lang w:val="en-GB"/>
        </w:rPr>
        <w:t xml:space="preserve"> for the differentiation of </w:t>
      </w:r>
      <w:proofErr w:type="spellStart"/>
      <w:r w:rsidR="00826CE5" w:rsidRPr="00B24F3B">
        <w:rPr>
          <w:lang w:val="en-GB"/>
        </w:rPr>
        <w:t>Enterobacteriaceae</w:t>
      </w:r>
      <w:proofErr w:type="spellEnd"/>
      <w:r w:rsidR="00826CE5" w:rsidRPr="00B24F3B">
        <w:rPr>
          <w:lang w:val="en-GB"/>
        </w:rPr>
        <w:t xml:space="preserve"> by three sugar fermentations and hydrogen sulphide production as part of the biochemical reactions.</w:t>
      </w:r>
      <w:proofErr w:type="gramEnd"/>
    </w:p>
    <w:p w:rsidR="00826CE5" w:rsidRPr="00B24F3B" w:rsidRDefault="00826CE5" w:rsidP="00826CE5">
      <w:pPr>
        <w:pStyle w:val="Heading2"/>
        <w:rPr>
          <w:lang w:val="en-GB"/>
        </w:rPr>
      </w:pPr>
      <w:r w:rsidRPr="00B24F3B">
        <w:rPr>
          <w:lang w:val="en-GB"/>
        </w:rPr>
        <w:t>Method</w:t>
      </w:r>
    </w:p>
    <w:p w:rsidR="00826CE5" w:rsidRPr="00B24F3B" w:rsidRDefault="00826CE5" w:rsidP="00826CE5">
      <w:pPr>
        <w:rPr>
          <w:lang w:val="en-GB"/>
        </w:rPr>
      </w:pPr>
      <w:r w:rsidRPr="00B24F3B">
        <w:rPr>
          <w:lang w:val="en-GB"/>
        </w:rPr>
        <w:t>Dissolve 65g powder in 1L of distilled water.</w:t>
      </w:r>
    </w:p>
    <w:p w:rsidR="00826CE5" w:rsidRPr="00B24F3B" w:rsidRDefault="00826CE5" w:rsidP="00826CE5">
      <w:pPr>
        <w:rPr>
          <w:lang w:val="en-GB"/>
        </w:rPr>
      </w:pPr>
      <w:r w:rsidRPr="00B24F3B">
        <w:rPr>
          <w:lang w:val="en-GB"/>
        </w:rPr>
        <w:lastRenderedPageBreak/>
        <w:t xml:space="preserve">Follow the preparation procedure outlined in section </w:t>
      </w:r>
      <w:r w:rsidRPr="00B24F3B">
        <w:rPr>
          <w:lang w:val="en-GB"/>
        </w:rPr>
        <w:fldChar w:fldCharType="begin"/>
      </w:r>
      <w:r w:rsidRPr="00B24F3B">
        <w:rPr>
          <w:lang w:val="en-GB"/>
        </w:rPr>
        <w:instrText xml:space="preserve"> REF _Ref371623936 \r \h  \* MERGEFORMAT </w:instrText>
      </w:r>
      <w:r w:rsidRPr="00B24F3B">
        <w:rPr>
          <w:lang w:val="en-GB"/>
        </w:rPr>
      </w:r>
      <w:r w:rsidRPr="00B24F3B">
        <w:rPr>
          <w:lang w:val="en-GB"/>
        </w:rPr>
        <w:fldChar w:fldCharType="separate"/>
      </w:r>
      <w:r w:rsidR="00723E48">
        <w:rPr>
          <w:lang w:val="en-GB"/>
        </w:rPr>
        <w:t>3</w:t>
      </w:r>
      <w:r w:rsidRPr="00B24F3B">
        <w:rPr>
          <w:lang w:val="en-GB"/>
        </w:rPr>
        <w:fldChar w:fldCharType="end"/>
      </w:r>
      <w:r w:rsidRPr="00B24F3B">
        <w:rPr>
          <w:lang w:val="en-GB"/>
        </w:rPr>
        <w:t>.</w:t>
      </w:r>
    </w:p>
    <w:p w:rsidR="00826CE5" w:rsidRPr="00B24F3B" w:rsidRDefault="00826CE5" w:rsidP="00826CE5">
      <w:pPr>
        <w:rPr>
          <w:lang w:val="en-GB"/>
        </w:rPr>
      </w:pPr>
      <w:r w:rsidRPr="00B24F3B">
        <w:rPr>
          <w:lang w:val="en-GB"/>
        </w:rPr>
        <w:t>Pour the slopes ensuring a sufficiently deep butt.</w:t>
      </w:r>
    </w:p>
    <w:p w:rsidR="00826CE5" w:rsidRPr="00B24F3B" w:rsidRDefault="00826CE5" w:rsidP="00826CE5">
      <w:pPr>
        <w:pStyle w:val="Heading2"/>
        <w:rPr>
          <w:lang w:val="en-GB"/>
        </w:rPr>
      </w:pPr>
      <w:r w:rsidRPr="00B24F3B">
        <w:rPr>
          <w:lang w:val="en-GB"/>
        </w:rPr>
        <w:t>Quality assurance</w:t>
      </w:r>
    </w:p>
    <w:p w:rsidR="00826CE5" w:rsidRPr="00B24F3B" w:rsidRDefault="00826CE5" w:rsidP="00826CE5">
      <w:pPr>
        <w:rPr>
          <w:lang w:val="en-GB"/>
        </w:rPr>
      </w:pPr>
      <w:r w:rsidRPr="00B24F3B">
        <w:rPr>
          <w:lang w:val="en-GB"/>
        </w:rPr>
        <w:t xml:space="preserve">Follow guidance in section </w:t>
      </w:r>
      <w:r w:rsidRPr="00B24F3B">
        <w:rPr>
          <w:lang w:val="en-GB"/>
        </w:rPr>
        <w:fldChar w:fldCharType="begin"/>
      </w:r>
      <w:r w:rsidRPr="00B24F3B">
        <w:rPr>
          <w:lang w:val="en-GB"/>
        </w:rPr>
        <w:instrText xml:space="preserve"> REF _Ref371623301 \r \h </w:instrText>
      </w:r>
      <w:r w:rsidRPr="00B24F3B">
        <w:rPr>
          <w:lang w:val="en-GB"/>
        </w:rPr>
      </w:r>
      <w:r w:rsidRPr="00B24F3B">
        <w:rPr>
          <w:lang w:val="en-GB"/>
        </w:rPr>
        <w:fldChar w:fldCharType="separate"/>
      </w:r>
      <w:r w:rsidR="00723E48">
        <w:rPr>
          <w:lang w:val="en-GB"/>
        </w:rPr>
        <w:t>4</w:t>
      </w:r>
      <w:r w:rsidRPr="00B24F3B">
        <w:rPr>
          <w:lang w:val="en-GB"/>
        </w:rPr>
        <w:fldChar w:fldCharType="end"/>
      </w:r>
      <w:r w:rsidRPr="00B24F3B">
        <w:rPr>
          <w:lang w:val="en-GB"/>
        </w:rPr>
        <w:t>.</w:t>
      </w:r>
    </w:p>
    <w:p w:rsidR="00826CE5" w:rsidRPr="00B24F3B" w:rsidRDefault="00826CE5" w:rsidP="00826CE5">
      <w:pPr>
        <w:pStyle w:val="Heading2"/>
        <w:rPr>
          <w:lang w:val="en-GB"/>
        </w:rPr>
      </w:pPr>
      <w:r w:rsidRPr="00B24F3B">
        <w:rPr>
          <w:lang w:val="en-GB"/>
        </w:rPr>
        <w:t>Storage</w:t>
      </w:r>
    </w:p>
    <w:p w:rsidR="00826CE5" w:rsidRPr="00B24F3B" w:rsidRDefault="00826CE5" w:rsidP="00826CE5">
      <w:pPr>
        <w:rPr>
          <w:lang w:val="en-GB"/>
        </w:rPr>
      </w:pPr>
      <w:r w:rsidRPr="00B24F3B">
        <w:rPr>
          <w:lang w:val="en-GB"/>
        </w:rPr>
        <w:t>Store the prepared slopes at 2-8°C.</w:t>
      </w:r>
    </w:p>
    <w:p w:rsidR="00826CE5" w:rsidRPr="00B24F3B" w:rsidRDefault="00826CE5" w:rsidP="00EE2B3C">
      <w:pPr>
        <w:rPr>
          <w:lang w:val="en-GB"/>
        </w:rPr>
      </w:pPr>
    </w:p>
    <w:p w:rsidR="00D9505C" w:rsidRPr="00B24F3B" w:rsidRDefault="00D9505C" w:rsidP="00D9505C">
      <w:pPr>
        <w:pStyle w:val="Heading1"/>
        <w:rPr>
          <w:lang w:val="en-GB"/>
        </w:rPr>
      </w:pPr>
      <w:r w:rsidRPr="00B24F3B">
        <w:rPr>
          <w:lang w:val="en-GB"/>
        </w:rPr>
        <w:t>Urea slopes (</w:t>
      </w:r>
      <w:proofErr w:type="spellStart"/>
      <w:r w:rsidRPr="00B24F3B">
        <w:rPr>
          <w:lang w:val="en-GB"/>
        </w:rPr>
        <w:t>Oxoid</w:t>
      </w:r>
      <w:proofErr w:type="spellEnd"/>
      <w:r w:rsidRPr="00B24F3B">
        <w:rPr>
          <w:lang w:val="en-GB"/>
        </w:rPr>
        <w:t xml:space="preserve"> CM0053 and SR0020)</w:t>
      </w:r>
    </w:p>
    <w:p w:rsidR="00D9505C" w:rsidRPr="00B24F3B" w:rsidRDefault="00D9505C" w:rsidP="00D9505C">
      <w:pPr>
        <w:pStyle w:val="Heading2"/>
        <w:rPr>
          <w:lang w:val="en-GB"/>
        </w:rPr>
      </w:pPr>
      <w:r w:rsidRPr="00B24F3B">
        <w:rPr>
          <w:lang w:val="en-GB"/>
        </w:rPr>
        <w:t>Intended use</w:t>
      </w:r>
    </w:p>
    <w:p w:rsidR="00D9505C" w:rsidRPr="00B24F3B" w:rsidRDefault="00D9505C" w:rsidP="00D9505C">
      <w:pPr>
        <w:rPr>
          <w:rStyle w:val="Emphasis"/>
          <w:i w:val="0"/>
          <w:iCs w:val="0"/>
          <w:lang w:val="en-GB"/>
        </w:rPr>
      </w:pPr>
      <w:r w:rsidRPr="00B24F3B">
        <w:rPr>
          <w:rStyle w:val="Emphasis"/>
          <w:i w:val="0"/>
          <w:lang w:val="en-GB"/>
        </w:rPr>
        <w:t xml:space="preserve">A medium to detect rapid urease activity of the </w:t>
      </w:r>
      <w:proofErr w:type="spellStart"/>
      <w:r w:rsidRPr="00B24F3B">
        <w:rPr>
          <w:rStyle w:val="Emphasis"/>
          <w:i w:val="0"/>
          <w:lang w:val="en-GB"/>
        </w:rPr>
        <w:t>Proteae</w:t>
      </w:r>
      <w:proofErr w:type="spellEnd"/>
      <w:r w:rsidRPr="00B24F3B">
        <w:rPr>
          <w:rStyle w:val="Emphasis"/>
          <w:i w:val="0"/>
          <w:lang w:val="en-GB"/>
        </w:rPr>
        <w:t xml:space="preserve"> and non-rapid urease activity of some </w:t>
      </w:r>
      <w:proofErr w:type="spellStart"/>
      <w:r w:rsidRPr="00B24F3B">
        <w:rPr>
          <w:rStyle w:val="Emphasis"/>
          <w:i w:val="0"/>
          <w:lang w:val="en-GB"/>
        </w:rPr>
        <w:t>Enterobacteriaceae</w:t>
      </w:r>
      <w:proofErr w:type="spellEnd"/>
    </w:p>
    <w:p w:rsidR="00D9505C" w:rsidRPr="00B24F3B" w:rsidRDefault="00D9505C" w:rsidP="00D9505C">
      <w:pPr>
        <w:pStyle w:val="Heading2"/>
        <w:rPr>
          <w:lang w:val="en-GB"/>
        </w:rPr>
      </w:pPr>
      <w:r w:rsidRPr="00B24F3B">
        <w:rPr>
          <w:lang w:val="en-GB"/>
        </w:rPr>
        <w:t>Method</w:t>
      </w:r>
    </w:p>
    <w:p w:rsidR="007D05F9" w:rsidRPr="00B24F3B" w:rsidRDefault="007D05F9" w:rsidP="0070151B">
      <w:pPr>
        <w:rPr>
          <w:lang w:val="en-GB"/>
        </w:rPr>
      </w:pPr>
      <w:r w:rsidRPr="00B24F3B">
        <w:rPr>
          <w:lang w:val="en-GB"/>
        </w:rPr>
        <w:t>Suspend 2.4g in 95ml of distilled water.</w:t>
      </w:r>
    </w:p>
    <w:p w:rsidR="007D05F9" w:rsidRPr="00B24F3B" w:rsidRDefault="007D05F9" w:rsidP="0070151B">
      <w:pPr>
        <w:rPr>
          <w:lang w:val="en-GB"/>
        </w:rPr>
      </w:pPr>
      <w:r w:rsidRPr="00B24F3B">
        <w:rPr>
          <w:lang w:val="en-GB"/>
        </w:rPr>
        <w:t>Bring to the boil with frequent agitation to dissolve the agar.</w:t>
      </w:r>
    </w:p>
    <w:p w:rsidR="007D05F9" w:rsidRPr="00B24F3B" w:rsidRDefault="007D05F9" w:rsidP="0070151B">
      <w:pPr>
        <w:rPr>
          <w:lang w:val="en-GB"/>
        </w:rPr>
      </w:pPr>
      <w:proofErr w:type="gramStart"/>
      <w:r w:rsidRPr="00B24F3B">
        <w:rPr>
          <w:lang w:val="en-GB"/>
        </w:rPr>
        <w:t>Autoclave at 115°C for 20 minutes.</w:t>
      </w:r>
      <w:proofErr w:type="gramEnd"/>
    </w:p>
    <w:p w:rsidR="007D05F9" w:rsidRPr="00B24F3B" w:rsidRDefault="007D05F9" w:rsidP="0070151B">
      <w:pPr>
        <w:rPr>
          <w:lang w:val="en-GB"/>
        </w:rPr>
      </w:pPr>
      <w:r w:rsidRPr="00B24F3B">
        <w:rPr>
          <w:lang w:val="en-GB"/>
        </w:rPr>
        <w:t>Allow the medium to cool to 50°C in a water bath.</w:t>
      </w:r>
    </w:p>
    <w:p w:rsidR="007D05F9" w:rsidRPr="00B24F3B" w:rsidRDefault="007D05F9" w:rsidP="0070151B">
      <w:pPr>
        <w:rPr>
          <w:lang w:val="en-GB"/>
        </w:rPr>
      </w:pPr>
      <w:r w:rsidRPr="00B24F3B">
        <w:rPr>
          <w:lang w:val="en-GB"/>
        </w:rPr>
        <w:t>Aseptically add 5ml of 40% urea solution (</w:t>
      </w:r>
      <w:proofErr w:type="spellStart"/>
      <w:r w:rsidRPr="00B24F3B">
        <w:rPr>
          <w:lang w:val="en-GB"/>
        </w:rPr>
        <w:t>Oxoid</w:t>
      </w:r>
      <w:proofErr w:type="spellEnd"/>
      <w:r w:rsidRPr="00B24F3B">
        <w:rPr>
          <w:lang w:val="en-GB"/>
        </w:rPr>
        <w:t xml:space="preserve"> SR0020) to the media and mix well.</w:t>
      </w:r>
    </w:p>
    <w:p w:rsidR="007D05F9" w:rsidRPr="00B24F3B" w:rsidRDefault="007D05F9" w:rsidP="0070151B">
      <w:pPr>
        <w:rPr>
          <w:lang w:val="en-GB"/>
        </w:rPr>
      </w:pPr>
      <w:r w:rsidRPr="00B24F3B">
        <w:rPr>
          <w:lang w:val="en-GB"/>
        </w:rPr>
        <w:t xml:space="preserve">Pour the media aseptically </w:t>
      </w:r>
      <w:r w:rsidR="0070151B" w:rsidRPr="00B24F3B">
        <w:rPr>
          <w:lang w:val="en-GB"/>
        </w:rPr>
        <w:t xml:space="preserve">within the Class II biosafety cabinet </w:t>
      </w:r>
      <w:r w:rsidRPr="00B24F3B">
        <w:rPr>
          <w:lang w:val="en-GB"/>
        </w:rPr>
        <w:t>(approximately 5ml per tube)</w:t>
      </w:r>
      <w:r w:rsidR="0070151B" w:rsidRPr="00B24F3B">
        <w:rPr>
          <w:lang w:val="en-GB"/>
        </w:rPr>
        <w:t>.</w:t>
      </w:r>
    </w:p>
    <w:p w:rsidR="007D05F9" w:rsidRPr="00B24F3B" w:rsidRDefault="007D05F9" w:rsidP="0070151B">
      <w:pPr>
        <w:rPr>
          <w:lang w:val="en-GB"/>
        </w:rPr>
      </w:pPr>
      <w:r w:rsidRPr="00B24F3B">
        <w:rPr>
          <w:lang w:val="en-GB"/>
        </w:rPr>
        <w:t>Allow the tubes to set on a slope</w:t>
      </w:r>
      <w:r w:rsidR="0070151B" w:rsidRPr="00B24F3B">
        <w:rPr>
          <w:lang w:val="en-GB"/>
        </w:rPr>
        <w:t>.</w:t>
      </w:r>
    </w:p>
    <w:p w:rsidR="00D9505C" w:rsidRPr="00B24F3B" w:rsidRDefault="00D9505C" w:rsidP="00D9505C">
      <w:pPr>
        <w:pStyle w:val="Heading2"/>
        <w:rPr>
          <w:lang w:val="en-GB"/>
        </w:rPr>
      </w:pPr>
      <w:r w:rsidRPr="00B24F3B">
        <w:rPr>
          <w:lang w:val="en-GB"/>
        </w:rPr>
        <w:t>Quality assurance</w:t>
      </w:r>
    </w:p>
    <w:p w:rsidR="00D9505C" w:rsidRPr="00B24F3B" w:rsidRDefault="00D9505C" w:rsidP="00D9505C">
      <w:pPr>
        <w:rPr>
          <w:lang w:val="en-GB"/>
        </w:rPr>
      </w:pPr>
      <w:r w:rsidRPr="00B24F3B">
        <w:rPr>
          <w:lang w:val="en-GB"/>
        </w:rPr>
        <w:t xml:space="preserve">Follow guidance in section </w:t>
      </w:r>
      <w:r w:rsidRPr="00B24F3B">
        <w:rPr>
          <w:lang w:val="en-GB"/>
        </w:rPr>
        <w:fldChar w:fldCharType="begin"/>
      </w:r>
      <w:r w:rsidRPr="00B24F3B">
        <w:rPr>
          <w:lang w:val="en-GB"/>
        </w:rPr>
        <w:instrText xml:space="preserve"> REF _Ref371623301 \r \h </w:instrText>
      </w:r>
      <w:r w:rsidRPr="00B24F3B">
        <w:rPr>
          <w:lang w:val="en-GB"/>
        </w:rPr>
      </w:r>
      <w:r w:rsidRPr="00B24F3B">
        <w:rPr>
          <w:lang w:val="en-GB"/>
        </w:rPr>
        <w:fldChar w:fldCharType="separate"/>
      </w:r>
      <w:r w:rsidR="00723E48">
        <w:rPr>
          <w:lang w:val="en-GB"/>
        </w:rPr>
        <w:t>4</w:t>
      </w:r>
      <w:r w:rsidRPr="00B24F3B">
        <w:rPr>
          <w:lang w:val="en-GB"/>
        </w:rPr>
        <w:fldChar w:fldCharType="end"/>
      </w:r>
      <w:r w:rsidRPr="00B24F3B">
        <w:rPr>
          <w:lang w:val="en-GB"/>
        </w:rPr>
        <w:t>.</w:t>
      </w:r>
    </w:p>
    <w:p w:rsidR="00D9505C" w:rsidRPr="00B24F3B" w:rsidRDefault="00D9505C" w:rsidP="00D9505C">
      <w:pPr>
        <w:pStyle w:val="Heading2"/>
        <w:rPr>
          <w:lang w:val="en-GB"/>
        </w:rPr>
      </w:pPr>
      <w:r w:rsidRPr="00B24F3B">
        <w:rPr>
          <w:lang w:val="en-GB"/>
        </w:rPr>
        <w:t>Storage</w:t>
      </w:r>
    </w:p>
    <w:p w:rsidR="00D9505C" w:rsidRPr="00B24F3B" w:rsidRDefault="00D9505C" w:rsidP="00D9505C">
      <w:pPr>
        <w:rPr>
          <w:lang w:val="en-GB"/>
        </w:rPr>
      </w:pPr>
      <w:r w:rsidRPr="00B24F3B">
        <w:rPr>
          <w:lang w:val="en-GB"/>
        </w:rPr>
        <w:t>Store the prepared slopes at 2-8°C.</w:t>
      </w:r>
    </w:p>
    <w:p w:rsidR="00D9505C" w:rsidRPr="00B24F3B" w:rsidRDefault="00D9505C" w:rsidP="00EE2B3C">
      <w:pPr>
        <w:rPr>
          <w:lang w:val="en-GB"/>
        </w:rPr>
      </w:pPr>
    </w:p>
    <w:p w:rsidR="00243B87" w:rsidRPr="00B24F3B" w:rsidRDefault="00243B87" w:rsidP="00243B87">
      <w:pPr>
        <w:pStyle w:val="Heading1"/>
        <w:rPr>
          <w:lang w:val="en-GB"/>
        </w:rPr>
      </w:pPr>
      <w:r w:rsidRPr="00B24F3B">
        <w:rPr>
          <w:lang w:val="en-GB"/>
        </w:rPr>
        <w:lastRenderedPageBreak/>
        <w:t>VCNT, Thayer Martin selective agar (</w:t>
      </w:r>
      <w:proofErr w:type="spellStart"/>
      <w:r w:rsidRPr="00B24F3B">
        <w:rPr>
          <w:lang w:val="en-GB"/>
        </w:rPr>
        <w:t>Oxoid</w:t>
      </w:r>
      <w:proofErr w:type="spellEnd"/>
      <w:r w:rsidRPr="00B24F3B">
        <w:rPr>
          <w:lang w:val="en-GB"/>
        </w:rPr>
        <w:t xml:space="preserve"> CM0367)</w:t>
      </w:r>
    </w:p>
    <w:p w:rsidR="00243B87" w:rsidRPr="00B24F3B" w:rsidRDefault="00243B87" w:rsidP="00243B87">
      <w:pPr>
        <w:pStyle w:val="Heading2"/>
        <w:rPr>
          <w:lang w:val="en-GB"/>
        </w:rPr>
      </w:pPr>
      <w:r w:rsidRPr="00B24F3B">
        <w:rPr>
          <w:lang w:val="en-GB"/>
        </w:rPr>
        <w:t>Intended use</w:t>
      </w:r>
    </w:p>
    <w:p w:rsidR="00243B87" w:rsidRPr="00B24F3B" w:rsidRDefault="00243B87" w:rsidP="00243B87">
      <w:pPr>
        <w:rPr>
          <w:lang w:val="en-GB"/>
        </w:rPr>
      </w:pPr>
      <w:r w:rsidRPr="00B24F3B">
        <w:rPr>
          <w:lang w:val="en-GB"/>
        </w:rPr>
        <w:t xml:space="preserve">A medium used for the selective growth of </w:t>
      </w:r>
      <w:r w:rsidRPr="00B24F3B">
        <w:rPr>
          <w:i/>
          <w:lang w:val="en-GB"/>
        </w:rPr>
        <w:t xml:space="preserve">Neisseria </w:t>
      </w:r>
      <w:r w:rsidRPr="00B24F3B">
        <w:rPr>
          <w:lang w:val="en-GB"/>
        </w:rPr>
        <w:t xml:space="preserve">species.  It contains </w:t>
      </w:r>
      <w:proofErr w:type="spellStart"/>
      <w:r w:rsidRPr="00B24F3B">
        <w:rPr>
          <w:lang w:val="en-GB"/>
        </w:rPr>
        <w:t>vancomycin</w:t>
      </w:r>
      <w:proofErr w:type="spellEnd"/>
      <w:r w:rsidRPr="00B24F3B">
        <w:rPr>
          <w:lang w:val="en-GB"/>
        </w:rPr>
        <w:t xml:space="preserve">, </w:t>
      </w:r>
      <w:proofErr w:type="spellStart"/>
      <w:r w:rsidRPr="00B24F3B">
        <w:rPr>
          <w:lang w:val="en-GB"/>
        </w:rPr>
        <w:t>colistin</w:t>
      </w:r>
      <w:proofErr w:type="spellEnd"/>
      <w:r w:rsidRPr="00B24F3B">
        <w:rPr>
          <w:lang w:val="en-GB"/>
        </w:rPr>
        <w:t xml:space="preserve">, </w:t>
      </w:r>
      <w:proofErr w:type="spellStart"/>
      <w:r w:rsidRPr="00B24F3B">
        <w:rPr>
          <w:lang w:val="en-GB"/>
        </w:rPr>
        <w:t>nystatin</w:t>
      </w:r>
      <w:proofErr w:type="spellEnd"/>
      <w:r w:rsidRPr="00B24F3B">
        <w:rPr>
          <w:lang w:val="en-GB"/>
        </w:rPr>
        <w:t xml:space="preserve"> and trimethoprim.</w:t>
      </w:r>
    </w:p>
    <w:p w:rsidR="00243B87" w:rsidRPr="00B24F3B" w:rsidRDefault="00243B87" w:rsidP="00243B87">
      <w:pPr>
        <w:pStyle w:val="Heading2"/>
        <w:rPr>
          <w:lang w:val="en-GB"/>
        </w:rPr>
      </w:pPr>
      <w:r w:rsidRPr="00B24F3B">
        <w:rPr>
          <w:lang w:val="en-GB"/>
        </w:rPr>
        <w:t>Method</w:t>
      </w:r>
    </w:p>
    <w:p w:rsidR="00243B87" w:rsidRPr="00B24F3B" w:rsidRDefault="00243B87" w:rsidP="00243B87">
      <w:pPr>
        <w:rPr>
          <w:rFonts w:cs="Times New Roman"/>
          <w:lang w:val="en-GB"/>
        </w:rPr>
      </w:pPr>
      <w:r w:rsidRPr="00B24F3B">
        <w:rPr>
          <w:lang w:val="en-GB"/>
        </w:rPr>
        <w:t>Dissolve 18g of GC Agar B</w:t>
      </w:r>
      <w:r w:rsidR="00A255C2">
        <w:rPr>
          <w:lang w:val="en-GB"/>
        </w:rPr>
        <w:t>ase in 240ml of distilled water:</w:t>
      </w:r>
    </w:p>
    <w:p w:rsidR="00243B87" w:rsidRPr="00B24F3B" w:rsidRDefault="00243B87" w:rsidP="00243B87">
      <w:pPr>
        <w:ind w:firstLine="720"/>
        <w:rPr>
          <w:rFonts w:cs="Times New Roman"/>
          <w:lang w:val="en-GB"/>
        </w:rPr>
      </w:pPr>
      <w:r w:rsidRPr="00B24F3B">
        <w:rPr>
          <w:rFonts w:cs="Times New Roman"/>
          <w:lang w:val="en-GB"/>
        </w:rPr>
        <w:t xml:space="preserve">Bring gently to the boil on the hotplate to dissolve the agar. </w:t>
      </w:r>
    </w:p>
    <w:p w:rsidR="00243B87" w:rsidRPr="00B24F3B" w:rsidRDefault="00243B87" w:rsidP="00243B87">
      <w:pPr>
        <w:ind w:firstLine="720"/>
        <w:rPr>
          <w:rFonts w:cs="Times New Roman"/>
          <w:lang w:val="en-GB"/>
        </w:rPr>
      </w:pPr>
      <w:r w:rsidRPr="00B24F3B">
        <w:rPr>
          <w:rFonts w:cs="Times New Roman"/>
          <w:lang w:val="en-GB"/>
        </w:rPr>
        <w:t>Sterilise by autoclaving at 121</w:t>
      </w:r>
      <w:r w:rsidRPr="00B24F3B">
        <w:rPr>
          <w:rFonts w:cs="Times New Roman"/>
          <w:vertAlign w:val="superscript"/>
          <w:lang w:val="en-GB" w:bidi="th-TH"/>
        </w:rPr>
        <w:t>°</w:t>
      </w:r>
      <w:r w:rsidRPr="00B24F3B">
        <w:rPr>
          <w:rFonts w:cs="Times New Roman"/>
          <w:lang w:val="en-GB" w:bidi="th-TH"/>
        </w:rPr>
        <w:t>C</w:t>
      </w:r>
      <w:r w:rsidRPr="00B24F3B">
        <w:rPr>
          <w:rFonts w:cs="Times New Roman"/>
          <w:lang w:val="en-GB"/>
        </w:rPr>
        <w:t xml:space="preserve"> for 15 minutes.</w:t>
      </w:r>
    </w:p>
    <w:p w:rsidR="00243B87" w:rsidRPr="00B24F3B" w:rsidRDefault="00243B87" w:rsidP="00243B87">
      <w:pPr>
        <w:rPr>
          <w:rFonts w:cs="Times New Roman"/>
          <w:lang w:val="en-GB"/>
        </w:rPr>
      </w:pPr>
      <w:r w:rsidRPr="00B24F3B">
        <w:rPr>
          <w:rFonts w:cs="Times New Roman"/>
          <w:lang w:val="en-GB"/>
        </w:rPr>
        <w:t xml:space="preserve">Add 5g of </w:t>
      </w:r>
      <w:r w:rsidRPr="00B24F3B">
        <w:rPr>
          <w:lang w:val="en-GB"/>
        </w:rPr>
        <w:t>Soluble Haemoglobin Powder (</w:t>
      </w:r>
      <w:proofErr w:type="spellStart"/>
      <w:r w:rsidRPr="00B24F3B">
        <w:rPr>
          <w:lang w:val="en-GB"/>
        </w:rPr>
        <w:t>Oxoid</w:t>
      </w:r>
      <w:proofErr w:type="spellEnd"/>
      <w:r w:rsidRPr="00B24F3B">
        <w:rPr>
          <w:lang w:val="en-GB"/>
        </w:rPr>
        <w:t xml:space="preserve"> LP0053) to 250ml war</w:t>
      </w:r>
      <w:r w:rsidR="00A255C2">
        <w:rPr>
          <w:lang w:val="en-GB"/>
        </w:rPr>
        <w:t>m distilled water (2% solution):</w:t>
      </w:r>
    </w:p>
    <w:p w:rsidR="00243B87" w:rsidRPr="00B24F3B" w:rsidRDefault="00243B87" w:rsidP="00243B87">
      <w:pPr>
        <w:ind w:firstLine="720"/>
        <w:rPr>
          <w:rFonts w:cs="Times New Roman"/>
          <w:lang w:val="en-GB"/>
        </w:rPr>
      </w:pPr>
      <w:proofErr w:type="gramStart"/>
      <w:r w:rsidRPr="00B24F3B">
        <w:rPr>
          <w:rFonts w:cs="Times New Roman"/>
          <w:lang w:val="en-GB"/>
        </w:rPr>
        <w:t>Autoclave at 121</w:t>
      </w:r>
      <w:r w:rsidRPr="00B24F3B">
        <w:rPr>
          <w:rFonts w:cs="Times New Roman"/>
          <w:vertAlign w:val="superscript"/>
          <w:lang w:val="en-GB" w:bidi="th-TH"/>
        </w:rPr>
        <w:t>°</w:t>
      </w:r>
      <w:r w:rsidRPr="00B24F3B">
        <w:rPr>
          <w:rFonts w:cs="Times New Roman"/>
          <w:lang w:val="en-GB" w:bidi="th-TH"/>
        </w:rPr>
        <w:t>C</w:t>
      </w:r>
      <w:r w:rsidRPr="00B24F3B">
        <w:rPr>
          <w:rFonts w:cs="Times New Roman"/>
          <w:lang w:val="en-GB"/>
        </w:rPr>
        <w:t xml:space="preserve"> for 15 minutes.</w:t>
      </w:r>
      <w:proofErr w:type="gramEnd"/>
    </w:p>
    <w:p w:rsidR="00243B87" w:rsidRPr="00B24F3B" w:rsidRDefault="00243B87" w:rsidP="00243B87">
      <w:pPr>
        <w:rPr>
          <w:rFonts w:cs="Times New Roman"/>
          <w:lang w:val="en-GB"/>
        </w:rPr>
      </w:pPr>
      <w:r w:rsidRPr="00B24F3B">
        <w:rPr>
          <w:rFonts w:cs="Times New Roman"/>
          <w:lang w:val="en-GB"/>
        </w:rPr>
        <w:t>When agar has cooled to 50°C:</w:t>
      </w:r>
    </w:p>
    <w:p w:rsidR="00243B87" w:rsidRPr="00B24F3B" w:rsidRDefault="00243B87" w:rsidP="00A255C2">
      <w:pPr>
        <w:ind w:left="720"/>
        <w:rPr>
          <w:lang w:val="en-GB"/>
        </w:rPr>
      </w:pPr>
      <w:r w:rsidRPr="00B24F3B">
        <w:rPr>
          <w:lang w:val="en-GB"/>
        </w:rPr>
        <w:t xml:space="preserve">Aseptically add 10ml of </w:t>
      </w:r>
      <w:proofErr w:type="spellStart"/>
      <w:r w:rsidRPr="00B24F3B">
        <w:rPr>
          <w:lang w:val="en-GB"/>
        </w:rPr>
        <w:t>Vitox</w:t>
      </w:r>
      <w:proofErr w:type="spellEnd"/>
      <w:r w:rsidRPr="00B24F3B">
        <w:rPr>
          <w:lang w:val="en-GB"/>
        </w:rPr>
        <w:t xml:space="preserve"> (</w:t>
      </w:r>
      <w:proofErr w:type="spellStart"/>
      <w:r w:rsidRPr="00B24F3B">
        <w:rPr>
          <w:lang w:val="en-GB"/>
        </w:rPr>
        <w:t>Oxoid</w:t>
      </w:r>
      <w:proofErr w:type="spellEnd"/>
      <w:r w:rsidRPr="00B24F3B">
        <w:rPr>
          <w:lang w:val="en-GB"/>
        </w:rPr>
        <w:t xml:space="preserve"> SR0090) to GC agar base.</w:t>
      </w:r>
    </w:p>
    <w:p w:rsidR="00243B87" w:rsidRPr="00B24F3B" w:rsidRDefault="00243B87" w:rsidP="00A255C2">
      <w:pPr>
        <w:ind w:left="720"/>
        <w:rPr>
          <w:lang w:val="en-GB"/>
        </w:rPr>
      </w:pPr>
      <w:r w:rsidRPr="00B24F3B">
        <w:rPr>
          <w:lang w:val="en-GB"/>
        </w:rPr>
        <w:t>Dissolve the contents of a vial of VCNT Antibiotic Supplement SR0091 in 2ml of distilled water and add aseptically to the GC agar base.</w:t>
      </w:r>
    </w:p>
    <w:p w:rsidR="00243B87" w:rsidRPr="00B24F3B" w:rsidRDefault="00243B87" w:rsidP="00A255C2">
      <w:pPr>
        <w:ind w:left="720"/>
        <w:rPr>
          <w:lang w:val="en-GB"/>
        </w:rPr>
      </w:pPr>
      <w:r w:rsidRPr="00B24F3B">
        <w:rPr>
          <w:lang w:val="en-GB"/>
        </w:rPr>
        <w:t>Aseptically add the haemoglobin solution to the GC agar base.</w:t>
      </w:r>
    </w:p>
    <w:p w:rsidR="00243B87" w:rsidRPr="00B24F3B" w:rsidRDefault="00243B87" w:rsidP="00243B87">
      <w:pPr>
        <w:rPr>
          <w:rFonts w:cs="Times New Roman"/>
          <w:lang w:val="en-GB"/>
        </w:rPr>
      </w:pPr>
      <w:r w:rsidRPr="00B24F3B">
        <w:rPr>
          <w:rFonts w:cs="Times New Roman"/>
          <w:lang w:val="en-GB"/>
        </w:rPr>
        <w:t>Mix, avoiding producing air bubbles in the agar, and pour aseptically into agar plates within the Class II biosafety cabinet.</w:t>
      </w:r>
    </w:p>
    <w:p w:rsidR="00243B87" w:rsidRPr="00B24F3B" w:rsidRDefault="00243B87" w:rsidP="00243B87">
      <w:pPr>
        <w:pStyle w:val="Heading2"/>
        <w:rPr>
          <w:lang w:val="en-GB"/>
        </w:rPr>
      </w:pPr>
      <w:r w:rsidRPr="00B24F3B">
        <w:rPr>
          <w:lang w:val="en-GB"/>
        </w:rPr>
        <w:t>Quality assurance</w:t>
      </w:r>
    </w:p>
    <w:p w:rsidR="00243B87" w:rsidRPr="00B24F3B" w:rsidRDefault="00243B87" w:rsidP="00243B87">
      <w:pPr>
        <w:rPr>
          <w:lang w:val="en-GB"/>
        </w:rPr>
      </w:pPr>
      <w:r w:rsidRPr="00B24F3B">
        <w:rPr>
          <w:lang w:val="en-GB"/>
        </w:rPr>
        <w:t xml:space="preserve">Follow guidance in section </w:t>
      </w:r>
      <w:r w:rsidRPr="00B24F3B">
        <w:rPr>
          <w:lang w:val="en-GB"/>
        </w:rPr>
        <w:fldChar w:fldCharType="begin"/>
      </w:r>
      <w:r w:rsidRPr="00B24F3B">
        <w:rPr>
          <w:lang w:val="en-GB"/>
        </w:rPr>
        <w:instrText xml:space="preserve"> REF _Ref371623301 \r \h </w:instrText>
      </w:r>
      <w:r w:rsidRPr="00B24F3B">
        <w:rPr>
          <w:lang w:val="en-GB"/>
        </w:rPr>
      </w:r>
      <w:r w:rsidRPr="00B24F3B">
        <w:rPr>
          <w:lang w:val="en-GB"/>
        </w:rPr>
        <w:fldChar w:fldCharType="separate"/>
      </w:r>
      <w:r w:rsidR="00723E48">
        <w:rPr>
          <w:lang w:val="en-GB"/>
        </w:rPr>
        <w:t>4</w:t>
      </w:r>
      <w:r w:rsidRPr="00B24F3B">
        <w:rPr>
          <w:lang w:val="en-GB"/>
        </w:rPr>
        <w:fldChar w:fldCharType="end"/>
      </w:r>
      <w:r w:rsidRPr="00B24F3B">
        <w:rPr>
          <w:lang w:val="en-GB"/>
        </w:rPr>
        <w:t>.</w:t>
      </w:r>
    </w:p>
    <w:p w:rsidR="00243B87" w:rsidRPr="00B24F3B" w:rsidRDefault="00243B87" w:rsidP="00243B87">
      <w:pPr>
        <w:pStyle w:val="Heading2"/>
        <w:rPr>
          <w:lang w:val="en-GB"/>
        </w:rPr>
      </w:pPr>
      <w:r w:rsidRPr="00B24F3B">
        <w:rPr>
          <w:lang w:val="en-GB"/>
        </w:rPr>
        <w:t>Storage</w:t>
      </w:r>
    </w:p>
    <w:p w:rsidR="00243B87" w:rsidRPr="00B24F3B" w:rsidRDefault="00243B87" w:rsidP="00243B87">
      <w:pPr>
        <w:rPr>
          <w:lang w:val="en-GB"/>
        </w:rPr>
      </w:pPr>
      <w:r w:rsidRPr="00B24F3B">
        <w:rPr>
          <w:lang w:val="en-GB"/>
        </w:rPr>
        <w:t>Store the prepared plates at 2-8°C.</w:t>
      </w:r>
    </w:p>
    <w:p w:rsidR="00243B87" w:rsidRPr="00B24F3B" w:rsidRDefault="00243B87" w:rsidP="00EE2B3C">
      <w:pPr>
        <w:rPr>
          <w:lang w:val="en-GB"/>
        </w:rPr>
      </w:pPr>
    </w:p>
    <w:p w:rsidR="00531E3E" w:rsidRPr="00B24F3B" w:rsidRDefault="00531E3E" w:rsidP="00531E3E">
      <w:pPr>
        <w:pStyle w:val="Heading1"/>
        <w:rPr>
          <w:lang w:val="en-GB"/>
        </w:rPr>
      </w:pPr>
      <w:r w:rsidRPr="00B24F3B">
        <w:rPr>
          <w:lang w:val="en-GB"/>
        </w:rPr>
        <w:t>XLD agar (</w:t>
      </w:r>
      <w:proofErr w:type="spellStart"/>
      <w:r w:rsidRPr="00B24F3B">
        <w:rPr>
          <w:lang w:val="en-GB"/>
        </w:rPr>
        <w:t>Oxoid</w:t>
      </w:r>
      <w:proofErr w:type="spellEnd"/>
      <w:r w:rsidRPr="00B24F3B">
        <w:rPr>
          <w:lang w:val="en-GB"/>
        </w:rPr>
        <w:t xml:space="preserve"> CM0469)</w:t>
      </w:r>
    </w:p>
    <w:p w:rsidR="00531E3E" w:rsidRPr="00B24F3B" w:rsidRDefault="00531E3E" w:rsidP="00531E3E">
      <w:pPr>
        <w:pStyle w:val="Heading2"/>
        <w:rPr>
          <w:lang w:val="en-GB"/>
        </w:rPr>
      </w:pPr>
      <w:r w:rsidRPr="00B24F3B">
        <w:rPr>
          <w:lang w:val="en-GB"/>
        </w:rPr>
        <w:t>Intended use</w:t>
      </w:r>
    </w:p>
    <w:p w:rsidR="00531E3E" w:rsidRPr="00B24F3B" w:rsidRDefault="00531E3E" w:rsidP="00531E3E">
      <w:pPr>
        <w:rPr>
          <w:rStyle w:val="Emphasis"/>
          <w:i w:val="0"/>
          <w:iCs w:val="0"/>
          <w:lang w:val="en-GB"/>
        </w:rPr>
      </w:pPr>
      <w:proofErr w:type="gramStart"/>
      <w:r w:rsidRPr="00B24F3B">
        <w:rPr>
          <w:rStyle w:val="Emphasis"/>
          <w:i w:val="0"/>
          <w:lang w:val="en-GB"/>
        </w:rPr>
        <w:t xml:space="preserve">A selective medium for the isolation of salmonellae and </w:t>
      </w:r>
      <w:proofErr w:type="spellStart"/>
      <w:r w:rsidRPr="00B24F3B">
        <w:rPr>
          <w:rStyle w:val="Emphasis"/>
          <w:i w:val="0"/>
          <w:lang w:val="en-GB"/>
        </w:rPr>
        <w:t>shigellae</w:t>
      </w:r>
      <w:proofErr w:type="spellEnd"/>
      <w:r w:rsidRPr="00B24F3B">
        <w:rPr>
          <w:rStyle w:val="Emphasis"/>
          <w:i w:val="0"/>
          <w:lang w:val="en-GB"/>
        </w:rPr>
        <w:t>.</w:t>
      </w:r>
      <w:proofErr w:type="gramEnd"/>
    </w:p>
    <w:p w:rsidR="00531E3E" w:rsidRPr="00B24F3B" w:rsidRDefault="00531E3E" w:rsidP="00531E3E">
      <w:pPr>
        <w:pStyle w:val="Heading2"/>
        <w:rPr>
          <w:lang w:val="en-GB"/>
        </w:rPr>
      </w:pPr>
      <w:r w:rsidRPr="00B24F3B">
        <w:rPr>
          <w:lang w:val="en-GB"/>
        </w:rPr>
        <w:lastRenderedPageBreak/>
        <w:t>Method</w:t>
      </w:r>
    </w:p>
    <w:p w:rsidR="00531E3E" w:rsidRPr="00B24F3B" w:rsidRDefault="00531E3E" w:rsidP="00531E3E">
      <w:pPr>
        <w:rPr>
          <w:lang w:val="en-GB"/>
        </w:rPr>
      </w:pPr>
      <w:r w:rsidRPr="00B24F3B">
        <w:rPr>
          <w:lang w:val="en-GB"/>
        </w:rPr>
        <w:t>Dissolve 53g powder in 1L of distilled water.</w:t>
      </w:r>
    </w:p>
    <w:p w:rsidR="00531E3E" w:rsidRPr="00B24F3B" w:rsidRDefault="00531E3E" w:rsidP="00531E3E">
      <w:pPr>
        <w:rPr>
          <w:lang w:val="en-GB"/>
        </w:rPr>
      </w:pPr>
      <w:r w:rsidRPr="00B24F3B">
        <w:rPr>
          <w:lang w:val="en-GB"/>
        </w:rPr>
        <w:t>It is important not to overheat the medium when dissolving the powder.</w:t>
      </w:r>
    </w:p>
    <w:p w:rsidR="00531E3E" w:rsidRPr="00B24F3B" w:rsidRDefault="00531E3E" w:rsidP="00531E3E">
      <w:pPr>
        <w:rPr>
          <w:lang w:val="en-GB"/>
        </w:rPr>
      </w:pPr>
      <w:r w:rsidRPr="00B24F3B">
        <w:rPr>
          <w:lang w:val="en-GB"/>
        </w:rPr>
        <w:t xml:space="preserve">Follow the preparation procedure outlined in section </w:t>
      </w:r>
      <w:r w:rsidRPr="00B24F3B">
        <w:rPr>
          <w:lang w:val="en-GB"/>
        </w:rPr>
        <w:fldChar w:fldCharType="begin"/>
      </w:r>
      <w:r w:rsidRPr="00B24F3B">
        <w:rPr>
          <w:lang w:val="en-GB"/>
        </w:rPr>
        <w:instrText xml:space="preserve"> REF _Ref371623936 \r \h  \* MERGEFORMAT </w:instrText>
      </w:r>
      <w:r w:rsidRPr="00B24F3B">
        <w:rPr>
          <w:lang w:val="en-GB"/>
        </w:rPr>
      </w:r>
      <w:r w:rsidRPr="00B24F3B">
        <w:rPr>
          <w:lang w:val="en-GB"/>
        </w:rPr>
        <w:fldChar w:fldCharType="separate"/>
      </w:r>
      <w:r w:rsidR="00723E48">
        <w:rPr>
          <w:lang w:val="en-GB"/>
        </w:rPr>
        <w:t>3</w:t>
      </w:r>
      <w:r w:rsidRPr="00B24F3B">
        <w:rPr>
          <w:lang w:val="en-GB"/>
        </w:rPr>
        <w:fldChar w:fldCharType="end"/>
      </w:r>
      <w:r w:rsidRPr="00B24F3B">
        <w:rPr>
          <w:lang w:val="en-GB"/>
        </w:rPr>
        <w:t>.</w:t>
      </w:r>
    </w:p>
    <w:p w:rsidR="00531E3E" w:rsidRPr="00B24F3B" w:rsidRDefault="00531E3E" w:rsidP="00531E3E">
      <w:pPr>
        <w:pStyle w:val="Heading2"/>
        <w:rPr>
          <w:lang w:val="en-GB"/>
        </w:rPr>
      </w:pPr>
      <w:r w:rsidRPr="00B24F3B">
        <w:rPr>
          <w:lang w:val="en-GB"/>
        </w:rPr>
        <w:t>Quality assurance</w:t>
      </w:r>
    </w:p>
    <w:p w:rsidR="00531E3E" w:rsidRPr="00B24F3B" w:rsidRDefault="00531E3E" w:rsidP="00531E3E">
      <w:pPr>
        <w:rPr>
          <w:lang w:val="en-GB"/>
        </w:rPr>
      </w:pPr>
      <w:r w:rsidRPr="00B24F3B">
        <w:rPr>
          <w:lang w:val="en-GB"/>
        </w:rPr>
        <w:t xml:space="preserve">Follow guidance in section </w:t>
      </w:r>
      <w:r w:rsidRPr="00B24F3B">
        <w:rPr>
          <w:lang w:val="en-GB"/>
        </w:rPr>
        <w:fldChar w:fldCharType="begin"/>
      </w:r>
      <w:r w:rsidRPr="00B24F3B">
        <w:rPr>
          <w:lang w:val="en-GB"/>
        </w:rPr>
        <w:instrText xml:space="preserve"> REF _Ref371623301 \r \h </w:instrText>
      </w:r>
      <w:r w:rsidRPr="00B24F3B">
        <w:rPr>
          <w:lang w:val="en-GB"/>
        </w:rPr>
      </w:r>
      <w:r w:rsidRPr="00B24F3B">
        <w:rPr>
          <w:lang w:val="en-GB"/>
        </w:rPr>
        <w:fldChar w:fldCharType="separate"/>
      </w:r>
      <w:r w:rsidR="00723E48">
        <w:rPr>
          <w:lang w:val="en-GB"/>
        </w:rPr>
        <w:t>4</w:t>
      </w:r>
      <w:r w:rsidRPr="00B24F3B">
        <w:rPr>
          <w:lang w:val="en-GB"/>
        </w:rPr>
        <w:fldChar w:fldCharType="end"/>
      </w:r>
      <w:r w:rsidRPr="00B24F3B">
        <w:rPr>
          <w:lang w:val="en-GB"/>
        </w:rPr>
        <w:t>.</w:t>
      </w:r>
    </w:p>
    <w:p w:rsidR="00531E3E" w:rsidRPr="00B24F3B" w:rsidRDefault="00531E3E" w:rsidP="00531E3E">
      <w:pPr>
        <w:pStyle w:val="Heading2"/>
        <w:rPr>
          <w:lang w:val="en-GB"/>
        </w:rPr>
      </w:pPr>
      <w:r w:rsidRPr="00B24F3B">
        <w:rPr>
          <w:lang w:val="en-GB"/>
        </w:rPr>
        <w:t>Storage</w:t>
      </w:r>
    </w:p>
    <w:p w:rsidR="00531E3E" w:rsidRPr="00B24F3B" w:rsidRDefault="00531E3E" w:rsidP="00531E3E">
      <w:pPr>
        <w:rPr>
          <w:lang w:val="en-GB"/>
        </w:rPr>
      </w:pPr>
      <w:r w:rsidRPr="00B24F3B">
        <w:rPr>
          <w:lang w:val="en-GB"/>
        </w:rPr>
        <w:t>Store the prepared plates at 2-8°C</w:t>
      </w:r>
      <w:r w:rsidR="00FF6EC0" w:rsidRPr="00B24F3B">
        <w:rPr>
          <w:lang w:val="en-GB"/>
        </w:rPr>
        <w:t>.</w:t>
      </w:r>
    </w:p>
    <w:p w:rsidR="00FF6EC0" w:rsidRPr="00B24F3B" w:rsidRDefault="00FF6EC0">
      <w:pPr>
        <w:spacing w:after="0" w:line="240" w:lineRule="auto"/>
        <w:jc w:val="left"/>
        <w:rPr>
          <w:rFonts w:ascii="Century Gothic" w:eastAsia="Times New Roman" w:hAnsi="Century Gothic"/>
          <w:b/>
          <w:lang w:val="en-GB"/>
        </w:rPr>
      </w:pPr>
      <w:r w:rsidRPr="00B24F3B">
        <w:rPr>
          <w:lang w:val="en-GB"/>
        </w:rPr>
        <w:br w:type="page"/>
      </w:r>
    </w:p>
    <w:p w:rsidR="004778E1" w:rsidRPr="00B24F3B" w:rsidRDefault="004778E1" w:rsidP="004778E1">
      <w:pPr>
        <w:pStyle w:val="Heading1"/>
        <w:rPr>
          <w:lang w:val="en-GB"/>
        </w:rPr>
      </w:pPr>
      <w:r w:rsidRPr="00B24F3B">
        <w:rPr>
          <w:lang w:val="en-GB"/>
        </w:rPr>
        <w:lastRenderedPageBreak/>
        <w:t>References</w:t>
      </w:r>
    </w:p>
    <w:p w:rsidR="004778E1" w:rsidRPr="00B24F3B" w:rsidRDefault="004778E1" w:rsidP="00E50F19">
      <w:pPr>
        <w:pStyle w:val="ListParagraph"/>
        <w:numPr>
          <w:ilvl w:val="0"/>
          <w:numId w:val="2"/>
        </w:numPr>
        <w:rPr>
          <w:lang w:val="en-GB"/>
        </w:rPr>
      </w:pPr>
      <w:proofErr w:type="spellStart"/>
      <w:r w:rsidRPr="00B24F3B">
        <w:rPr>
          <w:lang w:val="en-GB"/>
        </w:rPr>
        <w:t>Cheesbrough</w:t>
      </w:r>
      <w:proofErr w:type="spellEnd"/>
      <w:r w:rsidRPr="00B24F3B">
        <w:rPr>
          <w:lang w:val="en-GB"/>
        </w:rPr>
        <w:t>, M. District Laboratory Practice in Tropical Countries, Part 2. 2</w:t>
      </w:r>
      <w:r w:rsidRPr="00B24F3B">
        <w:rPr>
          <w:vertAlign w:val="superscript"/>
          <w:lang w:val="en-GB"/>
        </w:rPr>
        <w:t>nd</w:t>
      </w:r>
      <w:r w:rsidRPr="00B24F3B">
        <w:rPr>
          <w:lang w:val="en-GB"/>
        </w:rPr>
        <w:t xml:space="preserve"> Edition Update (2006). Cambridge University Press.</w:t>
      </w:r>
    </w:p>
    <w:p w:rsidR="004778E1" w:rsidRPr="00B24F3B" w:rsidRDefault="004778E1" w:rsidP="00E50F19">
      <w:pPr>
        <w:pStyle w:val="ListParagraph"/>
        <w:numPr>
          <w:ilvl w:val="0"/>
          <w:numId w:val="2"/>
        </w:numPr>
        <w:rPr>
          <w:lang w:val="en-GB"/>
        </w:rPr>
      </w:pPr>
      <w:proofErr w:type="spellStart"/>
      <w:r w:rsidRPr="00B24F3B">
        <w:rPr>
          <w:lang w:val="en-GB"/>
        </w:rPr>
        <w:t>Oxoid</w:t>
      </w:r>
      <w:proofErr w:type="spellEnd"/>
      <w:r w:rsidRPr="00B24F3B">
        <w:rPr>
          <w:lang w:val="en-GB"/>
        </w:rPr>
        <w:t xml:space="preserve"> website: </w:t>
      </w:r>
      <w:hyperlink r:id="rId11" w:history="1">
        <w:r w:rsidRPr="00B24F3B">
          <w:rPr>
            <w:rStyle w:val="Hyperlink"/>
            <w:rFonts w:cs="Arial"/>
            <w:lang w:val="en-GB"/>
          </w:rPr>
          <w:t>http://www.oxoid.com/uk/blue/index.asp</w:t>
        </w:r>
      </w:hyperlink>
      <w:r w:rsidRPr="00B24F3B">
        <w:rPr>
          <w:lang w:val="en-GB"/>
        </w:rPr>
        <w:t>.</w:t>
      </w:r>
    </w:p>
    <w:p w:rsidR="004778E1" w:rsidRDefault="004778E1" w:rsidP="00E50F19">
      <w:pPr>
        <w:pStyle w:val="ListParagraph"/>
        <w:numPr>
          <w:ilvl w:val="0"/>
          <w:numId w:val="2"/>
        </w:numPr>
        <w:rPr>
          <w:lang w:val="en-GB"/>
        </w:rPr>
      </w:pPr>
      <w:r w:rsidRPr="00B24F3B">
        <w:rPr>
          <w:lang w:val="en-GB"/>
        </w:rPr>
        <w:t>Standard Operating Procedures from LOMWRU, SMRU and AHC.</w:t>
      </w:r>
    </w:p>
    <w:p w:rsidR="00C8613C" w:rsidRPr="00B24F3B" w:rsidRDefault="00C8613C" w:rsidP="00C8613C">
      <w:pPr>
        <w:rPr>
          <w:lang w:val="en-GB"/>
        </w:rPr>
      </w:pPr>
    </w:p>
    <w:p w:rsidR="00BF4A7B" w:rsidRPr="00B24F3B" w:rsidRDefault="00BF4A7B" w:rsidP="007A6E91">
      <w:pPr>
        <w:pStyle w:val="Heading1"/>
        <w:rPr>
          <w:lang w:val="en-GB"/>
        </w:rPr>
      </w:pPr>
      <w:r w:rsidRPr="00B24F3B">
        <w:rPr>
          <w:lang w:val="en-GB"/>
        </w:rPr>
        <w:t>Synopsis / Bench aid</w:t>
      </w:r>
      <w:r w:rsidR="007A6E91" w:rsidRPr="00B24F3B">
        <w:rPr>
          <w:lang w:val="en-GB"/>
        </w:rPr>
        <w:t>s</w:t>
      </w:r>
    </w:p>
    <w:p w:rsidR="00F9607F" w:rsidRPr="00B24F3B" w:rsidRDefault="00622164" w:rsidP="00622164">
      <w:pPr>
        <w:rPr>
          <w:lang w:val="en-GB"/>
        </w:rPr>
      </w:pPr>
      <w:r w:rsidRPr="00B24F3B">
        <w:rPr>
          <w:lang w:val="en-GB"/>
        </w:rPr>
        <w:t>Not applicable</w:t>
      </w:r>
    </w:p>
    <w:p w:rsidR="00C8613C" w:rsidRDefault="00C8613C">
      <w:pPr>
        <w:spacing w:after="0" w:line="240" w:lineRule="auto"/>
        <w:jc w:val="left"/>
        <w:rPr>
          <w:rFonts w:ascii="Century Gothic" w:eastAsia="Times New Roman" w:hAnsi="Century Gothic"/>
          <w:b/>
          <w:lang w:val="en-GB"/>
        </w:rPr>
      </w:pPr>
      <w:r>
        <w:rPr>
          <w:lang w:val="en-GB"/>
        </w:rPr>
        <w:br w:type="page"/>
      </w:r>
    </w:p>
    <w:p w:rsidR="00B424F6" w:rsidRPr="00B24F3B" w:rsidRDefault="00BF4A7B" w:rsidP="00BF4A7B">
      <w:pPr>
        <w:pStyle w:val="Heading1"/>
        <w:rPr>
          <w:lang w:val="en-GB"/>
        </w:rPr>
      </w:pPr>
      <w:r w:rsidRPr="00B24F3B">
        <w:rPr>
          <w:lang w:val="en-GB"/>
        </w:rPr>
        <w:lastRenderedPageBreak/>
        <w:t>Risk assessment</w:t>
      </w:r>
    </w:p>
    <w:tbl>
      <w:tblPr>
        <w:tblW w:w="8790" w:type="dxa"/>
        <w:jc w:val="center"/>
        <w:tblInd w:w="254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11"/>
        <w:gridCol w:w="4679"/>
      </w:tblGrid>
      <w:tr w:rsidR="009E0BD9" w:rsidRPr="00B24F3B" w:rsidTr="00012B95">
        <w:trPr>
          <w:trHeight w:val="632"/>
          <w:jc w:val="center"/>
        </w:trPr>
        <w:tc>
          <w:tcPr>
            <w:tcW w:w="8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BD9" w:rsidRPr="00B24F3B" w:rsidRDefault="009E0BD9" w:rsidP="004C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0D0D0D" w:themeColor="text1" w:themeTint="F2"/>
                <w:szCs w:val="24"/>
                <w:lang w:val="en-GB"/>
              </w:rPr>
            </w:pPr>
            <w:r w:rsidRPr="00B24F3B">
              <w:rPr>
                <w:rFonts w:eastAsia="Times New Roman"/>
                <w:color w:val="0D0D0D" w:themeColor="text1" w:themeTint="F2"/>
                <w:szCs w:val="24"/>
                <w:lang w:val="en-GB"/>
              </w:rPr>
              <w:br w:type="page"/>
            </w:r>
            <w:r w:rsidRPr="00B24F3B">
              <w:rPr>
                <w:rFonts w:ascii="Century Gothic" w:eastAsia="Times New Roman" w:hAnsi="Century Gothic"/>
                <w:b/>
                <w:color w:val="0D0D0D" w:themeColor="text1" w:themeTint="F2"/>
                <w:szCs w:val="24"/>
                <w:lang w:val="en-GB"/>
              </w:rPr>
              <w:t>COSHH risk assessment - University of Oxford COSHH Assessment Form</w:t>
            </w:r>
          </w:p>
        </w:tc>
      </w:tr>
      <w:tr w:rsidR="009E0BD9" w:rsidRPr="00B24F3B" w:rsidTr="00012B95">
        <w:trPr>
          <w:trHeight w:val="524"/>
          <w:jc w:val="center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</w:tcBorders>
          </w:tcPr>
          <w:p w:rsidR="009E0BD9" w:rsidRPr="00B24F3B" w:rsidRDefault="009E0BD9" w:rsidP="004C4C4B">
            <w:pPr>
              <w:spacing w:after="0" w:line="240" w:lineRule="auto"/>
              <w:jc w:val="left"/>
              <w:rPr>
                <w:rFonts w:ascii="Century Gothic" w:hAnsi="Century Gothic"/>
                <w:b/>
                <w:bCs/>
                <w:szCs w:val="24"/>
                <w:lang w:val="en-GB" w:bidi="x-none"/>
              </w:rPr>
            </w:pPr>
            <w:r w:rsidRPr="00B24F3B">
              <w:rPr>
                <w:rFonts w:ascii="Century Gothic" w:hAnsi="Century Gothic"/>
                <w:b/>
                <w:bCs/>
                <w:szCs w:val="24"/>
                <w:lang w:val="en-GB" w:bidi="x-none"/>
              </w:rPr>
              <w:t>Description of procedure</w:t>
            </w:r>
          </w:p>
          <w:p w:rsidR="009E0BD9" w:rsidRPr="00B24F3B" w:rsidRDefault="007D4A83" w:rsidP="007A6E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4"/>
                <w:lang w:val="en-GB" w:bidi="x-none"/>
              </w:rPr>
            </w:pPr>
            <w:r w:rsidRPr="00B24F3B">
              <w:rPr>
                <w:szCs w:val="24"/>
                <w:lang w:val="en-GB" w:bidi="x-none"/>
              </w:rPr>
              <w:t>Preparation and QC of bacterial culture and storage media</w:t>
            </w:r>
          </w:p>
        </w:tc>
        <w:tc>
          <w:tcPr>
            <w:tcW w:w="467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9E0BD9" w:rsidRPr="00B24F3B" w:rsidRDefault="009E0BD9" w:rsidP="004C4C4B">
            <w:pPr>
              <w:spacing w:after="0" w:line="240" w:lineRule="auto"/>
              <w:jc w:val="left"/>
              <w:rPr>
                <w:rFonts w:ascii="Century Gothic" w:hAnsi="Century Gothic"/>
                <w:b/>
                <w:bCs/>
                <w:szCs w:val="24"/>
                <w:lang w:val="en-GB" w:bidi="x-none"/>
              </w:rPr>
            </w:pPr>
            <w:r w:rsidRPr="00B24F3B">
              <w:rPr>
                <w:rFonts w:ascii="Century Gothic" w:hAnsi="Century Gothic"/>
                <w:b/>
                <w:bCs/>
                <w:szCs w:val="24"/>
                <w:lang w:val="en-GB" w:bidi="x-none"/>
              </w:rPr>
              <w:t>Substances used</w:t>
            </w:r>
          </w:p>
          <w:p w:rsidR="009E0BD9" w:rsidRPr="00B24F3B" w:rsidRDefault="007D4A83" w:rsidP="00023AF6">
            <w:pPr>
              <w:spacing w:after="0" w:line="240" w:lineRule="auto"/>
              <w:jc w:val="left"/>
              <w:rPr>
                <w:rFonts w:cs="Times New Roman"/>
                <w:bCs/>
                <w:szCs w:val="24"/>
                <w:lang w:val="en-GB"/>
              </w:rPr>
            </w:pPr>
            <w:r w:rsidRPr="00B24F3B">
              <w:rPr>
                <w:rFonts w:cs="Times New Roman"/>
                <w:bCs/>
                <w:szCs w:val="24"/>
                <w:lang w:val="en-GB"/>
              </w:rPr>
              <w:t xml:space="preserve">Powdered </w:t>
            </w:r>
            <w:r w:rsidR="005F6DBE" w:rsidRPr="00B24F3B">
              <w:rPr>
                <w:rFonts w:cs="Times New Roman"/>
                <w:bCs/>
                <w:szCs w:val="24"/>
                <w:lang w:val="en-GB"/>
              </w:rPr>
              <w:t xml:space="preserve">culture </w:t>
            </w:r>
            <w:r w:rsidRPr="00B24F3B">
              <w:rPr>
                <w:rFonts w:cs="Times New Roman"/>
                <w:bCs/>
                <w:szCs w:val="24"/>
                <w:lang w:val="en-GB"/>
              </w:rPr>
              <w:t>media</w:t>
            </w:r>
          </w:p>
          <w:p w:rsidR="007D4A83" w:rsidRPr="00B24F3B" w:rsidRDefault="005F6DBE" w:rsidP="005F6DBE">
            <w:pPr>
              <w:spacing w:after="0" w:line="240" w:lineRule="auto"/>
              <w:jc w:val="left"/>
              <w:rPr>
                <w:szCs w:val="24"/>
                <w:lang w:val="en-GB" w:bidi="x-none"/>
              </w:rPr>
            </w:pPr>
            <w:r w:rsidRPr="00B24F3B">
              <w:rPr>
                <w:rFonts w:cs="Times New Roman"/>
                <w:bCs/>
                <w:szCs w:val="24"/>
                <w:lang w:val="en-GB"/>
              </w:rPr>
              <w:t>Various supplements (</w:t>
            </w:r>
            <w:proofErr w:type="spellStart"/>
            <w:r w:rsidRPr="00B24F3B">
              <w:rPr>
                <w:rFonts w:cs="Times New Roman"/>
                <w:bCs/>
                <w:szCs w:val="24"/>
                <w:lang w:val="en-GB"/>
              </w:rPr>
              <w:t>Vitox</w:t>
            </w:r>
            <w:proofErr w:type="spellEnd"/>
            <w:r w:rsidRPr="00B24F3B">
              <w:rPr>
                <w:rFonts w:cs="Times New Roman"/>
                <w:bCs/>
                <w:szCs w:val="24"/>
                <w:lang w:val="en-GB"/>
              </w:rPr>
              <w:t xml:space="preserve">, VCNT, 40% Urea, </w:t>
            </w:r>
            <w:r w:rsidR="007D4A83" w:rsidRPr="00B24F3B">
              <w:rPr>
                <w:rFonts w:cs="Times New Roman"/>
                <w:bCs/>
                <w:szCs w:val="24"/>
                <w:lang w:val="en-GB"/>
              </w:rPr>
              <w:t>Selenite F</w:t>
            </w:r>
            <w:r w:rsidRPr="00B24F3B">
              <w:rPr>
                <w:rFonts w:cs="Times New Roman"/>
                <w:bCs/>
                <w:szCs w:val="24"/>
                <w:lang w:val="en-GB"/>
              </w:rPr>
              <w:t xml:space="preserve">, </w:t>
            </w:r>
            <w:r w:rsidR="00F071D6" w:rsidRPr="00B24F3B">
              <w:rPr>
                <w:rFonts w:cs="Times New Roman"/>
                <w:bCs/>
                <w:szCs w:val="24"/>
                <w:lang w:val="en-GB"/>
              </w:rPr>
              <w:t xml:space="preserve">HTM / </w:t>
            </w:r>
            <w:r w:rsidRPr="00B24F3B">
              <w:rPr>
                <w:rFonts w:cs="Times New Roman"/>
                <w:bCs/>
                <w:szCs w:val="24"/>
                <w:lang w:val="en-GB"/>
              </w:rPr>
              <w:t>CNA supplement</w:t>
            </w:r>
            <w:r w:rsidR="00D0027F" w:rsidRPr="00B24F3B">
              <w:rPr>
                <w:rFonts w:cs="Times New Roman"/>
                <w:bCs/>
                <w:szCs w:val="24"/>
                <w:lang w:val="en-GB"/>
              </w:rPr>
              <w:t>, Gentamicin</w:t>
            </w:r>
            <w:r w:rsidRPr="00B24F3B">
              <w:rPr>
                <w:rFonts w:cs="Times New Roman"/>
                <w:bCs/>
                <w:szCs w:val="24"/>
                <w:lang w:val="en-GB"/>
              </w:rPr>
              <w:t>)</w:t>
            </w:r>
          </w:p>
        </w:tc>
      </w:tr>
      <w:tr w:rsidR="009E0BD9" w:rsidRPr="00B24F3B" w:rsidTr="00012B95">
        <w:trPr>
          <w:trHeight w:val="350"/>
          <w:jc w:val="center"/>
        </w:trPr>
        <w:tc>
          <w:tcPr>
            <w:tcW w:w="4111" w:type="dxa"/>
            <w:tcBorders>
              <w:top w:val="single" w:sz="6" w:space="0" w:color="auto"/>
              <w:left w:val="single" w:sz="12" w:space="0" w:color="auto"/>
            </w:tcBorders>
          </w:tcPr>
          <w:p w:rsidR="009E0BD9" w:rsidRPr="00B24F3B" w:rsidRDefault="009E0BD9" w:rsidP="004C4C4B">
            <w:pPr>
              <w:spacing w:after="0" w:line="240" w:lineRule="auto"/>
              <w:jc w:val="left"/>
              <w:rPr>
                <w:rFonts w:ascii="Century Gothic" w:hAnsi="Century Gothic"/>
                <w:b/>
                <w:bCs/>
                <w:szCs w:val="24"/>
                <w:lang w:val="en-GB" w:bidi="x-none"/>
              </w:rPr>
            </w:pPr>
            <w:r w:rsidRPr="00B24F3B">
              <w:rPr>
                <w:rFonts w:ascii="Century Gothic" w:hAnsi="Century Gothic"/>
                <w:b/>
                <w:bCs/>
                <w:szCs w:val="24"/>
                <w:lang w:val="en-GB" w:bidi="x-none"/>
              </w:rPr>
              <w:t>Quantities of chemicals used</w:t>
            </w:r>
          </w:p>
          <w:p w:rsidR="009E0BD9" w:rsidRDefault="00A255C2" w:rsidP="004C4C4B">
            <w:pPr>
              <w:spacing w:after="0" w:line="240" w:lineRule="auto"/>
              <w:jc w:val="left"/>
              <w:rPr>
                <w:rFonts w:eastAsia="Times New Roman"/>
                <w:color w:val="0D0D0D" w:themeColor="text1" w:themeTint="F2"/>
                <w:szCs w:val="24"/>
                <w:lang w:val="en-GB"/>
              </w:rPr>
            </w:pPr>
            <w:r>
              <w:rPr>
                <w:rFonts w:eastAsia="Times New Roman"/>
                <w:color w:val="0D0D0D" w:themeColor="text1" w:themeTint="F2"/>
                <w:szCs w:val="24"/>
                <w:lang w:val="en-GB"/>
              </w:rPr>
              <w:t>&lt;150g agar powder</w:t>
            </w:r>
          </w:p>
          <w:p w:rsidR="00A255C2" w:rsidRPr="00B24F3B" w:rsidRDefault="00A255C2" w:rsidP="004C4C4B">
            <w:pPr>
              <w:spacing w:after="0" w:line="240" w:lineRule="auto"/>
              <w:jc w:val="left"/>
              <w:rPr>
                <w:rFonts w:eastAsia="Times New Roman"/>
                <w:color w:val="0D0D0D" w:themeColor="text1" w:themeTint="F2"/>
                <w:szCs w:val="24"/>
                <w:lang w:val="en-GB"/>
              </w:rPr>
            </w:pPr>
            <w:r>
              <w:rPr>
                <w:rFonts w:eastAsia="Times New Roman"/>
                <w:color w:val="0D0D0D" w:themeColor="text1" w:themeTint="F2"/>
                <w:szCs w:val="24"/>
                <w:lang w:val="en-GB"/>
              </w:rPr>
              <w:t>5-10ml supplements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9E0BD9" w:rsidRPr="00B24F3B" w:rsidRDefault="009E0BD9" w:rsidP="004C4C4B">
            <w:pPr>
              <w:spacing w:after="0" w:line="240" w:lineRule="auto"/>
              <w:jc w:val="left"/>
              <w:rPr>
                <w:rFonts w:ascii="Century Gothic" w:hAnsi="Century Gothic"/>
                <w:b/>
                <w:bCs/>
                <w:szCs w:val="24"/>
                <w:lang w:val="en-GB" w:bidi="x-none"/>
              </w:rPr>
            </w:pPr>
            <w:r w:rsidRPr="00B24F3B">
              <w:rPr>
                <w:rFonts w:ascii="Century Gothic" w:hAnsi="Century Gothic"/>
                <w:b/>
                <w:bCs/>
                <w:szCs w:val="24"/>
                <w:lang w:val="en-GB" w:bidi="x-none"/>
              </w:rPr>
              <w:t>Frequency of SOP use</w:t>
            </w:r>
          </w:p>
          <w:p w:rsidR="009E0BD9" w:rsidRPr="00B24F3B" w:rsidRDefault="007D4A83" w:rsidP="004C4C4B">
            <w:pPr>
              <w:spacing w:after="0" w:line="240" w:lineRule="auto"/>
              <w:jc w:val="left"/>
              <w:rPr>
                <w:szCs w:val="24"/>
                <w:lang w:val="en-GB" w:bidi="x-none"/>
              </w:rPr>
            </w:pPr>
            <w:r w:rsidRPr="00B24F3B">
              <w:rPr>
                <w:szCs w:val="24"/>
                <w:lang w:val="en-GB" w:bidi="x-none"/>
              </w:rPr>
              <w:t>Weekly</w:t>
            </w:r>
          </w:p>
        </w:tc>
      </w:tr>
      <w:tr w:rsidR="009E0BD9" w:rsidRPr="00B24F3B" w:rsidTr="00012B95">
        <w:trPr>
          <w:jc w:val="center"/>
        </w:trPr>
        <w:tc>
          <w:tcPr>
            <w:tcW w:w="4111" w:type="dxa"/>
            <w:tcBorders>
              <w:top w:val="single" w:sz="6" w:space="0" w:color="auto"/>
              <w:left w:val="single" w:sz="12" w:space="0" w:color="auto"/>
            </w:tcBorders>
          </w:tcPr>
          <w:p w:rsidR="009E0BD9" w:rsidRPr="00B24F3B" w:rsidRDefault="009E0BD9" w:rsidP="004C4C4B">
            <w:pPr>
              <w:spacing w:after="0" w:line="240" w:lineRule="auto"/>
              <w:jc w:val="left"/>
              <w:rPr>
                <w:rFonts w:ascii="Century Gothic" w:hAnsi="Century Gothic"/>
                <w:b/>
                <w:bCs/>
                <w:szCs w:val="24"/>
                <w:lang w:val="en-GB" w:bidi="x-none"/>
              </w:rPr>
            </w:pPr>
            <w:r w:rsidRPr="00B24F3B">
              <w:rPr>
                <w:rFonts w:ascii="Century Gothic" w:hAnsi="Century Gothic"/>
                <w:b/>
                <w:bCs/>
                <w:szCs w:val="24"/>
                <w:lang w:val="en-GB" w:bidi="x-none"/>
              </w:rPr>
              <w:t>Hazards identified</w:t>
            </w:r>
          </w:p>
          <w:p w:rsidR="009E0BD9" w:rsidRPr="00B24F3B" w:rsidRDefault="00B75EC1" w:rsidP="005F6DBE">
            <w:pPr>
              <w:spacing w:after="0"/>
              <w:jc w:val="left"/>
              <w:rPr>
                <w:rFonts w:cs="Times New Roman"/>
                <w:szCs w:val="24"/>
                <w:lang w:val="en-GB"/>
              </w:rPr>
            </w:pPr>
            <w:r w:rsidRPr="00B24F3B">
              <w:rPr>
                <w:szCs w:val="24"/>
                <w:lang w:val="en-GB"/>
              </w:rPr>
              <w:t>1</w:t>
            </w:r>
            <w:r w:rsidR="004C4C4B" w:rsidRPr="00B24F3B">
              <w:rPr>
                <w:szCs w:val="24"/>
                <w:lang w:val="en-GB"/>
              </w:rPr>
              <w:t xml:space="preserve">. </w:t>
            </w:r>
            <w:r w:rsidR="005F6DBE" w:rsidRPr="00B24F3B">
              <w:rPr>
                <w:szCs w:val="24"/>
                <w:lang w:val="en-GB"/>
              </w:rPr>
              <w:t>Autoclaved liquids</w:t>
            </w:r>
          </w:p>
          <w:p w:rsidR="005F6DBE" w:rsidRPr="00B24F3B" w:rsidRDefault="005F6DBE" w:rsidP="005F6DBE">
            <w:pPr>
              <w:spacing w:after="0"/>
              <w:jc w:val="left"/>
              <w:rPr>
                <w:rFonts w:cs="Times New Roman"/>
                <w:szCs w:val="24"/>
                <w:lang w:val="en-GB"/>
              </w:rPr>
            </w:pPr>
            <w:r w:rsidRPr="00B24F3B">
              <w:rPr>
                <w:rFonts w:cs="Times New Roman"/>
                <w:szCs w:val="24"/>
                <w:lang w:val="en-GB"/>
              </w:rPr>
              <w:t>2. Potentially pathogenic QC organisms</w:t>
            </w:r>
          </w:p>
          <w:p w:rsidR="007C3C15" w:rsidRPr="00B24F3B" w:rsidRDefault="007C3C15" w:rsidP="005F6DBE">
            <w:pPr>
              <w:spacing w:after="0"/>
              <w:jc w:val="left"/>
              <w:rPr>
                <w:rFonts w:cs="Times New Roman"/>
                <w:szCs w:val="24"/>
                <w:lang w:val="en-GB"/>
              </w:rPr>
            </w:pPr>
            <w:r w:rsidRPr="00B24F3B">
              <w:rPr>
                <w:rFonts w:cs="Times New Roman"/>
                <w:szCs w:val="24"/>
                <w:lang w:val="en-GB"/>
              </w:rPr>
              <w:t>3. Media powder can be a respiratory irritant</w:t>
            </w:r>
          </w:p>
          <w:p w:rsidR="00F071D6" w:rsidRPr="00B24F3B" w:rsidRDefault="00F071D6" w:rsidP="00F071D6">
            <w:pPr>
              <w:spacing w:after="0"/>
              <w:jc w:val="left"/>
              <w:rPr>
                <w:rFonts w:ascii="Arial" w:hAnsi="Arial" w:cs="Times New Roman"/>
                <w:sz w:val="16"/>
                <w:szCs w:val="16"/>
                <w:lang w:val="en-GB"/>
              </w:rPr>
            </w:pPr>
            <w:r w:rsidRPr="00B24F3B">
              <w:rPr>
                <w:rFonts w:cs="Times New Roman"/>
                <w:szCs w:val="24"/>
                <w:lang w:val="en-GB"/>
              </w:rPr>
              <w:t xml:space="preserve">4. Sodium </w:t>
            </w:r>
            <w:proofErr w:type="spellStart"/>
            <w:r w:rsidRPr="00B24F3B">
              <w:rPr>
                <w:rFonts w:cs="Times New Roman"/>
                <w:szCs w:val="24"/>
                <w:lang w:val="en-GB"/>
              </w:rPr>
              <w:t>biselenite</w:t>
            </w:r>
            <w:proofErr w:type="spellEnd"/>
            <w:r w:rsidRPr="00B24F3B">
              <w:rPr>
                <w:rFonts w:cs="Times New Roman"/>
                <w:szCs w:val="24"/>
                <w:lang w:val="en-GB"/>
              </w:rPr>
              <w:t xml:space="preserve"> is teratogenic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9E0BD9" w:rsidRPr="00B24F3B" w:rsidRDefault="009E0BD9" w:rsidP="004C4C4B">
            <w:pPr>
              <w:spacing w:after="0" w:line="240" w:lineRule="auto"/>
              <w:jc w:val="left"/>
              <w:rPr>
                <w:rFonts w:ascii="Century Gothic" w:hAnsi="Century Gothic"/>
                <w:szCs w:val="24"/>
                <w:lang w:val="en-GB" w:bidi="x-none"/>
              </w:rPr>
            </w:pPr>
            <w:r w:rsidRPr="00B24F3B">
              <w:rPr>
                <w:rFonts w:ascii="Century Gothic" w:hAnsi="Century Gothic"/>
                <w:b/>
                <w:bCs/>
                <w:szCs w:val="24"/>
                <w:lang w:val="en-GB" w:bidi="x-none"/>
              </w:rPr>
              <w:t>Could a less hazardous substance be used instead?</w:t>
            </w:r>
            <w:r w:rsidRPr="00B24F3B">
              <w:rPr>
                <w:rFonts w:ascii="Century Gothic" w:hAnsi="Century Gothic"/>
                <w:szCs w:val="24"/>
                <w:lang w:val="en-GB" w:bidi="x-none"/>
              </w:rPr>
              <w:t xml:space="preserve">    </w:t>
            </w:r>
          </w:p>
          <w:p w:rsidR="009E0BD9" w:rsidRPr="00B24F3B" w:rsidRDefault="009E0BD9" w:rsidP="004C4C4B">
            <w:pPr>
              <w:spacing w:after="0" w:line="240" w:lineRule="auto"/>
              <w:jc w:val="left"/>
              <w:rPr>
                <w:szCs w:val="24"/>
                <w:lang w:val="en-GB" w:bidi="x-none"/>
              </w:rPr>
            </w:pPr>
            <w:r w:rsidRPr="00B24F3B">
              <w:rPr>
                <w:szCs w:val="24"/>
                <w:lang w:val="en-GB" w:bidi="x-none"/>
              </w:rPr>
              <w:t>No</w:t>
            </w:r>
          </w:p>
        </w:tc>
      </w:tr>
      <w:tr w:rsidR="009E0BD9" w:rsidRPr="00B24F3B" w:rsidTr="00012B95">
        <w:trPr>
          <w:jc w:val="center"/>
        </w:trPr>
        <w:tc>
          <w:tcPr>
            <w:tcW w:w="8790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9E0BD9" w:rsidRPr="00B24F3B" w:rsidRDefault="009E0BD9" w:rsidP="004C4C4B">
            <w:pPr>
              <w:spacing w:after="0" w:line="240" w:lineRule="auto"/>
              <w:jc w:val="left"/>
              <w:rPr>
                <w:rFonts w:ascii="Century Gothic" w:hAnsi="Century Gothic"/>
                <w:b/>
                <w:bCs/>
                <w:szCs w:val="24"/>
                <w:lang w:val="en-GB" w:bidi="x-none"/>
              </w:rPr>
            </w:pPr>
            <w:r w:rsidRPr="00B24F3B">
              <w:rPr>
                <w:rFonts w:ascii="Century Gothic" w:hAnsi="Century Gothic"/>
                <w:b/>
                <w:bCs/>
                <w:szCs w:val="24"/>
                <w:lang w:val="en-GB" w:bidi="x-none"/>
              </w:rPr>
              <w:t xml:space="preserve">What measures have you taken to control risk? </w:t>
            </w:r>
          </w:p>
          <w:p w:rsidR="009E0BD9" w:rsidRPr="00B24F3B" w:rsidRDefault="004C4C4B" w:rsidP="004C4C4B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left"/>
              <w:rPr>
                <w:rFonts w:eastAsia="Times New Roman" w:cs="Helvetica"/>
                <w:color w:val="0D0D0D" w:themeColor="text1" w:themeTint="F2"/>
                <w:szCs w:val="16"/>
                <w:lang w:val="en-GB"/>
              </w:rPr>
            </w:pPr>
            <w:r w:rsidRPr="00B24F3B">
              <w:rPr>
                <w:rFonts w:eastAsia="Times New Roman" w:cs="Helvetica"/>
                <w:color w:val="0D0D0D" w:themeColor="text1" w:themeTint="F2"/>
                <w:szCs w:val="16"/>
                <w:lang w:val="en-GB"/>
              </w:rPr>
              <w:t xml:space="preserve">1. </w:t>
            </w:r>
            <w:r w:rsidR="009E0BD9" w:rsidRPr="00B24F3B">
              <w:rPr>
                <w:rFonts w:eastAsia="Times New Roman" w:cs="Helvetica"/>
                <w:color w:val="0D0D0D" w:themeColor="text1" w:themeTint="F2"/>
                <w:szCs w:val="16"/>
                <w:lang w:val="en-GB"/>
              </w:rPr>
              <w:t>Training in good laboratory practices (GLP)</w:t>
            </w:r>
          </w:p>
          <w:p w:rsidR="009E0BD9" w:rsidRPr="00B24F3B" w:rsidRDefault="004C4C4B" w:rsidP="004C4C4B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left"/>
              <w:rPr>
                <w:rFonts w:eastAsia="Times New Roman" w:cs="Helvetica"/>
                <w:color w:val="0D0D0D" w:themeColor="text1" w:themeTint="F2"/>
                <w:szCs w:val="16"/>
                <w:lang w:val="en-GB"/>
              </w:rPr>
            </w:pPr>
            <w:r w:rsidRPr="00B24F3B">
              <w:rPr>
                <w:rFonts w:eastAsia="Times New Roman" w:cs="Helvetica"/>
                <w:color w:val="0D0D0D" w:themeColor="text1" w:themeTint="F2"/>
                <w:szCs w:val="16"/>
                <w:lang w:val="en-GB"/>
              </w:rPr>
              <w:t xml:space="preserve">2. </w:t>
            </w:r>
            <w:r w:rsidR="009E0BD9" w:rsidRPr="00B24F3B">
              <w:rPr>
                <w:rFonts w:eastAsia="Times New Roman" w:cs="Helvetica"/>
                <w:color w:val="0D0D0D" w:themeColor="text1" w:themeTint="F2"/>
                <w:szCs w:val="16"/>
                <w:lang w:val="en-GB"/>
              </w:rPr>
              <w:t>Appropriate PPE (lab coat, gloves, eye protection</w:t>
            </w:r>
            <w:r w:rsidR="005F6DBE" w:rsidRPr="00B24F3B">
              <w:rPr>
                <w:rFonts w:eastAsia="Times New Roman" w:cs="Helvetica"/>
                <w:color w:val="0D0D0D" w:themeColor="text1" w:themeTint="F2"/>
                <w:szCs w:val="16"/>
                <w:lang w:val="en-GB"/>
              </w:rPr>
              <w:t>, N95 mask</w:t>
            </w:r>
            <w:r w:rsidR="009E0BD9" w:rsidRPr="00B24F3B">
              <w:rPr>
                <w:rFonts w:eastAsia="Times New Roman" w:cs="Helvetica"/>
                <w:color w:val="0D0D0D" w:themeColor="text1" w:themeTint="F2"/>
                <w:szCs w:val="16"/>
                <w:lang w:val="en-GB"/>
              </w:rPr>
              <w:t>)</w:t>
            </w:r>
          </w:p>
          <w:p w:rsidR="001135E1" w:rsidRPr="00B24F3B" w:rsidRDefault="007D4A83" w:rsidP="00B75EC1">
            <w:pPr>
              <w:spacing w:after="0" w:line="240" w:lineRule="auto"/>
              <w:jc w:val="left"/>
              <w:rPr>
                <w:rFonts w:eastAsia="Times New Roman" w:cs="Helvetica"/>
                <w:color w:val="0D0D0D" w:themeColor="text1" w:themeTint="F2"/>
                <w:szCs w:val="16"/>
                <w:lang w:val="en-GB"/>
              </w:rPr>
            </w:pPr>
            <w:r w:rsidRPr="00B24F3B">
              <w:rPr>
                <w:rFonts w:eastAsia="Times New Roman" w:cs="Helvetica"/>
                <w:color w:val="0D0D0D" w:themeColor="text1" w:themeTint="F2"/>
                <w:szCs w:val="16"/>
                <w:lang w:val="en-GB"/>
              </w:rPr>
              <w:t>3</w:t>
            </w:r>
            <w:r w:rsidR="001135E1" w:rsidRPr="00B24F3B">
              <w:rPr>
                <w:rFonts w:eastAsia="Times New Roman" w:cs="Helvetica"/>
                <w:color w:val="0D0D0D" w:themeColor="text1" w:themeTint="F2"/>
                <w:szCs w:val="16"/>
                <w:lang w:val="en-GB"/>
              </w:rPr>
              <w:t>. Laboratory is well ventilated</w:t>
            </w:r>
          </w:p>
          <w:p w:rsidR="00F071D6" w:rsidRPr="00B24F3B" w:rsidRDefault="00F071D6" w:rsidP="00B75EC1">
            <w:pPr>
              <w:spacing w:after="0" w:line="240" w:lineRule="auto"/>
              <w:jc w:val="left"/>
              <w:rPr>
                <w:rFonts w:eastAsia="Times New Roman"/>
                <w:color w:val="0D0D0D" w:themeColor="text1" w:themeTint="F2"/>
                <w:szCs w:val="24"/>
                <w:lang w:val="en-GB"/>
              </w:rPr>
            </w:pPr>
            <w:r w:rsidRPr="00B24F3B">
              <w:rPr>
                <w:rFonts w:eastAsia="Times New Roman" w:cs="Helvetica"/>
                <w:color w:val="0D0D0D" w:themeColor="text1" w:themeTint="F2"/>
                <w:szCs w:val="16"/>
                <w:lang w:val="en-GB"/>
              </w:rPr>
              <w:t xml:space="preserve">4. Pregnant laboratory staff do not handle sodium </w:t>
            </w:r>
            <w:proofErr w:type="spellStart"/>
            <w:r w:rsidRPr="00B24F3B">
              <w:rPr>
                <w:rFonts w:eastAsia="Times New Roman" w:cs="Helvetica"/>
                <w:color w:val="0D0D0D" w:themeColor="text1" w:themeTint="F2"/>
                <w:szCs w:val="16"/>
                <w:lang w:val="en-GB"/>
              </w:rPr>
              <w:t>biselenite</w:t>
            </w:r>
            <w:proofErr w:type="spellEnd"/>
          </w:p>
        </w:tc>
      </w:tr>
      <w:tr w:rsidR="009E0BD9" w:rsidRPr="00B24F3B" w:rsidTr="00012B95">
        <w:trPr>
          <w:jc w:val="center"/>
        </w:trPr>
        <w:tc>
          <w:tcPr>
            <w:tcW w:w="8790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9E0BD9" w:rsidRPr="00B24F3B" w:rsidRDefault="009E0BD9" w:rsidP="004C4C4B">
            <w:pPr>
              <w:spacing w:after="0" w:line="240" w:lineRule="auto"/>
              <w:jc w:val="left"/>
              <w:rPr>
                <w:rFonts w:ascii="Century Gothic" w:hAnsi="Century Gothic"/>
                <w:b/>
                <w:bCs/>
                <w:szCs w:val="24"/>
                <w:lang w:val="en-GB" w:bidi="x-none"/>
              </w:rPr>
            </w:pPr>
            <w:r w:rsidRPr="00B24F3B">
              <w:rPr>
                <w:rFonts w:ascii="Century Gothic" w:hAnsi="Century Gothic"/>
                <w:b/>
                <w:bCs/>
                <w:szCs w:val="24"/>
                <w:lang w:val="en-GB" w:bidi="x-none"/>
              </w:rPr>
              <w:t>Checks on control measures</w:t>
            </w:r>
          </w:p>
          <w:p w:rsidR="009E0BD9" w:rsidRPr="00B24F3B" w:rsidRDefault="009E0BD9" w:rsidP="004C4C4B">
            <w:pPr>
              <w:spacing w:after="0" w:line="240" w:lineRule="auto"/>
              <w:jc w:val="left"/>
              <w:rPr>
                <w:b/>
                <w:bCs/>
                <w:szCs w:val="24"/>
                <w:lang w:val="en-GB" w:bidi="x-none"/>
              </w:rPr>
            </w:pPr>
            <w:r w:rsidRPr="00B24F3B">
              <w:rPr>
                <w:szCs w:val="24"/>
                <w:lang w:val="en-GB" w:bidi="x-none"/>
              </w:rPr>
              <w:t>Observation and supervision by senior staff</w:t>
            </w:r>
          </w:p>
        </w:tc>
      </w:tr>
      <w:tr w:rsidR="009E0BD9" w:rsidRPr="00B24F3B" w:rsidTr="00012B95">
        <w:trPr>
          <w:jc w:val="center"/>
        </w:trPr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</w:tcPr>
          <w:p w:rsidR="009E0BD9" w:rsidRPr="00B24F3B" w:rsidRDefault="009E0BD9" w:rsidP="004C4C4B">
            <w:pPr>
              <w:spacing w:after="0" w:line="240" w:lineRule="auto"/>
              <w:jc w:val="left"/>
              <w:rPr>
                <w:rFonts w:ascii="Century Gothic" w:hAnsi="Century Gothic"/>
                <w:b/>
                <w:bCs/>
                <w:szCs w:val="24"/>
                <w:lang w:val="en-GB" w:bidi="x-none"/>
              </w:rPr>
            </w:pPr>
            <w:r w:rsidRPr="00B24F3B">
              <w:rPr>
                <w:rFonts w:ascii="Century Gothic" w:hAnsi="Century Gothic"/>
                <w:b/>
                <w:bCs/>
                <w:szCs w:val="24"/>
                <w:lang w:val="en-GB" w:bidi="x-none"/>
              </w:rPr>
              <w:t>Is health surveillance required?</w:t>
            </w:r>
          </w:p>
          <w:p w:rsidR="009E0BD9" w:rsidRPr="00B24F3B" w:rsidRDefault="009E0BD9" w:rsidP="004C4C4B">
            <w:pPr>
              <w:spacing w:after="0" w:line="240" w:lineRule="auto"/>
              <w:jc w:val="left"/>
              <w:rPr>
                <w:szCs w:val="24"/>
                <w:lang w:val="en-GB" w:bidi="x-none"/>
              </w:rPr>
            </w:pPr>
            <w:r w:rsidRPr="00B24F3B">
              <w:rPr>
                <w:szCs w:val="24"/>
                <w:lang w:val="en-GB" w:bidi="x-none"/>
              </w:rPr>
              <w:t>No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9E0BD9" w:rsidRPr="00B24F3B" w:rsidRDefault="009E0BD9" w:rsidP="004C4C4B">
            <w:pPr>
              <w:spacing w:after="0" w:line="240" w:lineRule="auto"/>
              <w:jc w:val="left"/>
              <w:rPr>
                <w:rFonts w:ascii="Century Gothic" w:hAnsi="Century Gothic"/>
                <w:b/>
                <w:bCs/>
                <w:szCs w:val="24"/>
                <w:lang w:val="en-GB" w:bidi="x-none"/>
              </w:rPr>
            </w:pPr>
            <w:r w:rsidRPr="00B24F3B">
              <w:rPr>
                <w:rFonts w:ascii="Century Gothic" w:hAnsi="Century Gothic"/>
                <w:b/>
                <w:bCs/>
                <w:szCs w:val="24"/>
                <w:lang w:val="en-GB" w:bidi="x-none"/>
              </w:rPr>
              <w:t>Training requirements:</w:t>
            </w:r>
          </w:p>
          <w:p w:rsidR="009E0BD9" w:rsidRPr="00B24F3B" w:rsidRDefault="009E0BD9" w:rsidP="004C4C4B">
            <w:pPr>
              <w:spacing w:after="0" w:line="240" w:lineRule="auto"/>
              <w:jc w:val="left"/>
              <w:rPr>
                <w:szCs w:val="24"/>
                <w:lang w:val="en-GB" w:bidi="x-none"/>
              </w:rPr>
            </w:pPr>
            <w:r w:rsidRPr="00B24F3B">
              <w:rPr>
                <w:szCs w:val="24"/>
                <w:lang w:val="en-GB" w:bidi="x-none"/>
              </w:rPr>
              <w:t>GLP</w:t>
            </w:r>
          </w:p>
        </w:tc>
      </w:tr>
      <w:tr w:rsidR="009E0BD9" w:rsidRPr="00B24F3B" w:rsidTr="00012B95">
        <w:trPr>
          <w:jc w:val="center"/>
        </w:trPr>
        <w:tc>
          <w:tcPr>
            <w:tcW w:w="411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E0BD9" w:rsidRPr="00B24F3B" w:rsidRDefault="009E0BD9" w:rsidP="004C4C4B">
            <w:pPr>
              <w:spacing w:after="0" w:line="240" w:lineRule="auto"/>
              <w:jc w:val="left"/>
              <w:rPr>
                <w:rFonts w:ascii="Century Gothic" w:hAnsi="Century Gothic"/>
                <w:szCs w:val="24"/>
                <w:lang w:val="en-GB" w:bidi="x-none"/>
              </w:rPr>
            </w:pPr>
            <w:r w:rsidRPr="00B24F3B">
              <w:rPr>
                <w:rFonts w:ascii="Century Gothic" w:hAnsi="Century Gothic"/>
                <w:b/>
                <w:bCs/>
                <w:szCs w:val="24"/>
                <w:lang w:val="en-GB" w:bidi="x-none"/>
              </w:rPr>
              <w:t>Emergency procedures</w:t>
            </w:r>
            <w:r w:rsidRPr="00B24F3B">
              <w:rPr>
                <w:rFonts w:ascii="Century Gothic" w:hAnsi="Century Gothic"/>
                <w:szCs w:val="24"/>
                <w:lang w:val="en-GB" w:bidi="x-none"/>
              </w:rPr>
              <w:t>:</w:t>
            </w:r>
          </w:p>
          <w:p w:rsidR="009E0BD9" w:rsidRPr="00B24F3B" w:rsidRDefault="004C4C4B" w:rsidP="007A6E91">
            <w:pPr>
              <w:spacing w:after="0" w:line="240" w:lineRule="auto"/>
              <w:jc w:val="left"/>
              <w:rPr>
                <w:szCs w:val="24"/>
                <w:lang w:val="en-GB" w:bidi="x-none"/>
              </w:rPr>
            </w:pPr>
            <w:r w:rsidRPr="00B24F3B">
              <w:rPr>
                <w:szCs w:val="24"/>
                <w:lang w:val="en-GB" w:bidi="x-none"/>
              </w:rPr>
              <w:t xml:space="preserve">1. </w:t>
            </w:r>
            <w:r w:rsidR="009E0BD9" w:rsidRPr="00B24F3B">
              <w:rPr>
                <w:szCs w:val="24"/>
                <w:lang w:val="en-GB" w:bidi="x-none"/>
              </w:rPr>
              <w:t>Report all incidents to Safety Adviser</w:t>
            </w:r>
          </w:p>
          <w:p w:rsidR="007A6E91" w:rsidRPr="00B24F3B" w:rsidRDefault="007A6E91" w:rsidP="007A6E91">
            <w:pPr>
              <w:spacing w:after="0"/>
              <w:jc w:val="left"/>
              <w:rPr>
                <w:lang w:val="en-GB"/>
              </w:rPr>
            </w:pPr>
            <w:r w:rsidRPr="00B24F3B">
              <w:rPr>
                <w:lang w:val="en-GB"/>
              </w:rPr>
              <w:t>2. In event of any solution coming in contact with the eyes, immediately flush with runnin</w:t>
            </w:r>
            <w:r w:rsidR="00980A4E" w:rsidRPr="00B24F3B">
              <w:rPr>
                <w:lang w:val="en-GB"/>
              </w:rPr>
              <w:t>g water for at least 15 minutes</w:t>
            </w:r>
          </w:p>
          <w:p w:rsidR="007A6E91" w:rsidRPr="00B24F3B" w:rsidRDefault="007A6E91" w:rsidP="007A6E91">
            <w:pPr>
              <w:spacing w:after="0"/>
              <w:jc w:val="left"/>
              <w:rPr>
                <w:lang w:val="en-GB"/>
              </w:rPr>
            </w:pPr>
            <w:r w:rsidRPr="00B24F3B">
              <w:rPr>
                <w:lang w:val="en-GB"/>
              </w:rPr>
              <w:t>3. If contact with skin, remove contaminated cl</w:t>
            </w:r>
            <w:r w:rsidR="00980A4E" w:rsidRPr="00B24F3B">
              <w:rPr>
                <w:lang w:val="en-GB"/>
              </w:rPr>
              <w:t>othing and wash skin thoroughly</w:t>
            </w:r>
          </w:p>
          <w:p w:rsidR="009E0BD9" w:rsidRPr="00B24F3B" w:rsidRDefault="007A6E91" w:rsidP="007A6E91">
            <w:pPr>
              <w:spacing w:after="0"/>
              <w:jc w:val="left"/>
              <w:rPr>
                <w:lang w:val="en-GB"/>
              </w:rPr>
            </w:pPr>
            <w:r w:rsidRPr="00B24F3B">
              <w:rPr>
                <w:lang w:val="en-GB"/>
              </w:rPr>
              <w:t>4. If any substance inhaled, move to fresh air and seek medical attention if any respiratory symptoms.</w:t>
            </w:r>
          </w:p>
        </w:tc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E0BD9" w:rsidRPr="00B24F3B" w:rsidRDefault="009E0BD9" w:rsidP="005F6DBE">
            <w:pPr>
              <w:spacing w:after="0" w:line="240" w:lineRule="auto"/>
              <w:jc w:val="left"/>
              <w:rPr>
                <w:rFonts w:ascii="Century Gothic" w:hAnsi="Century Gothic"/>
                <w:szCs w:val="24"/>
                <w:lang w:val="en-GB" w:bidi="x-none"/>
              </w:rPr>
            </w:pPr>
            <w:r w:rsidRPr="00B24F3B">
              <w:rPr>
                <w:rFonts w:ascii="Century Gothic" w:hAnsi="Century Gothic"/>
                <w:b/>
                <w:bCs/>
                <w:szCs w:val="24"/>
                <w:lang w:val="en-GB" w:bidi="x-none"/>
              </w:rPr>
              <w:t>Waste disposal procedures</w:t>
            </w:r>
            <w:r w:rsidRPr="00B24F3B">
              <w:rPr>
                <w:rFonts w:ascii="Century Gothic" w:hAnsi="Century Gothic"/>
                <w:szCs w:val="24"/>
                <w:lang w:val="en-GB" w:bidi="x-none"/>
              </w:rPr>
              <w:t>:</w:t>
            </w:r>
          </w:p>
          <w:p w:rsidR="005F6DBE" w:rsidRPr="00B24F3B" w:rsidRDefault="005F6DBE" w:rsidP="005F6DBE">
            <w:pPr>
              <w:spacing w:after="0" w:line="240" w:lineRule="auto"/>
              <w:jc w:val="left"/>
              <w:rPr>
                <w:szCs w:val="24"/>
                <w:lang w:val="en-GB" w:bidi="x-none"/>
              </w:rPr>
            </w:pPr>
            <w:r w:rsidRPr="00B24F3B">
              <w:rPr>
                <w:szCs w:val="24"/>
                <w:lang w:val="en-GB" w:bidi="x-none"/>
              </w:rPr>
              <w:t>All inoculated media is autoclaved prior to disposal</w:t>
            </w:r>
          </w:p>
        </w:tc>
      </w:tr>
    </w:tbl>
    <w:p w:rsidR="00810D60" w:rsidRDefault="00810D60" w:rsidP="00810D60">
      <w:pPr>
        <w:rPr>
          <w:lang w:val="en-GB"/>
        </w:rPr>
      </w:pPr>
      <w:r>
        <w:rPr>
          <w:lang w:val="en-GB"/>
        </w:rPr>
        <w:br w:type="page"/>
      </w:r>
    </w:p>
    <w:p w:rsidR="00EF0A3F" w:rsidRDefault="00810D60" w:rsidP="00810D60">
      <w:pPr>
        <w:pStyle w:val="Heading1"/>
        <w:rPr>
          <w:lang w:val="en-GB"/>
        </w:rPr>
      </w:pPr>
      <w:proofErr w:type="gramStart"/>
      <w:r>
        <w:rPr>
          <w:lang w:val="en-GB"/>
        </w:rPr>
        <w:lastRenderedPageBreak/>
        <w:t>Appendix 1.</w:t>
      </w:r>
      <w:proofErr w:type="gramEnd"/>
      <w:r>
        <w:rPr>
          <w:lang w:val="en-GB"/>
        </w:rPr>
        <w:t xml:space="preserve"> Blood culture media QC protocols</w:t>
      </w:r>
    </w:p>
    <w:p w:rsidR="00774272" w:rsidRDefault="00774272" w:rsidP="00774272">
      <w:pPr>
        <w:rPr>
          <w:lang w:val="en-GB"/>
        </w:rPr>
      </w:pPr>
    </w:p>
    <w:p w:rsidR="00774272" w:rsidRDefault="00774272" w:rsidP="00774272">
      <w:pPr>
        <w:rPr>
          <w:lang w:val="en-GB"/>
        </w:rPr>
      </w:pPr>
    </w:p>
    <w:p w:rsidR="00774272" w:rsidRDefault="00774272" w:rsidP="00774272">
      <w:pPr>
        <w:rPr>
          <w:lang w:val="en-GB"/>
        </w:rPr>
      </w:pPr>
    </w:p>
    <w:p w:rsidR="00774272" w:rsidRDefault="00774272" w:rsidP="00774272">
      <w:pPr>
        <w:rPr>
          <w:lang w:val="en-GB"/>
        </w:rPr>
      </w:pPr>
    </w:p>
    <w:p w:rsidR="00774272" w:rsidRDefault="00774272" w:rsidP="00774272">
      <w:pPr>
        <w:rPr>
          <w:lang w:val="en-GB"/>
        </w:rPr>
      </w:pPr>
    </w:p>
    <w:p w:rsidR="00774272" w:rsidRDefault="00774272" w:rsidP="00774272">
      <w:pPr>
        <w:rPr>
          <w:lang w:val="en-GB"/>
        </w:rPr>
      </w:pPr>
    </w:p>
    <w:p w:rsidR="00774272" w:rsidRDefault="00774272" w:rsidP="00774272">
      <w:pPr>
        <w:rPr>
          <w:lang w:val="en-GB"/>
        </w:rPr>
      </w:pPr>
    </w:p>
    <w:p w:rsidR="00774272" w:rsidRDefault="00774272" w:rsidP="00774272">
      <w:pPr>
        <w:rPr>
          <w:lang w:val="en-GB"/>
        </w:rPr>
      </w:pPr>
    </w:p>
    <w:p w:rsidR="00774272" w:rsidRDefault="00774272" w:rsidP="00774272">
      <w:pPr>
        <w:rPr>
          <w:lang w:val="en-GB"/>
        </w:rPr>
      </w:pPr>
    </w:p>
    <w:p w:rsidR="00774272" w:rsidRDefault="00774272" w:rsidP="00774272">
      <w:pPr>
        <w:rPr>
          <w:lang w:val="en-GB"/>
        </w:rPr>
      </w:pPr>
    </w:p>
    <w:p w:rsidR="00774272" w:rsidRDefault="00774272" w:rsidP="00774272">
      <w:pPr>
        <w:rPr>
          <w:lang w:val="en-GB"/>
        </w:rPr>
      </w:pPr>
    </w:p>
    <w:p w:rsidR="00774272" w:rsidRDefault="00774272" w:rsidP="00774272">
      <w:pPr>
        <w:rPr>
          <w:lang w:val="en-GB"/>
        </w:rPr>
      </w:pPr>
    </w:p>
    <w:p w:rsidR="00774272" w:rsidRDefault="00774272" w:rsidP="00774272">
      <w:pPr>
        <w:rPr>
          <w:lang w:val="en-GB"/>
        </w:rPr>
      </w:pPr>
    </w:p>
    <w:p w:rsidR="00774272" w:rsidRDefault="00774272" w:rsidP="00774272">
      <w:pPr>
        <w:rPr>
          <w:lang w:val="en-GB"/>
        </w:rPr>
      </w:pPr>
    </w:p>
    <w:p w:rsidR="00774272" w:rsidRDefault="00774272" w:rsidP="00774272">
      <w:pPr>
        <w:rPr>
          <w:lang w:val="en-GB"/>
        </w:rPr>
      </w:pPr>
    </w:p>
    <w:p w:rsidR="00774272" w:rsidRDefault="00774272" w:rsidP="00774272">
      <w:pPr>
        <w:rPr>
          <w:lang w:val="en-GB"/>
        </w:rPr>
      </w:pPr>
    </w:p>
    <w:p w:rsidR="00774272" w:rsidRDefault="00774272" w:rsidP="00774272">
      <w:pPr>
        <w:rPr>
          <w:lang w:val="en-GB"/>
        </w:rPr>
      </w:pPr>
    </w:p>
    <w:p w:rsidR="00774272" w:rsidRDefault="00774272" w:rsidP="00774272">
      <w:pPr>
        <w:rPr>
          <w:lang w:val="en-GB"/>
        </w:rPr>
      </w:pPr>
    </w:p>
    <w:p w:rsidR="00774272" w:rsidRDefault="00774272" w:rsidP="00774272">
      <w:pPr>
        <w:rPr>
          <w:lang w:val="en-GB"/>
        </w:rPr>
      </w:pPr>
    </w:p>
    <w:p w:rsidR="00774272" w:rsidRDefault="00774272" w:rsidP="00774272">
      <w:pPr>
        <w:rPr>
          <w:lang w:val="en-GB"/>
        </w:rPr>
      </w:pPr>
    </w:p>
    <w:p w:rsidR="00774272" w:rsidRDefault="00774272" w:rsidP="00774272">
      <w:pPr>
        <w:rPr>
          <w:lang w:val="en-GB"/>
        </w:rPr>
      </w:pPr>
    </w:p>
    <w:p w:rsidR="00774272" w:rsidRDefault="00774272" w:rsidP="00774272">
      <w:pPr>
        <w:rPr>
          <w:lang w:val="en-GB"/>
        </w:rPr>
      </w:pPr>
    </w:p>
    <w:p w:rsidR="00774272" w:rsidRDefault="00774272" w:rsidP="00774272">
      <w:pPr>
        <w:rPr>
          <w:lang w:val="en-GB"/>
        </w:rPr>
      </w:pPr>
    </w:p>
    <w:p w:rsidR="00774272" w:rsidRDefault="00774272" w:rsidP="00774272">
      <w:pPr>
        <w:rPr>
          <w:lang w:val="en-GB"/>
        </w:rPr>
      </w:pPr>
    </w:p>
    <w:p w:rsidR="00602222" w:rsidRDefault="00602222" w:rsidP="00774272">
      <w:pPr>
        <w:rPr>
          <w:lang w:val="en-GB"/>
        </w:rPr>
        <w:sectPr w:rsidR="00602222" w:rsidSect="006C64AF">
          <w:headerReference w:type="default" r:id="rId12"/>
          <w:pgSz w:w="12240" w:h="15840"/>
          <w:pgMar w:top="1440" w:right="1800" w:bottom="1440" w:left="1800" w:header="708" w:footer="708" w:gutter="0"/>
          <w:cols w:space="708"/>
          <w:docGrid w:linePitch="326"/>
        </w:sectPr>
      </w:pPr>
    </w:p>
    <w:p w:rsidR="004F482D" w:rsidRPr="00D83DEC" w:rsidRDefault="00602222" w:rsidP="00602222">
      <w:pPr>
        <w:jc w:val="center"/>
        <w:rPr>
          <w:lang w:val="en-GB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4D3666EA" wp14:editId="3B16F939">
            <wp:extent cx="7696200" cy="4991100"/>
            <wp:effectExtent l="0" t="0" r="0" b="0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 preparatio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482D" w:rsidRPr="00D83DEC" w:rsidSect="00602222">
      <w:pgSz w:w="15840" w:h="12240" w:orient="landscape" w:code="1"/>
      <w:pgMar w:top="1797" w:right="1440" w:bottom="1797" w:left="144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272" w:rsidRDefault="00774272" w:rsidP="00D219C6">
      <w:r>
        <w:separator/>
      </w:r>
    </w:p>
  </w:endnote>
  <w:endnote w:type="continuationSeparator" w:id="0">
    <w:p w:rsidR="00774272" w:rsidRDefault="00774272" w:rsidP="00D2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axisEF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axisEF Light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11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272" w:rsidRPr="00983F5B" w:rsidRDefault="00774272" w:rsidP="00052E0B">
    <w:pPr>
      <w:pStyle w:val="Footer"/>
      <w:jc w:val="center"/>
      <w:rPr>
        <w:rFonts w:ascii="Century Gothic" w:hAnsi="Century Gothic"/>
        <w:lang w:val="en-GB"/>
      </w:rPr>
    </w:pPr>
    <w:r w:rsidRPr="00983F5B">
      <w:rPr>
        <w:rFonts w:ascii="Century Gothic" w:hAnsi="Century Gothic"/>
        <w:lang w:val="en-GB"/>
      </w:rPr>
      <w:t xml:space="preserve">Page </w:t>
    </w:r>
    <w:r w:rsidRPr="00983F5B">
      <w:rPr>
        <w:rFonts w:ascii="Century Gothic" w:hAnsi="Century Gothic"/>
        <w:lang w:val="en-GB"/>
      </w:rPr>
      <w:fldChar w:fldCharType="begin"/>
    </w:r>
    <w:r w:rsidRPr="00983F5B">
      <w:rPr>
        <w:rFonts w:ascii="Century Gothic" w:hAnsi="Century Gothic"/>
        <w:lang w:val="en-GB"/>
      </w:rPr>
      <w:instrText xml:space="preserve"> PAGE  \* Arabic  \* MERGEFORMAT </w:instrText>
    </w:r>
    <w:r w:rsidRPr="00983F5B">
      <w:rPr>
        <w:rFonts w:ascii="Century Gothic" w:hAnsi="Century Gothic"/>
        <w:lang w:val="en-GB"/>
      </w:rPr>
      <w:fldChar w:fldCharType="separate"/>
    </w:r>
    <w:r w:rsidR="00602222">
      <w:rPr>
        <w:rFonts w:ascii="Century Gothic" w:hAnsi="Century Gothic"/>
        <w:noProof/>
        <w:lang w:val="en-GB"/>
      </w:rPr>
      <w:t>1</w:t>
    </w:r>
    <w:r w:rsidRPr="00983F5B">
      <w:rPr>
        <w:rFonts w:ascii="Century Gothic" w:hAnsi="Century Gothic"/>
        <w:lang w:val="en-GB"/>
      </w:rPr>
      <w:fldChar w:fldCharType="end"/>
    </w:r>
    <w:r w:rsidRPr="00983F5B">
      <w:rPr>
        <w:rFonts w:ascii="Century Gothic" w:hAnsi="Century Gothic"/>
        <w:lang w:val="en-GB"/>
      </w:rPr>
      <w:t xml:space="preserve"> of </w:t>
    </w:r>
    <w:r w:rsidRPr="00983F5B">
      <w:rPr>
        <w:rFonts w:ascii="Century Gothic" w:hAnsi="Century Gothic"/>
        <w:lang w:val="en-GB"/>
      </w:rPr>
      <w:fldChar w:fldCharType="begin"/>
    </w:r>
    <w:r w:rsidRPr="00983F5B">
      <w:rPr>
        <w:rFonts w:ascii="Century Gothic" w:hAnsi="Century Gothic"/>
        <w:lang w:val="en-GB"/>
      </w:rPr>
      <w:instrText xml:space="preserve"> NUMPAGES  \* Arabic  \* MERGEFORMAT </w:instrText>
    </w:r>
    <w:r w:rsidRPr="00983F5B">
      <w:rPr>
        <w:rFonts w:ascii="Century Gothic" w:hAnsi="Century Gothic"/>
        <w:lang w:val="en-GB"/>
      </w:rPr>
      <w:fldChar w:fldCharType="separate"/>
    </w:r>
    <w:r w:rsidR="00602222">
      <w:rPr>
        <w:rFonts w:ascii="Century Gothic" w:hAnsi="Century Gothic"/>
        <w:noProof/>
        <w:lang w:val="en-GB"/>
      </w:rPr>
      <w:t>27</w:t>
    </w:r>
    <w:r w:rsidRPr="00983F5B">
      <w:rPr>
        <w:rFonts w:ascii="Century Gothic" w:hAnsi="Century Gothic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272" w:rsidRDefault="00774272" w:rsidP="00D219C6">
      <w:r>
        <w:separator/>
      </w:r>
    </w:p>
  </w:footnote>
  <w:footnote w:type="continuationSeparator" w:id="0">
    <w:p w:rsidR="00774272" w:rsidRDefault="00774272" w:rsidP="00D21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272" w:rsidRPr="00811A0C" w:rsidRDefault="00774272">
    <w:pPr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F3213E" wp14:editId="2F4F3346">
              <wp:simplePos x="0" y="0"/>
              <wp:positionH relativeFrom="margin">
                <wp:posOffset>2942590</wp:posOffset>
              </wp:positionH>
              <wp:positionV relativeFrom="paragraph">
                <wp:posOffset>-86995</wp:posOffset>
              </wp:positionV>
              <wp:extent cx="3067050" cy="525145"/>
              <wp:effectExtent l="0" t="0" r="0" b="825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050" cy="525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272" w:rsidRDefault="00774272" w:rsidP="00811A0C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This template document has been made freely available by COMRU-AHC.  Please adapt it as necessary for your work, and reference Global Health Laboratories when using this document, when possible.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31.7pt;margin-top:-6.85pt;width:241.5pt;height:41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" stroked="f">
              <v:textbox>
                <w:txbxContent>
                  <w:p w:rsidR="00774272" w:rsidRDefault="00774272" w:rsidP="00811A0C">
                    <w:pPr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>This template document has been made freely available by COMRU-AHC.  Please adapt it as necessary for your work, and reference Global Health Laboratories when using this document, when possible.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hAnsi="Times New Roman" w:cs="Times New Roman"/>
        <w:noProof/>
        <w:szCs w:val="24"/>
        <w:lang w:val="en-GB" w:eastAsia="en-GB"/>
      </w:rPr>
      <w:drawing>
        <wp:anchor distT="0" distB="0" distL="114300" distR="114300" simplePos="0" relativeHeight="251659264" behindDoc="0" locked="0" layoutInCell="1" allowOverlap="1" wp14:anchorId="0C6EBF8D" wp14:editId="0FB743C4">
          <wp:simplePos x="0" y="0"/>
          <wp:positionH relativeFrom="margin">
            <wp:posOffset>-517525</wp:posOffset>
          </wp:positionH>
          <wp:positionV relativeFrom="margin">
            <wp:posOffset>-2399030</wp:posOffset>
          </wp:positionV>
          <wp:extent cx="1520190" cy="734695"/>
          <wp:effectExtent l="0" t="0" r="3810" b="8255"/>
          <wp:wrapSquare wrapText="bothSides"/>
          <wp:docPr id="8" name="Picture 8" descr="TGHN logo digital_letterhead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GHN logo digital_letterhead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74272" w:rsidRPr="00811A0C" w:rsidRDefault="00774272">
    <w:pPr>
      <w:rPr>
        <w:sz w:val="20"/>
      </w:rPr>
    </w:pPr>
  </w:p>
  <w:p w:rsidR="00774272" w:rsidRPr="00811A0C" w:rsidRDefault="00774272">
    <w:pPr>
      <w:rPr>
        <w:sz w:val="20"/>
      </w:rPr>
    </w:pPr>
  </w:p>
  <w:tbl>
    <w:tblPr>
      <w:tblStyle w:val="TableGrid"/>
      <w:tblW w:w="10207" w:type="dxa"/>
      <w:jc w:val="center"/>
      <w:tblInd w:w="-743" w:type="dxa"/>
      <w:tblLook w:val="04A0" w:firstRow="1" w:lastRow="0" w:firstColumn="1" w:lastColumn="0" w:noHBand="0" w:noVBand="1"/>
    </w:tblPr>
    <w:tblGrid>
      <w:gridCol w:w="2551"/>
      <w:gridCol w:w="2552"/>
      <w:gridCol w:w="2552"/>
      <w:gridCol w:w="2552"/>
    </w:tblGrid>
    <w:tr w:rsidR="00774272" w:rsidRPr="00983F5B" w:rsidTr="00FB0AA3">
      <w:trPr>
        <w:trHeight w:val="293"/>
        <w:jc w:val="center"/>
      </w:trPr>
      <w:tc>
        <w:tcPr>
          <w:tcW w:w="10207" w:type="dxa"/>
          <w:gridSpan w:val="4"/>
          <w:shd w:val="clear" w:color="auto" w:fill="000000" w:themeFill="text1"/>
        </w:tcPr>
        <w:p w:rsidR="00774272" w:rsidRPr="00983F5B" w:rsidRDefault="00774272" w:rsidP="005551B7">
          <w:pPr>
            <w:pStyle w:val="HeaderEven"/>
            <w:pBdr>
              <w:bottom w:val="none" w:sz="0" w:space="0" w:color="auto"/>
            </w:pBdr>
            <w:spacing w:beforeLines="40" w:before="96" w:afterLines="40" w:after="96"/>
            <w:jc w:val="center"/>
            <w:rPr>
              <w:rFonts w:ascii="Century Gothic" w:hAnsi="Century Gothic" w:cs="Arial"/>
              <w:smallCaps/>
              <w:color w:val="auto"/>
              <w:sz w:val="24"/>
              <w:szCs w:val="24"/>
              <w:lang w:val="en-GB"/>
            </w:rPr>
          </w:pPr>
          <w:r w:rsidRPr="00983F5B">
            <w:rPr>
              <w:rFonts w:ascii="Century Gothic" w:hAnsi="Century Gothic" w:cs="Arial"/>
              <w:smallCaps/>
              <w:color w:val="FFFFFF" w:themeColor="background1"/>
              <w:sz w:val="24"/>
              <w:szCs w:val="24"/>
              <w:lang w:val="en-GB"/>
            </w:rPr>
            <w:t>Microbiology Standard Operating Procedure</w:t>
          </w:r>
        </w:p>
      </w:tc>
    </w:tr>
    <w:tr w:rsidR="00774272" w:rsidRPr="00983F5B" w:rsidTr="0073622C">
      <w:trPr>
        <w:trHeight w:val="292"/>
        <w:jc w:val="center"/>
      </w:trPr>
      <w:tc>
        <w:tcPr>
          <w:tcW w:w="10207" w:type="dxa"/>
          <w:gridSpan w:val="4"/>
          <w:tcBorders>
            <w:bottom w:val="single" w:sz="4" w:space="0" w:color="auto"/>
          </w:tcBorders>
        </w:tcPr>
        <w:p w:rsidR="00774272" w:rsidRPr="00983F5B" w:rsidRDefault="00774272" w:rsidP="00AB694E">
          <w:pPr>
            <w:pStyle w:val="HeaderEven"/>
            <w:pBdr>
              <w:bottom w:val="none" w:sz="0" w:space="0" w:color="auto"/>
            </w:pBdr>
            <w:spacing w:beforeLines="40" w:before="96" w:afterLines="40" w:after="96"/>
            <w:jc w:val="center"/>
            <w:rPr>
              <w:rFonts w:ascii="Century Gothic" w:hAnsi="Century Gothic" w:cs="Arial"/>
              <w:smallCaps/>
              <w:color w:val="auto"/>
              <w:sz w:val="24"/>
              <w:szCs w:val="24"/>
              <w:lang w:val="en-GB"/>
            </w:rPr>
          </w:pPr>
          <w:r>
            <w:rPr>
              <w:rFonts w:ascii="Century Gothic" w:eastAsia="Times New Roman" w:hAnsi="Century Gothic" w:cs="Arial"/>
              <w:smallCaps/>
              <w:color w:val="auto"/>
              <w:sz w:val="24"/>
              <w:szCs w:val="24"/>
              <w:lang w:val="en-GB"/>
            </w:rPr>
            <w:t>Media preparation</w:t>
          </w:r>
        </w:p>
      </w:tc>
    </w:tr>
    <w:tr w:rsidR="00774272" w:rsidRPr="00983F5B" w:rsidTr="0073622C">
      <w:trPr>
        <w:jc w:val="center"/>
      </w:trPr>
      <w:tc>
        <w:tcPr>
          <w:tcW w:w="2551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774272" w:rsidRPr="00983F5B" w:rsidRDefault="00774272" w:rsidP="005551B7">
          <w:pPr>
            <w:pStyle w:val="Header"/>
            <w:spacing w:before="40" w:after="40" w:line="240" w:lineRule="auto"/>
            <w:rPr>
              <w:rFonts w:ascii="Century Gothic" w:hAnsi="Century Gothic"/>
              <w:sz w:val="16"/>
              <w:szCs w:val="16"/>
              <w:lang w:val="en-GB"/>
            </w:rPr>
          </w:pPr>
          <w:r w:rsidRPr="00983F5B">
            <w:rPr>
              <w:rFonts w:ascii="Century Gothic" w:hAnsi="Century Gothic"/>
              <w:sz w:val="16"/>
              <w:szCs w:val="16"/>
              <w:lang w:val="en-GB"/>
            </w:rPr>
            <w:t>Document number / version:</w:t>
          </w:r>
        </w:p>
      </w:tc>
      <w:tc>
        <w:tcPr>
          <w:tcW w:w="255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74272" w:rsidRPr="00983F5B" w:rsidRDefault="00774272" w:rsidP="00B6137A">
          <w:pPr>
            <w:pStyle w:val="Header"/>
            <w:spacing w:before="40" w:after="40" w:line="240" w:lineRule="auto"/>
            <w:rPr>
              <w:rFonts w:ascii="Century Gothic" w:hAnsi="Century Gothic"/>
              <w:sz w:val="16"/>
              <w:szCs w:val="16"/>
              <w:lang w:val="en-GB"/>
            </w:rPr>
          </w:pPr>
        </w:p>
      </w:tc>
      <w:tc>
        <w:tcPr>
          <w:tcW w:w="255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74272" w:rsidRPr="00983F5B" w:rsidRDefault="00774272" w:rsidP="005551B7">
          <w:pPr>
            <w:pStyle w:val="Header"/>
            <w:spacing w:before="40" w:after="40" w:line="240" w:lineRule="auto"/>
            <w:rPr>
              <w:rFonts w:ascii="Century Gothic" w:hAnsi="Century Gothic"/>
              <w:sz w:val="16"/>
              <w:szCs w:val="16"/>
              <w:lang w:val="en-GB"/>
            </w:rPr>
          </w:pPr>
          <w:r w:rsidRPr="00983F5B">
            <w:rPr>
              <w:rFonts w:ascii="Century Gothic" w:hAnsi="Century Gothic"/>
              <w:sz w:val="16"/>
              <w:szCs w:val="16"/>
              <w:lang w:val="en-GB"/>
            </w:rPr>
            <w:t>Reviewed and approved by:</w:t>
          </w:r>
        </w:p>
      </w:tc>
      <w:tc>
        <w:tcPr>
          <w:tcW w:w="2552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774272" w:rsidRPr="00983F5B" w:rsidRDefault="00774272" w:rsidP="005551B7">
          <w:pPr>
            <w:pStyle w:val="Header"/>
            <w:spacing w:before="40" w:after="40" w:line="240" w:lineRule="auto"/>
            <w:rPr>
              <w:rFonts w:ascii="Century Gothic" w:hAnsi="Century Gothic"/>
              <w:sz w:val="16"/>
              <w:szCs w:val="16"/>
              <w:lang w:val="en-GB"/>
            </w:rPr>
          </w:pPr>
        </w:p>
      </w:tc>
    </w:tr>
    <w:tr w:rsidR="00774272" w:rsidRPr="00983F5B" w:rsidTr="0073622C">
      <w:trPr>
        <w:jc w:val="center"/>
      </w:trPr>
      <w:tc>
        <w:tcPr>
          <w:tcW w:w="2551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774272" w:rsidRPr="00983F5B" w:rsidRDefault="00774272" w:rsidP="005551B7">
          <w:pPr>
            <w:pStyle w:val="Header"/>
            <w:spacing w:before="40" w:after="40" w:line="240" w:lineRule="auto"/>
            <w:rPr>
              <w:rFonts w:ascii="Century Gothic" w:hAnsi="Century Gothic"/>
              <w:sz w:val="16"/>
              <w:szCs w:val="16"/>
              <w:lang w:val="en-GB"/>
            </w:rPr>
          </w:pPr>
          <w:r w:rsidRPr="00983F5B">
            <w:rPr>
              <w:rFonts w:ascii="Century Gothic" w:hAnsi="Century Gothic"/>
              <w:sz w:val="16"/>
              <w:szCs w:val="16"/>
              <w:lang w:val="en-GB"/>
            </w:rPr>
            <w:t>Replaces document:</w:t>
          </w:r>
        </w:p>
      </w:tc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:rsidR="00774272" w:rsidRPr="00EB39EE" w:rsidRDefault="00774272" w:rsidP="00012B95">
          <w:pPr>
            <w:pStyle w:val="Header"/>
            <w:spacing w:before="40" w:after="40" w:line="240" w:lineRule="auto"/>
            <w:rPr>
              <w:rFonts w:ascii="Century Gothic" w:hAnsi="Century Gothic"/>
              <w:sz w:val="16"/>
              <w:szCs w:val="16"/>
              <w:lang w:val="en-GB"/>
            </w:rPr>
          </w:pPr>
        </w:p>
      </w:tc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:rsidR="00774272" w:rsidRPr="00983F5B" w:rsidRDefault="00774272" w:rsidP="005551B7">
          <w:pPr>
            <w:pStyle w:val="Header"/>
            <w:spacing w:before="40" w:after="40" w:line="240" w:lineRule="auto"/>
            <w:rPr>
              <w:rFonts w:ascii="Century Gothic" w:hAnsi="Century Gothic"/>
              <w:sz w:val="16"/>
              <w:szCs w:val="16"/>
              <w:lang w:val="en-GB"/>
            </w:rPr>
          </w:pPr>
          <w:r w:rsidRPr="00983F5B">
            <w:rPr>
              <w:rFonts w:ascii="Century Gothic" w:hAnsi="Century Gothic"/>
              <w:sz w:val="16"/>
              <w:szCs w:val="16"/>
              <w:lang w:val="en-GB"/>
            </w:rPr>
            <w:t>Date of original:</w:t>
          </w:r>
        </w:p>
      </w:tc>
      <w:tc>
        <w:tcPr>
          <w:tcW w:w="2552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774272" w:rsidRPr="00983F5B" w:rsidRDefault="00774272" w:rsidP="005551B7">
          <w:pPr>
            <w:pStyle w:val="Header"/>
            <w:spacing w:before="40" w:after="40" w:line="240" w:lineRule="auto"/>
            <w:rPr>
              <w:rFonts w:ascii="Century Gothic" w:hAnsi="Century Gothic"/>
              <w:sz w:val="16"/>
              <w:szCs w:val="16"/>
              <w:lang w:val="en-GB"/>
            </w:rPr>
          </w:pPr>
          <w:r>
            <w:rPr>
              <w:rFonts w:ascii="Century Gothic" w:hAnsi="Century Gothic"/>
              <w:sz w:val="16"/>
              <w:szCs w:val="16"/>
              <w:lang w:val="en-GB"/>
            </w:rPr>
            <w:t>07-Nov-2013</w:t>
          </w:r>
        </w:p>
      </w:tc>
    </w:tr>
    <w:tr w:rsidR="00774272" w:rsidRPr="00983F5B" w:rsidTr="0073622C">
      <w:trPr>
        <w:jc w:val="center"/>
      </w:trPr>
      <w:tc>
        <w:tcPr>
          <w:tcW w:w="2551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774272" w:rsidRPr="00983F5B" w:rsidRDefault="00774272" w:rsidP="005551B7">
          <w:pPr>
            <w:pStyle w:val="Header"/>
            <w:spacing w:before="40" w:after="40" w:line="240" w:lineRule="auto"/>
            <w:rPr>
              <w:rFonts w:ascii="Century Gothic" w:hAnsi="Century Gothic"/>
              <w:sz w:val="16"/>
              <w:szCs w:val="16"/>
              <w:lang w:val="en-GB"/>
            </w:rPr>
          </w:pPr>
          <w:r w:rsidRPr="00983F5B">
            <w:rPr>
              <w:rFonts w:ascii="Century Gothic" w:hAnsi="Century Gothic"/>
              <w:sz w:val="16"/>
              <w:szCs w:val="16"/>
              <w:lang w:val="en-GB"/>
            </w:rPr>
            <w:t>Applies to:</w:t>
          </w:r>
        </w:p>
      </w:tc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:rsidR="00774272" w:rsidRPr="00EB39EE" w:rsidRDefault="00774272" w:rsidP="00012B95">
          <w:pPr>
            <w:pStyle w:val="Header"/>
            <w:spacing w:before="40" w:after="40" w:line="240" w:lineRule="auto"/>
            <w:rPr>
              <w:rFonts w:ascii="Century Gothic" w:hAnsi="Century Gothic"/>
              <w:sz w:val="16"/>
              <w:szCs w:val="16"/>
              <w:lang w:val="en-GB"/>
            </w:rPr>
          </w:pPr>
          <w:r w:rsidRPr="00EB39EE">
            <w:rPr>
              <w:rFonts w:ascii="Century Gothic" w:hAnsi="Century Gothic"/>
              <w:sz w:val="16"/>
              <w:szCs w:val="16"/>
              <w:lang w:val="en-GB"/>
            </w:rPr>
            <w:t>Microbiology laboratory</w:t>
          </w:r>
        </w:p>
      </w:tc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:rsidR="00774272" w:rsidRPr="00983F5B" w:rsidRDefault="00774272" w:rsidP="005551B7">
          <w:pPr>
            <w:pStyle w:val="Header"/>
            <w:spacing w:before="40" w:after="40" w:line="240" w:lineRule="auto"/>
            <w:rPr>
              <w:rFonts w:ascii="Century Gothic" w:hAnsi="Century Gothic"/>
              <w:sz w:val="16"/>
              <w:szCs w:val="16"/>
              <w:lang w:val="en-GB"/>
            </w:rPr>
          </w:pPr>
          <w:r w:rsidRPr="00983F5B">
            <w:rPr>
              <w:rFonts w:ascii="Century Gothic" w:hAnsi="Century Gothic"/>
              <w:sz w:val="16"/>
              <w:szCs w:val="16"/>
              <w:lang w:val="en-GB"/>
            </w:rPr>
            <w:t>Date of revision:</w:t>
          </w:r>
        </w:p>
      </w:tc>
      <w:tc>
        <w:tcPr>
          <w:tcW w:w="2552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774272" w:rsidRPr="00983F5B" w:rsidRDefault="00774272" w:rsidP="00B6137A">
          <w:pPr>
            <w:pStyle w:val="Header"/>
            <w:spacing w:before="40" w:after="40" w:line="240" w:lineRule="auto"/>
            <w:rPr>
              <w:rFonts w:ascii="Century Gothic" w:hAnsi="Century Gothic"/>
              <w:sz w:val="16"/>
              <w:szCs w:val="16"/>
              <w:lang w:val="en-GB"/>
            </w:rPr>
          </w:pPr>
        </w:p>
      </w:tc>
    </w:tr>
    <w:tr w:rsidR="00774272" w:rsidRPr="00983F5B" w:rsidTr="0073622C">
      <w:trPr>
        <w:jc w:val="center"/>
      </w:trPr>
      <w:tc>
        <w:tcPr>
          <w:tcW w:w="2551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774272" w:rsidRPr="00983F5B" w:rsidRDefault="00774272" w:rsidP="005551B7">
          <w:pPr>
            <w:pStyle w:val="Header"/>
            <w:spacing w:before="40" w:after="40" w:line="240" w:lineRule="auto"/>
            <w:rPr>
              <w:rFonts w:ascii="Century Gothic" w:hAnsi="Century Gothic"/>
              <w:sz w:val="16"/>
              <w:szCs w:val="16"/>
              <w:lang w:val="en-GB"/>
            </w:rPr>
          </w:pPr>
          <w:r>
            <w:rPr>
              <w:rFonts w:ascii="Century Gothic" w:hAnsi="Century Gothic"/>
              <w:sz w:val="16"/>
              <w:szCs w:val="16"/>
              <w:lang w:val="en-GB"/>
            </w:rPr>
            <w:t>Modified</w:t>
          </w:r>
          <w:r w:rsidRPr="00983F5B">
            <w:rPr>
              <w:rFonts w:ascii="Century Gothic" w:hAnsi="Century Gothic"/>
              <w:sz w:val="16"/>
              <w:szCs w:val="16"/>
              <w:lang w:val="en-GB"/>
            </w:rPr>
            <w:t xml:space="preserve"> by:</w:t>
          </w:r>
        </w:p>
      </w:tc>
      <w:tc>
        <w:tcPr>
          <w:tcW w:w="255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774272" w:rsidRPr="00EB39EE" w:rsidRDefault="00774272" w:rsidP="00012B95">
          <w:pPr>
            <w:pStyle w:val="Header"/>
            <w:spacing w:before="40" w:after="40" w:line="240" w:lineRule="auto"/>
            <w:rPr>
              <w:rFonts w:ascii="Century Gothic" w:hAnsi="Century Gothic"/>
              <w:sz w:val="16"/>
              <w:szCs w:val="16"/>
              <w:lang w:val="en-GB"/>
            </w:rPr>
          </w:pPr>
        </w:p>
      </w:tc>
      <w:tc>
        <w:tcPr>
          <w:tcW w:w="255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774272" w:rsidRPr="00983F5B" w:rsidRDefault="00774272" w:rsidP="005551B7">
          <w:pPr>
            <w:pStyle w:val="Header"/>
            <w:spacing w:before="40" w:after="40" w:line="240" w:lineRule="auto"/>
            <w:rPr>
              <w:rFonts w:ascii="Century Gothic" w:hAnsi="Century Gothic"/>
              <w:sz w:val="16"/>
              <w:szCs w:val="16"/>
              <w:lang w:val="en-GB"/>
            </w:rPr>
          </w:pPr>
          <w:r w:rsidRPr="00983F5B">
            <w:rPr>
              <w:rFonts w:ascii="Century Gothic" w:hAnsi="Century Gothic"/>
              <w:sz w:val="16"/>
              <w:szCs w:val="16"/>
              <w:lang w:val="en-GB"/>
            </w:rPr>
            <w:t>Date for review:</w:t>
          </w:r>
        </w:p>
      </w:tc>
      <w:tc>
        <w:tcPr>
          <w:tcW w:w="255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774272" w:rsidRPr="00983F5B" w:rsidRDefault="00774272" w:rsidP="005551B7">
          <w:pPr>
            <w:pStyle w:val="Header"/>
            <w:spacing w:before="40" w:after="40" w:line="240" w:lineRule="auto"/>
            <w:rPr>
              <w:rFonts w:ascii="Century Gothic" w:hAnsi="Century Gothic"/>
              <w:sz w:val="16"/>
              <w:szCs w:val="16"/>
              <w:lang w:val="en-GB"/>
            </w:rPr>
          </w:pPr>
        </w:p>
      </w:tc>
    </w:tr>
  </w:tbl>
  <w:p w:rsidR="00774272" w:rsidRPr="00811A0C" w:rsidRDefault="00774272" w:rsidP="00D219C6">
    <w:pPr>
      <w:pStyle w:val="Header"/>
      <w:rPr>
        <w:sz w:val="20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A0C" w:rsidRPr="00811A0C" w:rsidRDefault="00811A0C">
    <w:pPr>
      <w:rPr>
        <w:sz w:val="20"/>
      </w:rPr>
    </w:pPr>
    <w:r>
      <w:rPr>
        <w:rFonts w:ascii="Times New Roman" w:hAnsi="Times New Roman" w:cs="Times New Roman"/>
        <w:noProof/>
        <w:szCs w:val="24"/>
        <w:lang w:val="en-GB" w:eastAsia="en-GB"/>
      </w:rPr>
      <w:drawing>
        <wp:anchor distT="0" distB="0" distL="114300" distR="114300" simplePos="0" relativeHeight="251662336" behindDoc="0" locked="0" layoutInCell="1" allowOverlap="1" wp14:anchorId="653AA11B" wp14:editId="154386D8">
          <wp:simplePos x="0" y="0"/>
          <wp:positionH relativeFrom="margin">
            <wp:posOffset>-517525</wp:posOffset>
          </wp:positionH>
          <wp:positionV relativeFrom="margin">
            <wp:posOffset>-1873250</wp:posOffset>
          </wp:positionV>
          <wp:extent cx="1520190" cy="734695"/>
          <wp:effectExtent l="0" t="0" r="3810" b="8255"/>
          <wp:wrapSquare wrapText="bothSides"/>
          <wp:docPr id="131" name="Picture 131" descr="TGHN logo digital_letterhead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GHN logo digital_letterhead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98C484" wp14:editId="31B7D0B3">
              <wp:simplePos x="0" y="0"/>
              <wp:positionH relativeFrom="margin">
                <wp:posOffset>2942590</wp:posOffset>
              </wp:positionH>
              <wp:positionV relativeFrom="paragraph">
                <wp:posOffset>-86995</wp:posOffset>
              </wp:positionV>
              <wp:extent cx="3067050" cy="525145"/>
              <wp:effectExtent l="0" t="0" r="0" b="825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050" cy="525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1A0C" w:rsidRDefault="00811A0C" w:rsidP="00811A0C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This template document has been made freely available by COMRU-AHC.  Please adapt it as necessary for your work, and reference Global Health Laboratories when using this document, when possible.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231.7pt;margin-top:-6.85pt;width:241.5pt;height:41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" stroked="f">
              <v:textbox>
                <w:txbxContent>
                  <w:p w:rsidR="00811A0C" w:rsidRDefault="00811A0C" w:rsidP="00811A0C">
                    <w:pPr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>This template document has been made freely available by COMRU-AHC.  Please adapt it as necessary for your work, and reference Global Health Laboratories when using this document, when possible.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811A0C" w:rsidRPr="00811A0C" w:rsidRDefault="00811A0C">
    <w:pPr>
      <w:rPr>
        <w:sz w:val="20"/>
      </w:rPr>
    </w:pPr>
  </w:p>
  <w:p w:rsidR="00811A0C" w:rsidRPr="00811A0C" w:rsidRDefault="00811A0C">
    <w:pPr>
      <w:rPr>
        <w:sz w:val="20"/>
      </w:rPr>
    </w:pPr>
  </w:p>
  <w:tbl>
    <w:tblPr>
      <w:tblStyle w:val="TableGrid"/>
      <w:tblW w:w="10207" w:type="dxa"/>
      <w:jc w:val="center"/>
      <w:tblInd w:w="-743" w:type="dxa"/>
      <w:tblLook w:val="04A0" w:firstRow="1" w:lastRow="0" w:firstColumn="1" w:lastColumn="0" w:noHBand="0" w:noVBand="1"/>
    </w:tblPr>
    <w:tblGrid>
      <w:gridCol w:w="2551"/>
      <w:gridCol w:w="2552"/>
      <w:gridCol w:w="2552"/>
      <w:gridCol w:w="2552"/>
    </w:tblGrid>
    <w:tr w:rsidR="002B7F7E" w:rsidRPr="00FB0AA3" w:rsidTr="00FB0AA3">
      <w:trPr>
        <w:trHeight w:val="293"/>
        <w:jc w:val="center"/>
      </w:trPr>
      <w:tc>
        <w:tcPr>
          <w:tcW w:w="10207" w:type="dxa"/>
          <w:gridSpan w:val="4"/>
          <w:shd w:val="clear" w:color="auto" w:fill="000000" w:themeFill="text1"/>
        </w:tcPr>
        <w:p w:rsidR="002B7F7E" w:rsidRPr="00405ACC" w:rsidRDefault="002B7F7E" w:rsidP="00405ACC">
          <w:pPr>
            <w:pStyle w:val="HeaderEven"/>
            <w:pBdr>
              <w:bottom w:val="none" w:sz="0" w:space="0" w:color="auto"/>
            </w:pBdr>
            <w:spacing w:beforeLines="40" w:before="96" w:afterLines="40" w:after="96"/>
            <w:jc w:val="center"/>
            <w:rPr>
              <w:rFonts w:ascii="Century Gothic" w:hAnsi="Century Gothic" w:cs="Arial"/>
              <w:smallCaps/>
              <w:color w:val="auto"/>
              <w:sz w:val="24"/>
              <w:szCs w:val="24"/>
              <w:lang w:val="en-GB"/>
            </w:rPr>
          </w:pPr>
          <w:r w:rsidRPr="00405ACC">
            <w:rPr>
              <w:rFonts w:ascii="Century Gothic" w:hAnsi="Century Gothic" w:cs="Arial"/>
              <w:smallCaps/>
              <w:color w:val="FFFFFF" w:themeColor="background1"/>
              <w:sz w:val="24"/>
              <w:szCs w:val="24"/>
              <w:lang w:val="en-GB"/>
            </w:rPr>
            <w:t>Microbiology Standard Operating Procedure</w:t>
          </w:r>
        </w:p>
      </w:tc>
    </w:tr>
    <w:tr w:rsidR="002B7F7E" w:rsidRPr="00FB0AA3" w:rsidTr="00515D26">
      <w:trPr>
        <w:trHeight w:val="292"/>
        <w:jc w:val="center"/>
      </w:trPr>
      <w:tc>
        <w:tcPr>
          <w:tcW w:w="10207" w:type="dxa"/>
          <w:gridSpan w:val="4"/>
          <w:tcBorders>
            <w:bottom w:val="single" w:sz="4" w:space="0" w:color="auto"/>
          </w:tcBorders>
        </w:tcPr>
        <w:p w:rsidR="002B7F7E" w:rsidRPr="00405ACC" w:rsidRDefault="002B7F7E" w:rsidP="007D78B8">
          <w:pPr>
            <w:pStyle w:val="HeaderEven"/>
            <w:pBdr>
              <w:bottom w:val="none" w:sz="0" w:space="0" w:color="auto"/>
            </w:pBdr>
            <w:spacing w:beforeLines="40" w:before="96" w:afterLines="40" w:after="96"/>
            <w:jc w:val="center"/>
            <w:rPr>
              <w:rFonts w:ascii="Century Gothic" w:hAnsi="Century Gothic" w:cs="Arial"/>
              <w:smallCaps/>
              <w:color w:val="auto"/>
              <w:lang w:val="en-GB"/>
            </w:rPr>
          </w:pPr>
          <w:r>
            <w:rPr>
              <w:rFonts w:ascii="Century Gothic" w:eastAsia="Times New Roman" w:hAnsi="Century Gothic" w:cs="Arial"/>
              <w:smallCaps/>
              <w:color w:val="auto"/>
              <w:sz w:val="24"/>
              <w:szCs w:val="24"/>
              <w:lang w:val="en-GB"/>
            </w:rPr>
            <w:t>Media preparation</w:t>
          </w:r>
        </w:p>
      </w:tc>
    </w:tr>
    <w:tr w:rsidR="002B7F7E" w:rsidRPr="00FB0AA3" w:rsidTr="00515D26">
      <w:trPr>
        <w:jc w:val="center"/>
      </w:trPr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2B7F7E" w:rsidRPr="00D219C6" w:rsidRDefault="002B7F7E" w:rsidP="005551B7">
          <w:pPr>
            <w:pStyle w:val="Header"/>
            <w:spacing w:before="40" w:after="40" w:line="240" w:lineRule="auto"/>
            <w:rPr>
              <w:rFonts w:ascii="Century Gothic" w:hAnsi="Century Gothic"/>
              <w:sz w:val="16"/>
              <w:szCs w:val="16"/>
            </w:rPr>
          </w:pPr>
          <w:r w:rsidRPr="00D219C6">
            <w:rPr>
              <w:rFonts w:ascii="Century Gothic" w:hAnsi="Century Gothic"/>
              <w:sz w:val="16"/>
              <w:szCs w:val="16"/>
            </w:rPr>
            <w:t>Document number / version:</w:t>
          </w:r>
        </w:p>
      </w:tc>
      <w:tc>
        <w:tcPr>
          <w:tcW w:w="255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B7F7E" w:rsidRPr="00D219C6" w:rsidRDefault="002B7F7E" w:rsidP="009D2F34">
          <w:pPr>
            <w:pStyle w:val="Header"/>
            <w:spacing w:before="40" w:after="40" w:line="240" w:lineRule="auto"/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255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B7F7E" w:rsidRPr="00D219C6" w:rsidRDefault="002B7F7E" w:rsidP="005551B7">
          <w:pPr>
            <w:pStyle w:val="Header"/>
            <w:spacing w:before="40" w:after="40" w:line="240" w:lineRule="auto"/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255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2B7F7E" w:rsidRPr="00D219C6" w:rsidRDefault="002B7F7E" w:rsidP="005551B7">
          <w:pPr>
            <w:pStyle w:val="Header"/>
            <w:spacing w:before="40" w:after="40" w:line="240" w:lineRule="auto"/>
            <w:rPr>
              <w:rFonts w:ascii="Century Gothic" w:hAnsi="Century Gothic"/>
              <w:sz w:val="16"/>
              <w:szCs w:val="16"/>
            </w:rPr>
          </w:pPr>
        </w:p>
      </w:tc>
    </w:tr>
  </w:tbl>
  <w:p w:rsidR="002B7F7E" w:rsidRPr="00811A0C" w:rsidRDefault="002B7F7E" w:rsidP="00D219C6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37FE"/>
    <w:multiLevelType w:val="multilevel"/>
    <w:tmpl w:val="36C0C15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216D09FC"/>
    <w:multiLevelType w:val="hybridMultilevel"/>
    <w:tmpl w:val="549C54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42BEE"/>
    <w:multiLevelType w:val="hybridMultilevel"/>
    <w:tmpl w:val="FEC68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44FBD"/>
    <w:multiLevelType w:val="hybridMultilevel"/>
    <w:tmpl w:val="89527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B2"/>
    <w:rsid w:val="00012B95"/>
    <w:rsid w:val="000154C3"/>
    <w:rsid w:val="00023AF6"/>
    <w:rsid w:val="000353ED"/>
    <w:rsid w:val="0003682A"/>
    <w:rsid w:val="00037FFC"/>
    <w:rsid w:val="00050523"/>
    <w:rsid w:val="00052E0B"/>
    <w:rsid w:val="00055292"/>
    <w:rsid w:val="0006065D"/>
    <w:rsid w:val="00061722"/>
    <w:rsid w:val="00067289"/>
    <w:rsid w:val="00070AE6"/>
    <w:rsid w:val="000B7A42"/>
    <w:rsid w:val="000C0E7D"/>
    <w:rsid w:val="000D2BED"/>
    <w:rsid w:val="000D7864"/>
    <w:rsid w:val="000E42C8"/>
    <w:rsid w:val="000F2DF8"/>
    <w:rsid w:val="000F6C11"/>
    <w:rsid w:val="001106FB"/>
    <w:rsid w:val="00111502"/>
    <w:rsid w:val="001135E1"/>
    <w:rsid w:val="001314A8"/>
    <w:rsid w:val="0013305D"/>
    <w:rsid w:val="00135CD7"/>
    <w:rsid w:val="00137B29"/>
    <w:rsid w:val="001416B4"/>
    <w:rsid w:val="00144CD4"/>
    <w:rsid w:val="001541D0"/>
    <w:rsid w:val="00155726"/>
    <w:rsid w:val="00162E79"/>
    <w:rsid w:val="00165CAB"/>
    <w:rsid w:val="001806A7"/>
    <w:rsid w:val="001A0173"/>
    <w:rsid w:val="001A1C4F"/>
    <w:rsid w:val="001B1A3E"/>
    <w:rsid w:val="001B2E44"/>
    <w:rsid w:val="001B3B26"/>
    <w:rsid w:val="001C0D5D"/>
    <w:rsid w:val="001C12FA"/>
    <w:rsid w:val="001C5564"/>
    <w:rsid w:val="001C78DD"/>
    <w:rsid w:val="001D3069"/>
    <w:rsid w:val="001D6CA5"/>
    <w:rsid w:val="001E1CF0"/>
    <w:rsid w:val="001F1461"/>
    <w:rsid w:val="001F1FEE"/>
    <w:rsid w:val="00205001"/>
    <w:rsid w:val="00206192"/>
    <w:rsid w:val="0020736D"/>
    <w:rsid w:val="00220450"/>
    <w:rsid w:val="002207D4"/>
    <w:rsid w:val="00222C33"/>
    <w:rsid w:val="002378B2"/>
    <w:rsid w:val="00243B87"/>
    <w:rsid w:val="00245219"/>
    <w:rsid w:val="0025785F"/>
    <w:rsid w:val="00257BC1"/>
    <w:rsid w:val="00262CF1"/>
    <w:rsid w:val="002720F6"/>
    <w:rsid w:val="00273D46"/>
    <w:rsid w:val="00275399"/>
    <w:rsid w:val="00287235"/>
    <w:rsid w:val="002A0619"/>
    <w:rsid w:val="002B0540"/>
    <w:rsid w:val="002B6576"/>
    <w:rsid w:val="002B66F9"/>
    <w:rsid w:val="002B7F7E"/>
    <w:rsid w:val="002D60C1"/>
    <w:rsid w:val="002E454D"/>
    <w:rsid w:val="002E4C34"/>
    <w:rsid w:val="002E7F2F"/>
    <w:rsid w:val="002F06D7"/>
    <w:rsid w:val="00314692"/>
    <w:rsid w:val="003403D8"/>
    <w:rsid w:val="00342E28"/>
    <w:rsid w:val="00374FCE"/>
    <w:rsid w:val="003767D9"/>
    <w:rsid w:val="00391C29"/>
    <w:rsid w:val="003A26F2"/>
    <w:rsid w:val="003A7A8A"/>
    <w:rsid w:val="003E203F"/>
    <w:rsid w:val="003E290C"/>
    <w:rsid w:val="003E3668"/>
    <w:rsid w:val="00405ACC"/>
    <w:rsid w:val="00415A5B"/>
    <w:rsid w:val="00422484"/>
    <w:rsid w:val="00427502"/>
    <w:rsid w:val="00430CFE"/>
    <w:rsid w:val="00431A16"/>
    <w:rsid w:val="0043290D"/>
    <w:rsid w:val="00445588"/>
    <w:rsid w:val="00445B9A"/>
    <w:rsid w:val="004514B0"/>
    <w:rsid w:val="00463767"/>
    <w:rsid w:val="004778E1"/>
    <w:rsid w:val="00477C4D"/>
    <w:rsid w:val="004927F0"/>
    <w:rsid w:val="00495E46"/>
    <w:rsid w:val="004A35E6"/>
    <w:rsid w:val="004A37C2"/>
    <w:rsid w:val="004B5F42"/>
    <w:rsid w:val="004B5F9B"/>
    <w:rsid w:val="004C4C4B"/>
    <w:rsid w:val="004C61F8"/>
    <w:rsid w:val="004C6D6A"/>
    <w:rsid w:val="004C7F81"/>
    <w:rsid w:val="004D1099"/>
    <w:rsid w:val="004D1289"/>
    <w:rsid w:val="004D43C6"/>
    <w:rsid w:val="004E40BA"/>
    <w:rsid w:val="004F482D"/>
    <w:rsid w:val="004F70D6"/>
    <w:rsid w:val="00515D26"/>
    <w:rsid w:val="005208C6"/>
    <w:rsid w:val="00531E3E"/>
    <w:rsid w:val="00533883"/>
    <w:rsid w:val="005551B7"/>
    <w:rsid w:val="005A028E"/>
    <w:rsid w:val="005A0A01"/>
    <w:rsid w:val="005A1B55"/>
    <w:rsid w:val="005B251F"/>
    <w:rsid w:val="005C3BF6"/>
    <w:rsid w:val="005C76D4"/>
    <w:rsid w:val="005E02C6"/>
    <w:rsid w:val="005E2910"/>
    <w:rsid w:val="005E2D38"/>
    <w:rsid w:val="005F6DBE"/>
    <w:rsid w:val="00600C86"/>
    <w:rsid w:val="00602222"/>
    <w:rsid w:val="00607BC3"/>
    <w:rsid w:val="0061408A"/>
    <w:rsid w:val="00622164"/>
    <w:rsid w:val="00622217"/>
    <w:rsid w:val="00626208"/>
    <w:rsid w:val="00632989"/>
    <w:rsid w:val="00640BD2"/>
    <w:rsid w:val="00645257"/>
    <w:rsid w:val="006538C8"/>
    <w:rsid w:val="0065655E"/>
    <w:rsid w:val="006702BD"/>
    <w:rsid w:val="006765DD"/>
    <w:rsid w:val="00680D37"/>
    <w:rsid w:val="00683A41"/>
    <w:rsid w:val="006B29D5"/>
    <w:rsid w:val="006C1DB9"/>
    <w:rsid w:val="006C4703"/>
    <w:rsid w:val="006C64AF"/>
    <w:rsid w:val="006D6F46"/>
    <w:rsid w:val="006E446F"/>
    <w:rsid w:val="006F31E1"/>
    <w:rsid w:val="0070151B"/>
    <w:rsid w:val="00703511"/>
    <w:rsid w:val="00713A26"/>
    <w:rsid w:val="00723E48"/>
    <w:rsid w:val="00726755"/>
    <w:rsid w:val="0073622C"/>
    <w:rsid w:val="00736DAA"/>
    <w:rsid w:val="00742CE0"/>
    <w:rsid w:val="00750EBA"/>
    <w:rsid w:val="0075617E"/>
    <w:rsid w:val="00774272"/>
    <w:rsid w:val="00774C38"/>
    <w:rsid w:val="0078032C"/>
    <w:rsid w:val="00790235"/>
    <w:rsid w:val="00797C0E"/>
    <w:rsid w:val="007A277E"/>
    <w:rsid w:val="007A3C6F"/>
    <w:rsid w:val="007A5E42"/>
    <w:rsid w:val="007A6E91"/>
    <w:rsid w:val="007B4898"/>
    <w:rsid w:val="007C3C15"/>
    <w:rsid w:val="007C4674"/>
    <w:rsid w:val="007C7203"/>
    <w:rsid w:val="007C7A94"/>
    <w:rsid w:val="007D05F9"/>
    <w:rsid w:val="007D1756"/>
    <w:rsid w:val="007D4A83"/>
    <w:rsid w:val="007D78B8"/>
    <w:rsid w:val="007F213E"/>
    <w:rsid w:val="007F2718"/>
    <w:rsid w:val="00810D60"/>
    <w:rsid w:val="00811A0C"/>
    <w:rsid w:val="00814940"/>
    <w:rsid w:val="008166E6"/>
    <w:rsid w:val="00826CE5"/>
    <w:rsid w:val="00827B5D"/>
    <w:rsid w:val="00831B07"/>
    <w:rsid w:val="0084638E"/>
    <w:rsid w:val="00850F51"/>
    <w:rsid w:val="008602CE"/>
    <w:rsid w:val="0086540E"/>
    <w:rsid w:val="00872110"/>
    <w:rsid w:val="00887204"/>
    <w:rsid w:val="0089285A"/>
    <w:rsid w:val="008A5A7F"/>
    <w:rsid w:val="008A6650"/>
    <w:rsid w:val="008A6CEE"/>
    <w:rsid w:val="008D080A"/>
    <w:rsid w:val="008E5800"/>
    <w:rsid w:val="008E6A1F"/>
    <w:rsid w:val="008F1617"/>
    <w:rsid w:val="008F35BF"/>
    <w:rsid w:val="008F61D3"/>
    <w:rsid w:val="008F6FEB"/>
    <w:rsid w:val="00912418"/>
    <w:rsid w:val="00914FF7"/>
    <w:rsid w:val="00922F74"/>
    <w:rsid w:val="009230FE"/>
    <w:rsid w:val="00924A58"/>
    <w:rsid w:val="00927E54"/>
    <w:rsid w:val="00935C33"/>
    <w:rsid w:val="00937B9D"/>
    <w:rsid w:val="009466B2"/>
    <w:rsid w:val="00960FDF"/>
    <w:rsid w:val="00975F2B"/>
    <w:rsid w:val="00980A4E"/>
    <w:rsid w:val="00983F5B"/>
    <w:rsid w:val="009914D3"/>
    <w:rsid w:val="00993F92"/>
    <w:rsid w:val="00995876"/>
    <w:rsid w:val="009959A3"/>
    <w:rsid w:val="009A3255"/>
    <w:rsid w:val="009A5B1E"/>
    <w:rsid w:val="009B4535"/>
    <w:rsid w:val="009C3E57"/>
    <w:rsid w:val="009C6903"/>
    <w:rsid w:val="009D04C1"/>
    <w:rsid w:val="009D2F34"/>
    <w:rsid w:val="009E09F2"/>
    <w:rsid w:val="009E0BD9"/>
    <w:rsid w:val="009E12A8"/>
    <w:rsid w:val="009E56D7"/>
    <w:rsid w:val="009E7CED"/>
    <w:rsid w:val="009F1B07"/>
    <w:rsid w:val="009F1BFD"/>
    <w:rsid w:val="009F789F"/>
    <w:rsid w:val="00A13484"/>
    <w:rsid w:val="00A254A7"/>
    <w:rsid w:val="00A255C2"/>
    <w:rsid w:val="00A2682E"/>
    <w:rsid w:val="00A53E7A"/>
    <w:rsid w:val="00A547E7"/>
    <w:rsid w:val="00A631E1"/>
    <w:rsid w:val="00A657FB"/>
    <w:rsid w:val="00A77A6A"/>
    <w:rsid w:val="00A8527A"/>
    <w:rsid w:val="00A86134"/>
    <w:rsid w:val="00A87A26"/>
    <w:rsid w:val="00AB52D9"/>
    <w:rsid w:val="00AB694E"/>
    <w:rsid w:val="00AC03B2"/>
    <w:rsid w:val="00AC61D5"/>
    <w:rsid w:val="00AC674E"/>
    <w:rsid w:val="00AD21BC"/>
    <w:rsid w:val="00AD588F"/>
    <w:rsid w:val="00AD5A01"/>
    <w:rsid w:val="00AE2510"/>
    <w:rsid w:val="00AE5F3A"/>
    <w:rsid w:val="00AF12A5"/>
    <w:rsid w:val="00AF160A"/>
    <w:rsid w:val="00B00ECA"/>
    <w:rsid w:val="00B24F3B"/>
    <w:rsid w:val="00B25A72"/>
    <w:rsid w:val="00B35FD0"/>
    <w:rsid w:val="00B424F6"/>
    <w:rsid w:val="00B46F3F"/>
    <w:rsid w:val="00B537CE"/>
    <w:rsid w:val="00B6137A"/>
    <w:rsid w:val="00B62444"/>
    <w:rsid w:val="00B62F56"/>
    <w:rsid w:val="00B649F2"/>
    <w:rsid w:val="00B75EC1"/>
    <w:rsid w:val="00B83471"/>
    <w:rsid w:val="00B867F2"/>
    <w:rsid w:val="00B9151B"/>
    <w:rsid w:val="00B9205A"/>
    <w:rsid w:val="00B95F5E"/>
    <w:rsid w:val="00BA0477"/>
    <w:rsid w:val="00BA5C89"/>
    <w:rsid w:val="00BA673F"/>
    <w:rsid w:val="00BA6835"/>
    <w:rsid w:val="00BB34D4"/>
    <w:rsid w:val="00BC2277"/>
    <w:rsid w:val="00BC455A"/>
    <w:rsid w:val="00BE36AF"/>
    <w:rsid w:val="00BE7408"/>
    <w:rsid w:val="00BF0153"/>
    <w:rsid w:val="00BF3353"/>
    <w:rsid w:val="00BF4A7B"/>
    <w:rsid w:val="00BF4DFE"/>
    <w:rsid w:val="00C00018"/>
    <w:rsid w:val="00C15A19"/>
    <w:rsid w:val="00C1672F"/>
    <w:rsid w:val="00C20107"/>
    <w:rsid w:val="00C25F36"/>
    <w:rsid w:val="00C356FF"/>
    <w:rsid w:val="00C3587E"/>
    <w:rsid w:val="00C42B46"/>
    <w:rsid w:val="00C722E9"/>
    <w:rsid w:val="00C76BBB"/>
    <w:rsid w:val="00C77F65"/>
    <w:rsid w:val="00C823E5"/>
    <w:rsid w:val="00C8267C"/>
    <w:rsid w:val="00C8613C"/>
    <w:rsid w:val="00C8635F"/>
    <w:rsid w:val="00C96A91"/>
    <w:rsid w:val="00CB272A"/>
    <w:rsid w:val="00CB592D"/>
    <w:rsid w:val="00CB5FB0"/>
    <w:rsid w:val="00CC326A"/>
    <w:rsid w:val="00CD559A"/>
    <w:rsid w:val="00CD6120"/>
    <w:rsid w:val="00CE0DAA"/>
    <w:rsid w:val="00CE139C"/>
    <w:rsid w:val="00CE3CD3"/>
    <w:rsid w:val="00CE3FB7"/>
    <w:rsid w:val="00CE7E6F"/>
    <w:rsid w:val="00CF3267"/>
    <w:rsid w:val="00CF4FB7"/>
    <w:rsid w:val="00D0027F"/>
    <w:rsid w:val="00D023B5"/>
    <w:rsid w:val="00D06EC7"/>
    <w:rsid w:val="00D12562"/>
    <w:rsid w:val="00D219C6"/>
    <w:rsid w:val="00D24538"/>
    <w:rsid w:val="00D24B23"/>
    <w:rsid w:val="00D271A0"/>
    <w:rsid w:val="00D31D48"/>
    <w:rsid w:val="00D33D8C"/>
    <w:rsid w:val="00D36001"/>
    <w:rsid w:val="00D3610A"/>
    <w:rsid w:val="00D618FE"/>
    <w:rsid w:val="00D647A5"/>
    <w:rsid w:val="00D7649D"/>
    <w:rsid w:val="00D83DEC"/>
    <w:rsid w:val="00D863FC"/>
    <w:rsid w:val="00D87985"/>
    <w:rsid w:val="00D91207"/>
    <w:rsid w:val="00D93B2C"/>
    <w:rsid w:val="00D9505C"/>
    <w:rsid w:val="00DB76DC"/>
    <w:rsid w:val="00DC5A51"/>
    <w:rsid w:val="00DC68CF"/>
    <w:rsid w:val="00DD0470"/>
    <w:rsid w:val="00DD4FDB"/>
    <w:rsid w:val="00E01549"/>
    <w:rsid w:val="00E065D7"/>
    <w:rsid w:val="00E211A0"/>
    <w:rsid w:val="00E23317"/>
    <w:rsid w:val="00E26FA7"/>
    <w:rsid w:val="00E33B1E"/>
    <w:rsid w:val="00E342CC"/>
    <w:rsid w:val="00E35181"/>
    <w:rsid w:val="00E45F25"/>
    <w:rsid w:val="00E47BDE"/>
    <w:rsid w:val="00E50BF5"/>
    <w:rsid w:val="00E50F19"/>
    <w:rsid w:val="00E62122"/>
    <w:rsid w:val="00E65C0B"/>
    <w:rsid w:val="00E73FFE"/>
    <w:rsid w:val="00E770E0"/>
    <w:rsid w:val="00E8035A"/>
    <w:rsid w:val="00E91250"/>
    <w:rsid w:val="00E94D89"/>
    <w:rsid w:val="00E96D99"/>
    <w:rsid w:val="00E97E14"/>
    <w:rsid w:val="00EA1783"/>
    <w:rsid w:val="00EB60F5"/>
    <w:rsid w:val="00EC013D"/>
    <w:rsid w:val="00EC4233"/>
    <w:rsid w:val="00EC59E0"/>
    <w:rsid w:val="00ED071C"/>
    <w:rsid w:val="00ED1662"/>
    <w:rsid w:val="00ED1ABE"/>
    <w:rsid w:val="00EE2B3C"/>
    <w:rsid w:val="00EE3E16"/>
    <w:rsid w:val="00EF0A3F"/>
    <w:rsid w:val="00EF0D32"/>
    <w:rsid w:val="00EF0F49"/>
    <w:rsid w:val="00EF2949"/>
    <w:rsid w:val="00F01C92"/>
    <w:rsid w:val="00F071D6"/>
    <w:rsid w:val="00F142A7"/>
    <w:rsid w:val="00F20F73"/>
    <w:rsid w:val="00F306FC"/>
    <w:rsid w:val="00F3392A"/>
    <w:rsid w:val="00F3705A"/>
    <w:rsid w:val="00F60BE1"/>
    <w:rsid w:val="00F76591"/>
    <w:rsid w:val="00F87227"/>
    <w:rsid w:val="00F92AC0"/>
    <w:rsid w:val="00F92ACC"/>
    <w:rsid w:val="00F9607F"/>
    <w:rsid w:val="00F9775D"/>
    <w:rsid w:val="00FA0DDD"/>
    <w:rsid w:val="00FB0AA3"/>
    <w:rsid w:val="00FB51CD"/>
    <w:rsid w:val="00FC1022"/>
    <w:rsid w:val="00FC759D"/>
    <w:rsid w:val="00FD7A14"/>
    <w:rsid w:val="00FE253B"/>
    <w:rsid w:val="00FE3B94"/>
    <w:rsid w:val="00FF2A71"/>
    <w:rsid w:val="00FF6EC0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Helvetica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Strong" w:qFormat="1"/>
    <w:lsdException w:name="Emphasis" w:uiPriority="20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9C6"/>
    <w:pPr>
      <w:spacing w:after="120" w:line="276" w:lineRule="auto"/>
      <w:jc w:val="both"/>
    </w:pPr>
    <w:rPr>
      <w:rFonts w:ascii="Arial Narrow" w:hAnsi="Arial Narrow" w:cs="Arial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219C6"/>
    <w:pPr>
      <w:keepNext/>
      <w:widowControl w:val="0"/>
      <w:numPr>
        <w:numId w:val="1"/>
      </w:numPr>
      <w:autoSpaceDE w:val="0"/>
      <w:autoSpaceDN w:val="0"/>
      <w:adjustRightInd w:val="0"/>
      <w:ind w:left="431" w:hanging="431"/>
      <w:outlineLvl w:val="0"/>
    </w:pPr>
    <w:rPr>
      <w:rFonts w:ascii="Century Gothic" w:eastAsia="Times New Roman" w:hAnsi="Century Gothic"/>
      <w:b/>
    </w:rPr>
  </w:style>
  <w:style w:type="paragraph" w:styleId="Heading2">
    <w:name w:val="heading 2"/>
    <w:basedOn w:val="Normal"/>
    <w:next w:val="Normal"/>
    <w:link w:val="Heading2Char"/>
    <w:qFormat/>
    <w:rsid w:val="00D219C6"/>
    <w:pPr>
      <w:keepNext/>
      <w:widowControl w:val="0"/>
      <w:numPr>
        <w:ilvl w:val="1"/>
        <w:numId w:val="1"/>
      </w:numPr>
      <w:autoSpaceDE w:val="0"/>
      <w:autoSpaceDN w:val="0"/>
      <w:adjustRightInd w:val="0"/>
      <w:outlineLvl w:val="1"/>
    </w:pPr>
    <w:rPr>
      <w:rFonts w:ascii="Century Gothic" w:eastAsia="Times New Roman" w:hAnsi="Century Gothic"/>
      <w:b/>
      <w:i/>
    </w:rPr>
  </w:style>
  <w:style w:type="paragraph" w:styleId="Heading3">
    <w:name w:val="heading 3"/>
    <w:basedOn w:val="Normal"/>
    <w:next w:val="Normal"/>
    <w:link w:val="Heading3Char"/>
    <w:qFormat/>
    <w:rsid w:val="00D219C6"/>
    <w:pPr>
      <w:keepNext/>
      <w:widowControl w:val="0"/>
      <w:numPr>
        <w:ilvl w:val="2"/>
        <w:numId w:val="1"/>
      </w:numPr>
      <w:autoSpaceDE w:val="0"/>
      <w:autoSpaceDN w:val="0"/>
      <w:adjustRightInd w:val="0"/>
      <w:outlineLvl w:val="2"/>
    </w:pPr>
    <w:rPr>
      <w:rFonts w:ascii="Century Gothic" w:eastAsia="Times New Roman" w:hAnsi="Century Gothic"/>
      <w:b/>
      <w:i/>
      <w:szCs w:val="24"/>
    </w:rPr>
  </w:style>
  <w:style w:type="paragraph" w:styleId="Heading4">
    <w:name w:val="heading 4"/>
    <w:basedOn w:val="Normal"/>
    <w:next w:val="Normal"/>
    <w:link w:val="Heading4Char"/>
    <w:qFormat/>
    <w:rsid w:val="00D219C6"/>
    <w:pPr>
      <w:keepNext/>
      <w:numPr>
        <w:ilvl w:val="3"/>
        <w:numId w:val="1"/>
      </w:numPr>
      <w:spacing w:before="240" w:after="60"/>
      <w:outlineLvl w:val="3"/>
    </w:pPr>
    <w:rPr>
      <w:rFonts w:ascii="Century Gothic" w:eastAsia="Times New Roman" w:hAnsi="Century Gothic"/>
      <w:b/>
      <w:bCs/>
      <w:i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05ACC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C6AAB"/>
    <w:pPr>
      <w:keepNext/>
      <w:numPr>
        <w:ilvl w:val="5"/>
        <w:numId w:val="1"/>
      </w:numPr>
      <w:outlineLvl w:val="5"/>
    </w:pPr>
    <w:rPr>
      <w:rFonts w:ascii="Garamond" w:eastAsia="Times New Roman" w:hAnsi="Garamond" w:cs="Times"/>
      <w:b/>
      <w:bCs/>
      <w:sz w:val="32"/>
      <w:szCs w:val="24"/>
      <w:lang w:val="en-GB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05ACC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05ACC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05ACC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autoSpaceDE w:val="0"/>
      <w:autoSpaceDN w:val="0"/>
      <w:adjustRightInd w:val="0"/>
      <w:ind w:left="850"/>
    </w:pPr>
    <w:rPr>
      <w:rFonts w:ascii="Arial" w:eastAsia="Times New Roman" w:hAnsi="Arial"/>
      <w:sz w:val="22"/>
      <w:lang w:val="en-GB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B91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34168"/>
    <w:rPr>
      <w:rFonts w:ascii="Tahoma" w:hAnsi="Tahoma" w:cs="Tahoma"/>
      <w:sz w:val="16"/>
      <w:szCs w:val="16"/>
    </w:rPr>
  </w:style>
  <w:style w:type="character" w:styleId="Hyperlink">
    <w:name w:val="Hyperlink"/>
    <w:rsid w:val="001963B0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rsid w:val="001C15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character" w:customStyle="1" w:styleId="BodyText3Char">
    <w:name w:val="Body Text 3 Char"/>
    <w:link w:val="BodyText3"/>
    <w:rsid w:val="001C156B"/>
    <w:rPr>
      <w:rFonts w:ascii="Courier New" w:eastAsia="Times New Roman" w:hAnsi="Courier New" w:cs="Courier New"/>
      <w:sz w:val="16"/>
      <w:szCs w:val="16"/>
    </w:rPr>
  </w:style>
  <w:style w:type="character" w:customStyle="1" w:styleId="Heading4Char">
    <w:name w:val="Heading 4 Char"/>
    <w:link w:val="Heading4"/>
    <w:rsid w:val="00D219C6"/>
    <w:rPr>
      <w:rFonts w:ascii="Century Gothic" w:eastAsia="Times New Roman" w:hAnsi="Century Gothic" w:cs="Arial"/>
      <w:b/>
      <w:bCs/>
      <w:i/>
      <w:sz w:val="24"/>
      <w:szCs w:val="24"/>
      <w:lang w:val="en-US" w:eastAsia="en-US"/>
    </w:rPr>
  </w:style>
  <w:style w:type="character" w:customStyle="1" w:styleId="Heading6Char">
    <w:name w:val="Heading 6 Char"/>
    <w:link w:val="Heading6"/>
    <w:rsid w:val="001C6AAB"/>
    <w:rPr>
      <w:rFonts w:ascii="Garamond" w:eastAsia="Times New Roman" w:hAnsi="Garamond" w:cs="Times"/>
      <w:b/>
      <w:bCs/>
      <w:sz w:val="32"/>
      <w:szCs w:val="24"/>
      <w:lang w:eastAsia="en-US"/>
    </w:rPr>
  </w:style>
  <w:style w:type="character" w:customStyle="1" w:styleId="Heading1Char">
    <w:name w:val="Heading 1 Char"/>
    <w:link w:val="Heading1"/>
    <w:rsid w:val="00D219C6"/>
    <w:rPr>
      <w:rFonts w:ascii="Century Gothic" w:eastAsia="Times New Roman" w:hAnsi="Century Gothic" w:cs="Arial"/>
      <w:b/>
      <w:sz w:val="24"/>
      <w:lang w:val="en-US" w:eastAsia="en-US"/>
    </w:rPr>
  </w:style>
  <w:style w:type="character" w:customStyle="1" w:styleId="Heading2Char">
    <w:name w:val="Heading 2 Char"/>
    <w:link w:val="Heading2"/>
    <w:rsid w:val="00D219C6"/>
    <w:rPr>
      <w:rFonts w:ascii="Century Gothic" w:eastAsia="Times New Roman" w:hAnsi="Century Gothic" w:cs="Arial"/>
      <w:b/>
      <w:i/>
      <w:sz w:val="24"/>
      <w:lang w:val="en-US" w:eastAsia="en-US"/>
    </w:rPr>
  </w:style>
  <w:style w:type="character" w:customStyle="1" w:styleId="Heading3Char">
    <w:name w:val="Heading 3 Char"/>
    <w:link w:val="Heading3"/>
    <w:rsid w:val="00D219C6"/>
    <w:rPr>
      <w:rFonts w:ascii="Century Gothic" w:eastAsia="Times New Roman" w:hAnsi="Century Gothic" w:cs="Arial"/>
      <w:b/>
      <w:i/>
      <w:sz w:val="24"/>
      <w:szCs w:val="24"/>
      <w:lang w:val="en-US" w:eastAsia="en-US"/>
    </w:rPr>
  </w:style>
  <w:style w:type="character" w:customStyle="1" w:styleId="FooterChar">
    <w:name w:val="Footer Char"/>
    <w:link w:val="Footer"/>
    <w:rsid w:val="001C6AAB"/>
    <w:rPr>
      <w:sz w:val="24"/>
      <w:lang w:val="en-AU"/>
    </w:rPr>
  </w:style>
  <w:style w:type="character" w:customStyle="1" w:styleId="BalloonTextChar">
    <w:name w:val="Balloon Text Char"/>
    <w:link w:val="BalloonText"/>
    <w:uiPriority w:val="99"/>
    <w:semiHidden/>
    <w:rsid w:val="001C6AAB"/>
    <w:rPr>
      <w:rFonts w:ascii="Tahoma" w:hAnsi="Tahoma" w:cs="Tahoma"/>
      <w:sz w:val="16"/>
      <w:szCs w:val="16"/>
      <w:lang w:val="en-AU"/>
    </w:rPr>
  </w:style>
  <w:style w:type="character" w:styleId="CommentReference">
    <w:name w:val="annotation reference"/>
    <w:uiPriority w:val="99"/>
    <w:unhideWhenUsed/>
    <w:rsid w:val="001C6A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6AAB"/>
    <w:rPr>
      <w:rFonts w:ascii="Times New Roman" w:eastAsia="Times New Roman" w:hAnsi="Times New Roman" w:cs="Times New Roman"/>
      <w:sz w:val="20"/>
      <w:lang w:val="en-GB"/>
    </w:rPr>
  </w:style>
  <w:style w:type="character" w:customStyle="1" w:styleId="CommentTextChar">
    <w:name w:val="Comment Text Char"/>
    <w:link w:val="CommentText"/>
    <w:uiPriority w:val="99"/>
    <w:rsid w:val="001C6AAB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C6AA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1C6AAB"/>
    <w:rPr>
      <w:rFonts w:ascii="Times New Roman" w:eastAsia="Times New Roman" w:hAnsi="Times New Roman" w:cs="Times New Roman"/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1C6AAB"/>
    <w:pPr>
      <w:ind w:left="720"/>
    </w:pPr>
    <w:rPr>
      <w:rFonts w:ascii="Times New Roman" w:eastAsia="Times New Roman" w:hAnsi="Times New Roman" w:cs="Times New Roman"/>
      <w:szCs w:val="24"/>
      <w:lang w:val="en-GB"/>
    </w:rPr>
  </w:style>
  <w:style w:type="paragraph" w:styleId="BodyText2">
    <w:name w:val="Body Text 2"/>
    <w:basedOn w:val="Normal"/>
    <w:link w:val="BodyText2Char"/>
    <w:rsid w:val="00E770E0"/>
    <w:pPr>
      <w:spacing w:line="480" w:lineRule="auto"/>
    </w:pPr>
  </w:style>
  <w:style w:type="character" w:customStyle="1" w:styleId="BodyText2Char">
    <w:name w:val="Body Text 2 Char"/>
    <w:link w:val="BodyText2"/>
    <w:rsid w:val="00E770E0"/>
    <w:rPr>
      <w:sz w:val="24"/>
      <w:lang w:val="en-AU"/>
    </w:rPr>
  </w:style>
  <w:style w:type="paragraph" w:customStyle="1" w:styleId="HeaderEven">
    <w:name w:val="Header Even"/>
    <w:basedOn w:val="NoSpacing"/>
    <w:rsid w:val="00E47BDE"/>
    <w:pPr>
      <w:pBdr>
        <w:bottom w:val="single" w:sz="4" w:space="1" w:color="4F81BD" w:themeColor="accent1"/>
      </w:pBdr>
    </w:pPr>
    <w:rPr>
      <w:rFonts w:asciiTheme="minorHAnsi" w:eastAsiaTheme="minorHAnsi" w:hAnsiTheme="minorHAnsi" w:cs="Times New Roman"/>
      <w:b/>
      <w:color w:val="1F497D" w:themeColor="text2"/>
      <w:sz w:val="20"/>
      <w:lang w:val="en-US" w:eastAsia="ja-JP"/>
    </w:rPr>
  </w:style>
  <w:style w:type="paragraph" w:styleId="NoSpacing">
    <w:name w:val="No Spacing"/>
    <w:uiPriority w:val="1"/>
    <w:qFormat/>
    <w:rsid w:val="00E47BDE"/>
    <w:rPr>
      <w:sz w:val="24"/>
      <w:lang w:val="en-AU" w:eastAsia="en-US"/>
    </w:rPr>
  </w:style>
  <w:style w:type="character" w:styleId="Strong">
    <w:name w:val="Strong"/>
    <w:qFormat/>
    <w:rsid w:val="00314692"/>
    <w:rPr>
      <w:rFonts w:ascii="Times New Roman" w:hAnsi="Times New Roman" w:cs="Arial"/>
      <w:b w:val="0"/>
      <w:i w:val="0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314692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405ACC"/>
    <w:rPr>
      <w:rFonts w:asciiTheme="majorHAnsi" w:eastAsiaTheme="majorEastAsia" w:hAnsiTheme="majorHAnsi" w:cstheme="majorBidi"/>
      <w:color w:val="243F60" w:themeColor="accent1" w:themeShade="7F"/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405ACC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405ACC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05AC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customStyle="1" w:styleId="HPABodytextChar">
    <w:name w:val="HPA Body text Char"/>
    <w:basedOn w:val="DefaultParagraphFont"/>
    <w:link w:val="HPABodytext"/>
    <w:locked/>
    <w:rsid w:val="009230FE"/>
    <w:rPr>
      <w:rFonts w:ascii="PraxisEF-Light" w:hAnsi="PraxisEF-Light" w:cs="PraxisEF-Light"/>
      <w:sz w:val="24"/>
      <w:szCs w:val="28"/>
    </w:rPr>
  </w:style>
  <w:style w:type="paragraph" w:customStyle="1" w:styleId="HPABodytext">
    <w:name w:val="HPA Body text"/>
    <w:basedOn w:val="Normal"/>
    <w:link w:val="HPABodytextChar"/>
    <w:rsid w:val="009230FE"/>
    <w:pPr>
      <w:autoSpaceDE w:val="0"/>
      <w:autoSpaceDN w:val="0"/>
      <w:adjustRightInd w:val="0"/>
      <w:spacing w:before="60" w:line="240" w:lineRule="auto"/>
      <w:jc w:val="left"/>
    </w:pPr>
    <w:rPr>
      <w:rFonts w:ascii="PraxisEF-Light" w:hAnsi="PraxisEF-Light" w:cs="PraxisEF-Light"/>
      <w:szCs w:val="28"/>
      <w:lang w:val="en-GB" w:eastAsia="en-GB"/>
    </w:rPr>
  </w:style>
  <w:style w:type="paragraph" w:customStyle="1" w:styleId="HPAreportsub">
    <w:name w:val="HPA report sub"/>
    <w:basedOn w:val="Normal"/>
    <w:rsid w:val="006B29D5"/>
    <w:pPr>
      <w:keepNext/>
      <w:spacing w:before="120" w:line="240" w:lineRule="auto"/>
      <w:jc w:val="left"/>
      <w:outlineLvl w:val="1"/>
    </w:pPr>
    <w:rPr>
      <w:rFonts w:ascii="PraxisEF Light" w:eastAsia="Times New Roman" w:hAnsi="PraxisEF Light" w:cs="Times New Roman"/>
      <w:b/>
      <w:bCs/>
      <w:lang w:val="en-GB"/>
    </w:rPr>
  </w:style>
  <w:style w:type="character" w:styleId="Emphasis">
    <w:name w:val="Emphasis"/>
    <w:basedOn w:val="DefaultParagraphFont"/>
    <w:uiPriority w:val="20"/>
    <w:qFormat/>
    <w:rsid w:val="003A26F2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D271A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Helvetica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Strong" w:qFormat="1"/>
    <w:lsdException w:name="Emphasis" w:uiPriority="20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9C6"/>
    <w:pPr>
      <w:spacing w:after="120" w:line="276" w:lineRule="auto"/>
      <w:jc w:val="both"/>
    </w:pPr>
    <w:rPr>
      <w:rFonts w:ascii="Arial Narrow" w:hAnsi="Arial Narrow" w:cs="Arial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219C6"/>
    <w:pPr>
      <w:keepNext/>
      <w:widowControl w:val="0"/>
      <w:numPr>
        <w:numId w:val="1"/>
      </w:numPr>
      <w:autoSpaceDE w:val="0"/>
      <w:autoSpaceDN w:val="0"/>
      <w:adjustRightInd w:val="0"/>
      <w:ind w:left="431" w:hanging="431"/>
      <w:outlineLvl w:val="0"/>
    </w:pPr>
    <w:rPr>
      <w:rFonts w:ascii="Century Gothic" w:eastAsia="Times New Roman" w:hAnsi="Century Gothic"/>
      <w:b/>
    </w:rPr>
  </w:style>
  <w:style w:type="paragraph" w:styleId="Heading2">
    <w:name w:val="heading 2"/>
    <w:basedOn w:val="Normal"/>
    <w:next w:val="Normal"/>
    <w:link w:val="Heading2Char"/>
    <w:qFormat/>
    <w:rsid w:val="00D219C6"/>
    <w:pPr>
      <w:keepNext/>
      <w:widowControl w:val="0"/>
      <w:numPr>
        <w:ilvl w:val="1"/>
        <w:numId w:val="1"/>
      </w:numPr>
      <w:autoSpaceDE w:val="0"/>
      <w:autoSpaceDN w:val="0"/>
      <w:adjustRightInd w:val="0"/>
      <w:outlineLvl w:val="1"/>
    </w:pPr>
    <w:rPr>
      <w:rFonts w:ascii="Century Gothic" w:eastAsia="Times New Roman" w:hAnsi="Century Gothic"/>
      <w:b/>
      <w:i/>
    </w:rPr>
  </w:style>
  <w:style w:type="paragraph" w:styleId="Heading3">
    <w:name w:val="heading 3"/>
    <w:basedOn w:val="Normal"/>
    <w:next w:val="Normal"/>
    <w:link w:val="Heading3Char"/>
    <w:qFormat/>
    <w:rsid w:val="00D219C6"/>
    <w:pPr>
      <w:keepNext/>
      <w:widowControl w:val="0"/>
      <w:numPr>
        <w:ilvl w:val="2"/>
        <w:numId w:val="1"/>
      </w:numPr>
      <w:autoSpaceDE w:val="0"/>
      <w:autoSpaceDN w:val="0"/>
      <w:adjustRightInd w:val="0"/>
      <w:outlineLvl w:val="2"/>
    </w:pPr>
    <w:rPr>
      <w:rFonts w:ascii="Century Gothic" w:eastAsia="Times New Roman" w:hAnsi="Century Gothic"/>
      <w:b/>
      <w:i/>
      <w:szCs w:val="24"/>
    </w:rPr>
  </w:style>
  <w:style w:type="paragraph" w:styleId="Heading4">
    <w:name w:val="heading 4"/>
    <w:basedOn w:val="Normal"/>
    <w:next w:val="Normal"/>
    <w:link w:val="Heading4Char"/>
    <w:qFormat/>
    <w:rsid w:val="00D219C6"/>
    <w:pPr>
      <w:keepNext/>
      <w:numPr>
        <w:ilvl w:val="3"/>
        <w:numId w:val="1"/>
      </w:numPr>
      <w:spacing w:before="240" w:after="60"/>
      <w:outlineLvl w:val="3"/>
    </w:pPr>
    <w:rPr>
      <w:rFonts w:ascii="Century Gothic" w:eastAsia="Times New Roman" w:hAnsi="Century Gothic"/>
      <w:b/>
      <w:bCs/>
      <w:i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05ACC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C6AAB"/>
    <w:pPr>
      <w:keepNext/>
      <w:numPr>
        <w:ilvl w:val="5"/>
        <w:numId w:val="1"/>
      </w:numPr>
      <w:outlineLvl w:val="5"/>
    </w:pPr>
    <w:rPr>
      <w:rFonts w:ascii="Garamond" w:eastAsia="Times New Roman" w:hAnsi="Garamond" w:cs="Times"/>
      <w:b/>
      <w:bCs/>
      <w:sz w:val="32"/>
      <w:szCs w:val="24"/>
      <w:lang w:val="en-GB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05ACC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05ACC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05ACC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autoSpaceDE w:val="0"/>
      <w:autoSpaceDN w:val="0"/>
      <w:adjustRightInd w:val="0"/>
      <w:ind w:left="850"/>
    </w:pPr>
    <w:rPr>
      <w:rFonts w:ascii="Arial" w:eastAsia="Times New Roman" w:hAnsi="Arial"/>
      <w:sz w:val="22"/>
      <w:lang w:val="en-GB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B91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34168"/>
    <w:rPr>
      <w:rFonts w:ascii="Tahoma" w:hAnsi="Tahoma" w:cs="Tahoma"/>
      <w:sz w:val="16"/>
      <w:szCs w:val="16"/>
    </w:rPr>
  </w:style>
  <w:style w:type="character" w:styleId="Hyperlink">
    <w:name w:val="Hyperlink"/>
    <w:rsid w:val="001963B0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rsid w:val="001C15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character" w:customStyle="1" w:styleId="BodyText3Char">
    <w:name w:val="Body Text 3 Char"/>
    <w:link w:val="BodyText3"/>
    <w:rsid w:val="001C156B"/>
    <w:rPr>
      <w:rFonts w:ascii="Courier New" w:eastAsia="Times New Roman" w:hAnsi="Courier New" w:cs="Courier New"/>
      <w:sz w:val="16"/>
      <w:szCs w:val="16"/>
    </w:rPr>
  </w:style>
  <w:style w:type="character" w:customStyle="1" w:styleId="Heading4Char">
    <w:name w:val="Heading 4 Char"/>
    <w:link w:val="Heading4"/>
    <w:rsid w:val="00D219C6"/>
    <w:rPr>
      <w:rFonts w:ascii="Century Gothic" w:eastAsia="Times New Roman" w:hAnsi="Century Gothic" w:cs="Arial"/>
      <w:b/>
      <w:bCs/>
      <w:i/>
      <w:sz w:val="24"/>
      <w:szCs w:val="24"/>
      <w:lang w:val="en-US" w:eastAsia="en-US"/>
    </w:rPr>
  </w:style>
  <w:style w:type="character" w:customStyle="1" w:styleId="Heading6Char">
    <w:name w:val="Heading 6 Char"/>
    <w:link w:val="Heading6"/>
    <w:rsid w:val="001C6AAB"/>
    <w:rPr>
      <w:rFonts w:ascii="Garamond" w:eastAsia="Times New Roman" w:hAnsi="Garamond" w:cs="Times"/>
      <w:b/>
      <w:bCs/>
      <w:sz w:val="32"/>
      <w:szCs w:val="24"/>
      <w:lang w:eastAsia="en-US"/>
    </w:rPr>
  </w:style>
  <w:style w:type="character" w:customStyle="1" w:styleId="Heading1Char">
    <w:name w:val="Heading 1 Char"/>
    <w:link w:val="Heading1"/>
    <w:rsid w:val="00D219C6"/>
    <w:rPr>
      <w:rFonts w:ascii="Century Gothic" w:eastAsia="Times New Roman" w:hAnsi="Century Gothic" w:cs="Arial"/>
      <w:b/>
      <w:sz w:val="24"/>
      <w:lang w:val="en-US" w:eastAsia="en-US"/>
    </w:rPr>
  </w:style>
  <w:style w:type="character" w:customStyle="1" w:styleId="Heading2Char">
    <w:name w:val="Heading 2 Char"/>
    <w:link w:val="Heading2"/>
    <w:rsid w:val="00D219C6"/>
    <w:rPr>
      <w:rFonts w:ascii="Century Gothic" w:eastAsia="Times New Roman" w:hAnsi="Century Gothic" w:cs="Arial"/>
      <w:b/>
      <w:i/>
      <w:sz w:val="24"/>
      <w:lang w:val="en-US" w:eastAsia="en-US"/>
    </w:rPr>
  </w:style>
  <w:style w:type="character" w:customStyle="1" w:styleId="Heading3Char">
    <w:name w:val="Heading 3 Char"/>
    <w:link w:val="Heading3"/>
    <w:rsid w:val="00D219C6"/>
    <w:rPr>
      <w:rFonts w:ascii="Century Gothic" w:eastAsia="Times New Roman" w:hAnsi="Century Gothic" w:cs="Arial"/>
      <w:b/>
      <w:i/>
      <w:sz w:val="24"/>
      <w:szCs w:val="24"/>
      <w:lang w:val="en-US" w:eastAsia="en-US"/>
    </w:rPr>
  </w:style>
  <w:style w:type="character" w:customStyle="1" w:styleId="FooterChar">
    <w:name w:val="Footer Char"/>
    <w:link w:val="Footer"/>
    <w:rsid w:val="001C6AAB"/>
    <w:rPr>
      <w:sz w:val="24"/>
      <w:lang w:val="en-AU"/>
    </w:rPr>
  </w:style>
  <w:style w:type="character" w:customStyle="1" w:styleId="BalloonTextChar">
    <w:name w:val="Balloon Text Char"/>
    <w:link w:val="BalloonText"/>
    <w:uiPriority w:val="99"/>
    <w:semiHidden/>
    <w:rsid w:val="001C6AAB"/>
    <w:rPr>
      <w:rFonts w:ascii="Tahoma" w:hAnsi="Tahoma" w:cs="Tahoma"/>
      <w:sz w:val="16"/>
      <w:szCs w:val="16"/>
      <w:lang w:val="en-AU"/>
    </w:rPr>
  </w:style>
  <w:style w:type="character" w:styleId="CommentReference">
    <w:name w:val="annotation reference"/>
    <w:uiPriority w:val="99"/>
    <w:unhideWhenUsed/>
    <w:rsid w:val="001C6A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6AAB"/>
    <w:rPr>
      <w:rFonts w:ascii="Times New Roman" w:eastAsia="Times New Roman" w:hAnsi="Times New Roman" w:cs="Times New Roman"/>
      <w:sz w:val="20"/>
      <w:lang w:val="en-GB"/>
    </w:rPr>
  </w:style>
  <w:style w:type="character" w:customStyle="1" w:styleId="CommentTextChar">
    <w:name w:val="Comment Text Char"/>
    <w:link w:val="CommentText"/>
    <w:uiPriority w:val="99"/>
    <w:rsid w:val="001C6AAB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C6AA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1C6AAB"/>
    <w:rPr>
      <w:rFonts w:ascii="Times New Roman" w:eastAsia="Times New Roman" w:hAnsi="Times New Roman" w:cs="Times New Roman"/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1C6AAB"/>
    <w:pPr>
      <w:ind w:left="720"/>
    </w:pPr>
    <w:rPr>
      <w:rFonts w:ascii="Times New Roman" w:eastAsia="Times New Roman" w:hAnsi="Times New Roman" w:cs="Times New Roman"/>
      <w:szCs w:val="24"/>
      <w:lang w:val="en-GB"/>
    </w:rPr>
  </w:style>
  <w:style w:type="paragraph" w:styleId="BodyText2">
    <w:name w:val="Body Text 2"/>
    <w:basedOn w:val="Normal"/>
    <w:link w:val="BodyText2Char"/>
    <w:rsid w:val="00E770E0"/>
    <w:pPr>
      <w:spacing w:line="480" w:lineRule="auto"/>
    </w:pPr>
  </w:style>
  <w:style w:type="character" w:customStyle="1" w:styleId="BodyText2Char">
    <w:name w:val="Body Text 2 Char"/>
    <w:link w:val="BodyText2"/>
    <w:rsid w:val="00E770E0"/>
    <w:rPr>
      <w:sz w:val="24"/>
      <w:lang w:val="en-AU"/>
    </w:rPr>
  </w:style>
  <w:style w:type="paragraph" w:customStyle="1" w:styleId="HeaderEven">
    <w:name w:val="Header Even"/>
    <w:basedOn w:val="NoSpacing"/>
    <w:rsid w:val="00E47BDE"/>
    <w:pPr>
      <w:pBdr>
        <w:bottom w:val="single" w:sz="4" w:space="1" w:color="4F81BD" w:themeColor="accent1"/>
      </w:pBdr>
    </w:pPr>
    <w:rPr>
      <w:rFonts w:asciiTheme="minorHAnsi" w:eastAsiaTheme="minorHAnsi" w:hAnsiTheme="minorHAnsi" w:cs="Times New Roman"/>
      <w:b/>
      <w:color w:val="1F497D" w:themeColor="text2"/>
      <w:sz w:val="20"/>
      <w:lang w:val="en-US" w:eastAsia="ja-JP"/>
    </w:rPr>
  </w:style>
  <w:style w:type="paragraph" w:styleId="NoSpacing">
    <w:name w:val="No Spacing"/>
    <w:uiPriority w:val="1"/>
    <w:qFormat/>
    <w:rsid w:val="00E47BDE"/>
    <w:rPr>
      <w:sz w:val="24"/>
      <w:lang w:val="en-AU" w:eastAsia="en-US"/>
    </w:rPr>
  </w:style>
  <w:style w:type="character" w:styleId="Strong">
    <w:name w:val="Strong"/>
    <w:qFormat/>
    <w:rsid w:val="00314692"/>
    <w:rPr>
      <w:rFonts w:ascii="Times New Roman" w:hAnsi="Times New Roman" w:cs="Arial"/>
      <w:b w:val="0"/>
      <w:i w:val="0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314692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405ACC"/>
    <w:rPr>
      <w:rFonts w:asciiTheme="majorHAnsi" w:eastAsiaTheme="majorEastAsia" w:hAnsiTheme="majorHAnsi" w:cstheme="majorBidi"/>
      <w:color w:val="243F60" w:themeColor="accent1" w:themeShade="7F"/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405ACC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405ACC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05AC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customStyle="1" w:styleId="HPABodytextChar">
    <w:name w:val="HPA Body text Char"/>
    <w:basedOn w:val="DefaultParagraphFont"/>
    <w:link w:val="HPABodytext"/>
    <w:locked/>
    <w:rsid w:val="009230FE"/>
    <w:rPr>
      <w:rFonts w:ascii="PraxisEF-Light" w:hAnsi="PraxisEF-Light" w:cs="PraxisEF-Light"/>
      <w:sz w:val="24"/>
      <w:szCs w:val="28"/>
    </w:rPr>
  </w:style>
  <w:style w:type="paragraph" w:customStyle="1" w:styleId="HPABodytext">
    <w:name w:val="HPA Body text"/>
    <w:basedOn w:val="Normal"/>
    <w:link w:val="HPABodytextChar"/>
    <w:rsid w:val="009230FE"/>
    <w:pPr>
      <w:autoSpaceDE w:val="0"/>
      <w:autoSpaceDN w:val="0"/>
      <w:adjustRightInd w:val="0"/>
      <w:spacing w:before="60" w:line="240" w:lineRule="auto"/>
      <w:jc w:val="left"/>
    </w:pPr>
    <w:rPr>
      <w:rFonts w:ascii="PraxisEF-Light" w:hAnsi="PraxisEF-Light" w:cs="PraxisEF-Light"/>
      <w:szCs w:val="28"/>
      <w:lang w:val="en-GB" w:eastAsia="en-GB"/>
    </w:rPr>
  </w:style>
  <w:style w:type="paragraph" w:customStyle="1" w:styleId="HPAreportsub">
    <w:name w:val="HPA report sub"/>
    <w:basedOn w:val="Normal"/>
    <w:rsid w:val="006B29D5"/>
    <w:pPr>
      <w:keepNext/>
      <w:spacing w:before="120" w:line="240" w:lineRule="auto"/>
      <w:jc w:val="left"/>
      <w:outlineLvl w:val="1"/>
    </w:pPr>
    <w:rPr>
      <w:rFonts w:ascii="PraxisEF Light" w:eastAsia="Times New Roman" w:hAnsi="PraxisEF Light" w:cs="Times New Roman"/>
      <w:b/>
      <w:bCs/>
      <w:lang w:val="en-GB"/>
    </w:rPr>
  </w:style>
  <w:style w:type="character" w:styleId="Emphasis">
    <w:name w:val="Emphasis"/>
    <w:basedOn w:val="DefaultParagraphFont"/>
    <w:uiPriority w:val="20"/>
    <w:qFormat/>
    <w:rsid w:val="003A26F2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D27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1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6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5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2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8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2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5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4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xoid.com/uk/blue/index.as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t\AppData\Roaming\Microsoft\Templates\COMRU%20SO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1F381-7E4D-4877-9EA0-D2C997D61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COMRU SOP template.dotx</Template>
  <TotalTime>10</TotalTime>
  <Pages>27</Pages>
  <Words>4053</Words>
  <Characters>22029</Characters>
  <Application>Microsoft Office Word</Application>
  <DocSecurity>0</DocSecurity>
  <Lines>183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Wellcome Trust Unit- Thailand</Company>
  <LinksUpToDate>false</LinksUpToDate>
  <CharactersWithSpaces>26030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Paul Turner</dc:creator>
  <cp:lastModifiedBy>karla</cp:lastModifiedBy>
  <cp:revision>3</cp:revision>
  <cp:lastPrinted>2014-03-05T05:19:00Z</cp:lastPrinted>
  <dcterms:created xsi:type="dcterms:W3CDTF">2014-03-27T12:13:00Z</dcterms:created>
  <dcterms:modified xsi:type="dcterms:W3CDTF">2014-03-28T10:31:00Z</dcterms:modified>
</cp:coreProperties>
</file>