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D8536" w14:textId="77777777" w:rsidR="00771651" w:rsidRDefault="00771651"/>
    <w:p w14:paraId="6F0932A4" w14:textId="77777777" w:rsidR="00BE7D20" w:rsidRDefault="00BE7D20" w:rsidP="00BE7D20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>ISARIC Partnership Studies</w:t>
      </w:r>
    </w:p>
    <w:p w14:paraId="4EE8B384" w14:textId="77777777" w:rsidR="00BE7D20" w:rsidRDefault="00BE7D20" w:rsidP="00BE7D20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bCs/>
          <w:sz w:val="22"/>
          <w:szCs w:val="22"/>
          <w:lang w:eastAsia="en-US"/>
        </w:rPr>
      </w:pPr>
    </w:p>
    <w:p w14:paraId="503BA532" w14:textId="77777777" w:rsidR="00BE7D20" w:rsidRDefault="00BE7D20" w:rsidP="00BE7D20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bCs/>
          <w:sz w:val="22"/>
          <w:szCs w:val="22"/>
          <w:lang w:eastAsia="en-US"/>
        </w:rPr>
      </w:pPr>
      <w:r>
        <w:rPr>
          <w:rFonts w:ascii="Calibri" w:eastAsia="Times New Roman" w:hAnsi="Calibri" w:cs="Calibri"/>
          <w:bCs/>
          <w:sz w:val="22"/>
          <w:szCs w:val="22"/>
          <w:lang w:eastAsia="en-US"/>
        </w:rPr>
        <w:t>ISARIC is committed to support the development and implementation of high-quality research addressing or building capacity to address clinical questions in emerging diseases.  ISARIC’s members aim to strengthen locally driven research through m</w:t>
      </w:r>
      <w:r w:rsidRPr="00037E1C">
        <w:rPr>
          <w:rFonts w:ascii="Calibri" w:eastAsia="Times New Roman" w:hAnsi="Calibri" w:cs="Calibri"/>
          <w:bCs/>
          <w:sz w:val="22"/>
          <w:szCs w:val="22"/>
          <w:lang w:eastAsia="en-US"/>
        </w:rPr>
        <w:t xml:space="preserve">ultidisciplinary integration </w:t>
      </w:r>
      <w:r>
        <w:rPr>
          <w:rFonts w:ascii="Calibri" w:eastAsia="Times New Roman" w:hAnsi="Calibri" w:cs="Calibri"/>
          <w:bCs/>
          <w:sz w:val="22"/>
          <w:szCs w:val="22"/>
          <w:lang w:eastAsia="en-US"/>
        </w:rPr>
        <w:t>of individual studies into</w:t>
      </w:r>
      <w:r w:rsidRPr="00037E1C">
        <w:rPr>
          <w:rFonts w:ascii="Calibri" w:eastAsia="Times New Roman" w:hAnsi="Calibri" w:cs="Calibri"/>
          <w:bCs/>
          <w:sz w:val="22"/>
          <w:szCs w:val="22"/>
          <w:lang w:eastAsia="en-US"/>
        </w:rPr>
        <w:t xml:space="preserve"> a</w:t>
      </w:r>
      <w:r>
        <w:rPr>
          <w:rFonts w:ascii="Calibri" w:eastAsia="Times New Roman" w:hAnsi="Calibri" w:cs="Calibri"/>
          <w:bCs/>
          <w:sz w:val="22"/>
          <w:szCs w:val="22"/>
          <w:lang w:eastAsia="en-US"/>
        </w:rPr>
        <w:t>n international</w:t>
      </w:r>
      <w:r w:rsidRPr="00037E1C">
        <w:rPr>
          <w:rFonts w:ascii="Calibri" w:eastAsia="Times New Roman" w:hAnsi="Calibri" w:cs="Calibri"/>
          <w:bCs/>
          <w:sz w:val="22"/>
          <w:szCs w:val="22"/>
          <w:lang w:eastAsia="en-US"/>
        </w:rPr>
        <w:t xml:space="preserve"> program of work.</w:t>
      </w:r>
    </w:p>
    <w:p w14:paraId="1B3D4BA1" w14:textId="77777777" w:rsidR="00BE7D20" w:rsidRDefault="00BE7D20" w:rsidP="00BE7D20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bCs/>
          <w:sz w:val="22"/>
          <w:szCs w:val="22"/>
          <w:lang w:eastAsia="en-US"/>
        </w:rPr>
      </w:pPr>
      <w:r>
        <w:rPr>
          <w:rFonts w:ascii="Calibri" w:eastAsia="Times New Roman" w:hAnsi="Calibri" w:cs="Calibri"/>
          <w:bCs/>
          <w:sz w:val="22"/>
          <w:szCs w:val="22"/>
          <w:lang w:eastAsia="en-US"/>
        </w:rPr>
        <w:t xml:space="preserve">ISARIC members provide international expert opinion to review and support research ideas, design and development.  Partnering with ISARIC also provides links to dozens of international research networks </w:t>
      </w:r>
      <w:proofErr w:type="gramStart"/>
      <w:r>
        <w:rPr>
          <w:rFonts w:ascii="Calibri" w:eastAsia="Times New Roman" w:hAnsi="Calibri" w:cs="Calibri"/>
          <w:bCs/>
          <w:sz w:val="22"/>
          <w:szCs w:val="22"/>
          <w:lang w:eastAsia="en-US"/>
        </w:rPr>
        <w:t>who</w:t>
      </w:r>
      <w:proofErr w:type="gramEnd"/>
      <w:r>
        <w:rPr>
          <w:rFonts w:ascii="Calibri" w:eastAsia="Times New Roman" w:hAnsi="Calibri" w:cs="Calibri"/>
          <w:bCs/>
          <w:sz w:val="22"/>
          <w:szCs w:val="22"/>
          <w:lang w:eastAsia="en-US"/>
        </w:rPr>
        <w:t xml:space="preserve"> can collaborate to implement studies in a wider geographical context.  </w:t>
      </w:r>
    </w:p>
    <w:p w14:paraId="198B1883" w14:textId="77777777" w:rsidR="00BE7D20" w:rsidRPr="00037E1C" w:rsidRDefault="00BE7D20" w:rsidP="00BE7D20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bCs/>
          <w:sz w:val="22"/>
          <w:szCs w:val="22"/>
          <w:lang w:eastAsia="en-US"/>
        </w:rPr>
      </w:pPr>
      <w:r>
        <w:rPr>
          <w:rFonts w:ascii="Calibri" w:eastAsia="Times New Roman" w:hAnsi="Calibri" w:cs="Calibri"/>
          <w:bCs/>
          <w:sz w:val="22"/>
          <w:szCs w:val="22"/>
          <w:lang w:eastAsia="en-US"/>
        </w:rPr>
        <w:t xml:space="preserve">An ISARIC-partnered initiative is recognizable to funders, </w:t>
      </w:r>
      <w:r w:rsidRPr="00037E1C">
        <w:rPr>
          <w:rFonts w:ascii="Calibri" w:eastAsia="Times New Roman" w:hAnsi="Calibri" w:cs="Calibri"/>
          <w:bCs/>
          <w:sz w:val="22"/>
          <w:szCs w:val="22"/>
          <w:lang w:eastAsia="en-US"/>
        </w:rPr>
        <w:t>researchers and the public health community as an effective global initiative.</w:t>
      </w:r>
    </w:p>
    <w:p w14:paraId="083815D6" w14:textId="77777777" w:rsidR="00BE7D20" w:rsidRDefault="00BE7D20" w:rsidP="00BE7D20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bCs/>
          <w:sz w:val="22"/>
          <w:szCs w:val="22"/>
          <w:lang w:eastAsia="en-US"/>
        </w:rPr>
      </w:pPr>
    </w:p>
    <w:p w14:paraId="6AAA67B7" w14:textId="77777777" w:rsidR="00BE7D20" w:rsidRPr="00853FA5" w:rsidRDefault="00BE7D20" w:rsidP="00BE7D2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en-US"/>
        </w:rPr>
      </w:pPr>
      <w:r w:rsidRPr="00853FA5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>Criteria for </w:t>
      </w:r>
      <w:r w:rsidRPr="0023381C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>ISARIC</w:t>
      </w:r>
      <w:r w:rsidRPr="0023381C">
        <w:rPr>
          <w:rFonts w:ascii="Calibri" w:eastAsia="Times New Roman" w:hAnsi="Calibri" w:cs="Calibri"/>
          <w:b/>
          <w:bCs/>
          <w:iCs/>
          <w:sz w:val="22"/>
          <w:szCs w:val="22"/>
          <w:lang w:eastAsia="en-US"/>
        </w:rPr>
        <w:t xml:space="preserve"> Partnership Studies</w:t>
      </w:r>
    </w:p>
    <w:p w14:paraId="2659C16E" w14:textId="77777777" w:rsidR="00BE7D20" w:rsidRPr="00853FA5" w:rsidRDefault="00BE7D20" w:rsidP="00BE7D20">
      <w:pPr>
        <w:widowControl w:val="0"/>
        <w:autoSpaceDE w:val="0"/>
        <w:autoSpaceDN w:val="0"/>
        <w:adjustRightInd w:val="0"/>
        <w:ind w:left="480" w:hanging="480"/>
        <w:jc w:val="both"/>
        <w:rPr>
          <w:rFonts w:eastAsia="Times New Roman" w:cs="Times New Roman"/>
          <w:sz w:val="22"/>
          <w:szCs w:val="22"/>
          <w:lang w:eastAsia="en-US"/>
        </w:rPr>
      </w:pPr>
      <w:r w:rsidRPr="00853FA5">
        <w:rPr>
          <w:rFonts w:ascii="Calibri" w:eastAsia="Times New Roman" w:hAnsi="Calibri" w:cs="Calibri"/>
          <w:sz w:val="22"/>
          <w:szCs w:val="22"/>
          <w:lang w:eastAsia="en-US"/>
        </w:rPr>
        <w:t>1.</w:t>
      </w:r>
      <w:r w:rsidRPr="00853FA5">
        <w:rPr>
          <w:rFonts w:eastAsia="Times New Roman" w:cs="Times New Roman"/>
          <w:sz w:val="22"/>
          <w:szCs w:val="22"/>
          <w:lang w:eastAsia="en-US"/>
        </w:rPr>
        <w:t>     </w:t>
      </w:r>
      <w:r w:rsidRPr="00853FA5">
        <w:rPr>
          <w:rFonts w:ascii="Calibri" w:eastAsia="Times New Roman" w:hAnsi="Calibri" w:cs="Calibri"/>
          <w:sz w:val="22"/>
          <w:szCs w:val="22"/>
          <w:lang w:eastAsia="en-US"/>
        </w:rPr>
        <w:t xml:space="preserve">The study </w:t>
      </w:r>
      <w:r>
        <w:rPr>
          <w:rFonts w:ascii="Calibri" w:eastAsia="Times New Roman" w:hAnsi="Calibri" w:cs="Calibri"/>
          <w:sz w:val="22"/>
          <w:szCs w:val="22"/>
          <w:lang w:eastAsia="en-US"/>
        </w:rPr>
        <w:t>is</w:t>
      </w:r>
      <w:r w:rsidRPr="00853FA5">
        <w:rPr>
          <w:rFonts w:ascii="Calibri" w:eastAsia="Times New Roman" w:hAnsi="Calibri" w:cs="Calibri"/>
          <w:sz w:val="22"/>
          <w:szCs w:val="22"/>
          <w:lang w:eastAsia="en-US"/>
        </w:rPr>
        <w:t xml:space="preserve"> consistent with the mission statement, vision and values of </w:t>
      </w:r>
      <w:r>
        <w:rPr>
          <w:rFonts w:ascii="Calibri" w:eastAsia="Times New Roman" w:hAnsi="Calibri" w:cs="Calibri"/>
          <w:sz w:val="22"/>
          <w:szCs w:val="22"/>
          <w:lang w:eastAsia="en-US"/>
        </w:rPr>
        <w:t>ISARIC</w:t>
      </w:r>
    </w:p>
    <w:p w14:paraId="5C5E6CA8" w14:textId="77777777" w:rsidR="00BE7D20" w:rsidRDefault="00BE7D20" w:rsidP="00BE7D20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Calibri" w:eastAsia="Times New Roman" w:hAnsi="Calibri" w:cs="Calibri"/>
          <w:sz w:val="22"/>
          <w:szCs w:val="22"/>
          <w:lang w:eastAsia="en-US"/>
        </w:rPr>
      </w:pPr>
      <w:r w:rsidRPr="00853FA5">
        <w:rPr>
          <w:rFonts w:ascii="Calibri" w:eastAsia="Times New Roman" w:hAnsi="Calibri" w:cs="Calibri"/>
          <w:sz w:val="22"/>
          <w:szCs w:val="22"/>
          <w:lang w:eastAsia="en-US"/>
        </w:rPr>
        <w:t>2.</w:t>
      </w:r>
      <w:r w:rsidRPr="00853FA5">
        <w:rPr>
          <w:rFonts w:eastAsia="Times New Roman" w:cs="Times New Roman"/>
          <w:sz w:val="22"/>
          <w:szCs w:val="22"/>
          <w:lang w:eastAsia="en-US"/>
        </w:rPr>
        <w:t>     </w:t>
      </w:r>
      <w:r w:rsidRPr="00853FA5">
        <w:rPr>
          <w:rFonts w:ascii="Calibri" w:eastAsia="Times New Roman" w:hAnsi="Calibri" w:cs="Calibri"/>
          <w:sz w:val="22"/>
          <w:szCs w:val="22"/>
          <w:lang w:eastAsia="en-US"/>
        </w:rPr>
        <w:t>The institution or principle investigat</w:t>
      </w:r>
      <w:bookmarkStart w:id="0" w:name="_GoBack"/>
      <w:bookmarkEnd w:id="0"/>
      <w:r w:rsidRPr="00853FA5">
        <w:rPr>
          <w:rFonts w:ascii="Calibri" w:eastAsia="Times New Roman" w:hAnsi="Calibri" w:cs="Calibri"/>
          <w:sz w:val="22"/>
          <w:szCs w:val="22"/>
          <w:lang w:eastAsia="en-US"/>
        </w:rPr>
        <w:t xml:space="preserve">or responsible for conducting the study </w:t>
      </w:r>
      <w:r>
        <w:rPr>
          <w:rFonts w:ascii="Calibri" w:eastAsia="Times New Roman" w:hAnsi="Calibri" w:cs="Calibri"/>
          <w:sz w:val="22"/>
          <w:szCs w:val="22"/>
          <w:lang w:eastAsia="en-US"/>
        </w:rPr>
        <w:t>is</w:t>
      </w:r>
      <w:r w:rsidRPr="00853FA5">
        <w:rPr>
          <w:rFonts w:ascii="Calibri" w:eastAsia="Times New Roman" w:hAnsi="Calibri" w:cs="Calibri"/>
          <w:sz w:val="22"/>
          <w:szCs w:val="22"/>
          <w:lang w:eastAsia="en-US"/>
        </w:rPr>
        <w:t xml:space="preserve"> linked with </w:t>
      </w:r>
      <w:r>
        <w:rPr>
          <w:rFonts w:ascii="Calibri" w:eastAsia="Times New Roman" w:hAnsi="Calibri" w:cs="Calibri"/>
          <w:sz w:val="22"/>
          <w:szCs w:val="22"/>
          <w:lang w:eastAsia="en-US"/>
        </w:rPr>
        <w:t>or a member of I</w:t>
      </w:r>
      <w:r w:rsidRPr="00853FA5">
        <w:rPr>
          <w:rFonts w:ascii="Calibri" w:eastAsia="Times New Roman" w:hAnsi="Calibri" w:cs="Calibri"/>
          <w:sz w:val="22"/>
          <w:szCs w:val="22"/>
          <w:lang w:eastAsia="en-US"/>
        </w:rPr>
        <w:t>SA</w:t>
      </w:r>
      <w:r>
        <w:rPr>
          <w:rFonts w:ascii="Calibri" w:eastAsia="Times New Roman" w:hAnsi="Calibri" w:cs="Calibri"/>
          <w:sz w:val="22"/>
          <w:szCs w:val="22"/>
          <w:lang w:eastAsia="en-US"/>
        </w:rPr>
        <w:t>RIC</w:t>
      </w:r>
      <w:r w:rsidRPr="00853FA5">
        <w:rPr>
          <w:rFonts w:ascii="Calibri" w:eastAsia="Times New Roman" w:hAnsi="Calibri" w:cs="Calibri"/>
          <w:sz w:val="22"/>
          <w:szCs w:val="22"/>
          <w:lang w:eastAsia="en-US"/>
        </w:rPr>
        <w:t>.</w:t>
      </w:r>
    </w:p>
    <w:p w14:paraId="2D7B3EC0" w14:textId="77777777" w:rsidR="00BE7D20" w:rsidRPr="00464354" w:rsidRDefault="00BE7D20" w:rsidP="00BE7D20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Calibri" w:eastAsia="Times New Roman" w:hAnsi="Calibri" w:cs="Calibri"/>
          <w:sz w:val="22"/>
          <w:szCs w:val="22"/>
          <w:lang w:eastAsia="en-US"/>
        </w:rPr>
      </w:pPr>
      <w:r>
        <w:rPr>
          <w:rFonts w:ascii="Calibri" w:eastAsia="Times New Roman" w:hAnsi="Calibri" w:cs="Calibri"/>
          <w:sz w:val="22"/>
          <w:szCs w:val="22"/>
          <w:lang w:eastAsia="en-US"/>
        </w:rPr>
        <w:t>3.</w:t>
      </w:r>
      <w:r>
        <w:rPr>
          <w:rFonts w:ascii="Calibri" w:eastAsia="Times New Roman" w:hAnsi="Calibri" w:cs="Calibri"/>
          <w:sz w:val="22"/>
          <w:szCs w:val="22"/>
          <w:lang w:eastAsia="en-US"/>
        </w:rPr>
        <w:tab/>
        <w:t>The study uses appropriate methods and science to address or build capacity to address an important health priority in emerging infections.</w:t>
      </w:r>
    </w:p>
    <w:p w14:paraId="6C231DCB" w14:textId="77777777" w:rsidR="00BE7D20" w:rsidRPr="00853FA5" w:rsidRDefault="00BE7D20" w:rsidP="00BE7D2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en-US"/>
        </w:rPr>
      </w:pPr>
      <w:r w:rsidRPr="00853FA5">
        <w:rPr>
          <w:rFonts w:ascii="Calibri" w:eastAsia="Times New Roman" w:hAnsi="Calibri" w:cs="Calibri"/>
          <w:sz w:val="22"/>
          <w:szCs w:val="22"/>
          <w:lang w:eastAsia="en-US"/>
        </w:rPr>
        <w:t> </w:t>
      </w:r>
    </w:p>
    <w:p w14:paraId="1A3AF0FB" w14:textId="77777777" w:rsidR="00BE7D20" w:rsidRPr="00853FA5" w:rsidRDefault="00BE7D20" w:rsidP="00BE7D2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en-US"/>
        </w:rPr>
      </w:pPr>
      <w:r>
        <w:rPr>
          <w:rFonts w:ascii="Calibri" w:eastAsia="Times New Roman" w:hAnsi="Calibri" w:cs="Calibri"/>
          <w:sz w:val="22"/>
          <w:szCs w:val="22"/>
          <w:lang w:eastAsia="en-US"/>
        </w:rPr>
        <w:t>Studies may be m</w:t>
      </w:r>
      <w:r w:rsidRPr="00853FA5">
        <w:rPr>
          <w:rFonts w:ascii="Calibri" w:eastAsia="Times New Roman" w:hAnsi="Calibri" w:cs="Calibri"/>
          <w:sz w:val="22"/>
          <w:szCs w:val="22"/>
          <w:lang w:eastAsia="en-US"/>
        </w:rPr>
        <w:t>ulti-country</w:t>
      </w:r>
      <w:r>
        <w:rPr>
          <w:rFonts w:ascii="Calibri" w:eastAsia="Times New Roman" w:hAnsi="Calibri" w:cs="Calibri"/>
          <w:sz w:val="22"/>
          <w:szCs w:val="22"/>
          <w:lang w:eastAsia="en-US"/>
        </w:rPr>
        <w:t xml:space="preserve">, </w:t>
      </w:r>
      <w:r w:rsidRPr="00853FA5">
        <w:rPr>
          <w:rFonts w:ascii="Calibri" w:eastAsia="Times New Roman" w:hAnsi="Calibri" w:cs="Calibri"/>
          <w:sz w:val="22"/>
          <w:szCs w:val="22"/>
          <w:lang w:eastAsia="en-US"/>
        </w:rPr>
        <w:t xml:space="preserve">multi-site </w:t>
      </w:r>
      <w:r>
        <w:rPr>
          <w:rFonts w:ascii="Calibri" w:eastAsia="Times New Roman" w:hAnsi="Calibri" w:cs="Calibri"/>
          <w:sz w:val="22"/>
          <w:szCs w:val="22"/>
          <w:lang w:eastAsia="en-US"/>
        </w:rPr>
        <w:t xml:space="preserve">or </w:t>
      </w:r>
      <w:r w:rsidRPr="00853FA5">
        <w:rPr>
          <w:rFonts w:ascii="Calibri" w:eastAsia="Times New Roman" w:hAnsi="Calibri" w:cs="Calibri"/>
          <w:sz w:val="22"/>
          <w:szCs w:val="22"/>
          <w:lang w:eastAsia="en-US"/>
        </w:rPr>
        <w:t xml:space="preserve">single </w:t>
      </w:r>
      <w:proofErr w:type="spellStart"/>
      <w:r w:rsidRPr="00853FA5">
        <w:rPr>
          <w:rFonts w:ascii="Calibri" w:eastAsia="Times New Roman" w:hAnsi="Calibri" w:cs="Calibri"/>
          <w:sz w:val="22"/>
          <w:szCs w:val="22"/>
          <w:lang w:eastAsia="en-US"/>
        </w:rPr>
        <w:t>centre</w:t>
      </w:r>
      <w:proofErr w:type="spellEnd"/>
      <w:r>
        <w:rPr>
          <w:rFonts w:ascii="Calibri" w:eastAsia="Times New Roman" w:hAnsi="Calibri" w:cs="Calibri"/>
          <w:sz w:val="22"/>
          <w:szCs w:val="22"/>
          <w:lang w:eastAsia="en-US"/>
        </w:rPr>
        <w:t xml:space="preserve">.  Investigators are encouraged to engage ISARIC at an early stage of research development.  </w:t>
      </w:r>
      <w:r w:rsidRPr="00853FA5">
        <w:rPr>
          <w:rFonts w:ascii="Calibri" w:eastAsia="Times New Roman" w:hAnsi="Calibri" w:cs="Calibri"/>
          <w:sz w:val="22"/>
          <w:szCs w:val="22"/>
          <w:lang w:eastAsia="en-US"/>
        </w:rPr>
        <w:t>Studies can become an </w:t>
      </w:r>
      <w:r>
        <w:rPr>
          <w:rFonts w:ascii="Calibri" w:eastAsia="Times New Roman" w:hAnsi="Calibri" w:cs="Calibri"/>
          <w:i/>
          <w:iCs/>
          <w:sz w:val="22"/>
          <w:szCs w:val="22"/>
          <w:lang w:eastAsia="en-US"/>
        </w:rPr>
        <w:t>ISARIC</w:t>
      </w:r>
      <w:r w:rsidRPr="00853FA5">
        <w:rPr>
          <w:rFonts w:ascii="Calibri" w:eastAsia="Times New Roman" w:hAnsi="Calibri" w:cs="Calibri"/>
          <w:i/>
          <w:iCs/>
          <w:sz w:val="22"/>
          <w:szCs w:val="22"/>
          <w:lang w:eastAsia="en-US"/>
        </w:rPr>
        <w:t xml:space="preserve"> Partnership Study</w:t>
      </w:r>
      <w:r w:rsidRPr="00853FA5">
        <w:rPr>
          <w:rFonts w:ascii="Calibri" w:eastAsia="Times New Roman" w:hAnsi="Calibri" w:cs="Calibri"/>
          <w:sz w:val="22"/>
          <w:szCs w:val="22"/>
          <w:lang w:eastAsia="en-US"/>
        </w:rPr>
        <w:t> at any time in the development</w:t>
      </w:r>
      <w:r>
        <w:rPr>
          <w:rFonts w:ascii="Calibri" w:eastAsia="Times New Roman" w:hAnsi="Calibri" w:cs="Calibri"/>
          <w:sz w:val="22"/>
          <w:szCs w:val="22"/>
          <w:lang w:eastAsia="en-US"/>
        </w:rPr>
        <w:t xml:space="preserve"> or delivery phase of the research. </w:t>
      </w:r>
      <w:r w:rsidRPr="00853FA5">
        <w:rPr>
          <w:rFonts w:ascii="Calibri" w:eastAsia="Times New Roman" w:hAnsi="Calibri" w:cs="Calibri"/>
          <w:sz w:val="22"/>
          <w:szCs w:val="22"/>
          <w:lang w:eastAsia="en-US"/>
        </w:rPr>
        <w:t>  </w:t>
      </w:r>
    </w:p>
    <w:p w14:paraId="623B86F4" w14:textId="77777777" w:rsidR="00BE7D20" w:rsidRPr="00853FA5" w:rsidRDefault="00BE7D20" w:rsidP="00BE7D2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en-US"/>
        </w:rPr>
      </w:pPr>
      <w:r w:rsidRPr="00853FA5">
        <w:rPr>
          <w:rFonts w:ascii="Calibri" w:eastAsia="Times New Roman" w:hAnsi="Calibri" w:cs="Calibri"/>
          <w:sz w:val="22"/>
          <w:szCs w:val="22"/>
          <w:lang w:eastAsia="en-US"/>
        </w:rPr>
        <w:t> </w:t>
      </w:r>
    </w:p>
    <w:p w14:paraId="20B51A35" w14:textId="77777777" w:rsidR="00BE7D20" w:rsidRPr="00853FA5" w:rsidRDefault="00BE7D20" w:rsidP="00BE7D2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en-US"/>
        </w:rPr>
      </w:pPr>
      <w:r w:rsidRPr="00853FA5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>Process</w:t>
      </w:r>
    </w:p>
    <w:p w14:paraId="5EBB1561" w14:textId="77777777" w:rsidR="00BE7D20" w:rsidRDefault="00BE7D20" w:rsidP="00BE7D20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  <w:lang w:eastAsia="en-US"/>
        </w:rPr>
      </w:pPr>
      <w:r w:rsidRPr="00853FA5">
        <w:rPr>
          <w:rFonts w:ascii="Calibri" w:eastAsia="Times New Roman" w:hAnsi="Calibri" w:cs="Calibri"/>
          <w:sz w:val="22"/>
          <w:szCs w:val="22"/>
          <w:lang w:eastAsia="en-US"/>
        </w:rPr>
        <w:t>Applications for an </w:t>
      </w:r>
      <w:r>
        <w:rPr>
          <w:rFonts w:ascii="Calibri" w:eastAsia="Times New Roman" w:hAnsi="Calibri" w:cs="Calibri"/>
          <w:i/>
          <w:iCs/>
          <w:sz w:val="22"/>
          <w:szCs w:val="22"/>
          <w:lang w:eastAsia="en-US"/>
        </w:rPr>
        <w:t>ISARIC</w:t>
      </w:r>
      <w:r w:rsidRPr="00853FA5">
        <w:rPr>
          <w:rFonts w:ascii="Calibri" w:eastAsia="Times New Roman" w:hAnsi="Calibri" w:cs="Calibri"/>
          <w:i/>
          <w:iCs/>
          <w:sz w:val="22"/>
          <w:szCs w:val="22"/>
          <w:lang w:eastAsia="en-US"/>
        </w:rPr>
        <w:t xml:space="preserve"> Partnership Study</w:t>
      </w:r>
      <w:r w:rsidRPr="00853FA5">
        <w:rPr>
          <w:rFonts w:ascii="Calibri" w:eastAsia="Times New Roman" w:hAnsi="Calibri" w:cs="Calibri"/>
          <w:sz w:val="22"/>
          <w:szCs w:val="22"/>
          <w:lang w:eastAsia="en-US"/>
        </w:rPr>
        <w:t xml:space="preserve"> can be sent to the </w:t>
      </w:r>
      <w:r>
        <w:rPr>
          <w:rFonts w:ascii="Calibri" w:eastAsia="Times New Roman" w:hAnsi="Calibri" w:cs="Calibri"/>
          <w:sz w:val="22"/>
          <w:szCs w:val="22"/>
          <w:lang w:eastAsia="en-US"/>
        </w:rPr>
        <w:t>coordinating Centre (</w:t>
      </w:r>
      <w:hyperlink r:id="rId7" w:history="1">
        <w:r w:rsidRPr="00435D46">
          <w:rPr>
            <w:rStyle w:val="Hyperlink"/>
            <w:rFonts w:ascii="Calibri" w:eastAsia="Times New Roman" w:hAnsi="Calibri" w:cs="Calibri"/>
            <w:sz w:val="22"/>
            <w:szCs w:val="22"/>
            <w:lang w:eastAsia="en-US"/>
          </w:rPr>
          <w:t>kajsa-stina.longuere@ndm.ox.ac.uk</w:t>
        </w:r>
      </w:hyperlink>
      <w:r>
        <w:rPr>
          <w:rFonts w:ascii="Calibri" w:eastAsia="Times New Roman" w:hAnsi="Calibri" w:cs="Calibri"/>
          <w:sz w:val="22"/>
          <w:szCs w:val="22"/>
          <w:lang w:eastAsia="en-US"/>
        </w:rPr>
        <w:t>) at any point.  A decision will be made by majority vote of the Executive Committee within one month.  Protocols with urgent timelines will be considered on an expedited basis.</w:t>
      </w:r>
    </w:p>
    <w:p w14:paraId="4A3017EF" w14:textId="77777777" w:rsidR="00BE7D20" w:rsidRPr="00853FA5" w:rsidRDefault="00BE7D20" w:rsidP="00BE7D2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en-US"/>
        </w:rPr>
      </w:pPr>
    </w:p>
    <w:p w14:paraId="321302AB" w14:textId="77777777" w:rsidR="00BE7D20" w:rsidRPr="00853FA5" w:rsidRDefault="00BE7D20" w:rsidP="00BE7D2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en-US"/>
        </w:rPr>
      </w:pPr>
      <w:r w:rsidRPr="00853FA5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>Documents</w:t>
      </w:r>
    </w:p>
    <w:p w14:paraId="1E5A219B" w14:textId="77777777" w:rsidR="00BE7D20" w:rsidRPr="00853FA5" w:rsidRDefault="00BE7D20" w:rsidP="00BE7D2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en-US"/>
        </w:rPr>
      </w:pPr>
      <w:r w:rsidRPr="00853FA5">
        <w:rPr>
          <w:rFonts w:ascii="Calibri" w:eastAsia="Times New Roman" w:hAnsi="Calibri" w:cs="Calibri"/>
          <w:sz w:val="22"/>
          <w:szCs w:val="22"/>
          <w:lang w:eastAsia="en-US"/>
        </w:rPr>
        <w:t>Applications for an </w:t>
      </w:r>
      <w:r>
        <w:rPr>
          <w:rFonts w:ascii="Calibri" w:eastAsia="Times New Roman" w:hAnsi="Calibri" w:cs="Calibri"/>
          <w:i/>
          <w:iCs/>
          <w:sz w:val="22"/>
          <w:szCs w:val="22"/>
          <w:lang w:eastAsia="en-US"/>
        </w:rPr>
        <w:t>ISARIC</w:t>
      </w:r>
      <w:r w:rsidRPr="00853FA5">
        <w:rPr>
          <w:rFonts w:ascii="Calibri" w:eastAsia="Times New Roman" w:hAnsi="Calibri" w:cs="Calibri"/>
          <w:i/>
          <w:iCs/>
          <w:sz w:val="22"/>
          <w:szCs w:val="22"/>
          <w:lang w:eastAsia="en-US"/>
        </w:rPr>
        <w:t xml:space="preserve"> Partnership Study</w:t>
      </w:r>
      <w:r w:rsidRPr="00853FA5">
        <w:rPr>
          <w:rFonts w:ascii="Calibri" w:eastAsia="Times New Roman" w:hAnsi="Calibri" w:cs="Calibri"/>
          <w:sz w:val="22"/>
          <w:szCs w:val="22"/>
          <w:lang w:eastAsia="en-US"/>
        </w:rPr>
        <w:t xml:space="preserve"> should include the following documents:</w:t>
      </w:r>
    </w:p>
    <w:p w14:paraId="02C7F5BA" w14:textId="77777777" w:rsidR="00BE7D20" w:rsidRPr="00853FA5" w:rsidRDefault="00BE7D20" w:rsidP="00BE7D20">
      <w:pPr>
        <w:widowControl w:val="0"/>
        <w:autoSpaceDE w:val="0"/>
        <w:autoSpaceDN w:val="0"/>
        <w:adjustRightInd w:val="0"/>
        <w:ind w:left="1440" w:hanging="480"/>
        <w:jc w:val="both"/>
        <w:rPr>
          <w:rFonts w:eastAsia="Times New Roman" w:cs="Times New Roman"/>
          <w:sz w:val="22"/>
          <w:szCs w:val="22"/>
          <w:lang w:eastAsia="en-US"/>
        </w:rPr>
      </w:pPr>
      <w:r w:rsidRPr="00853FA5">
        <w:rPr>
          <w:rFonts w:ascii="Calibri" w:eastAsia="Times New Roman" w:hAnsi="Calibri" w:cs="Calibri"/>
          <w:sz w:val="22"/>
          <w:szCs w:val="22"/>
          <w:lang w:eastAsia="en-US"/>
        </w:rPr>
        <w:t>a.</w:t>
      </w:r>
      <w:r w:rsidRPr="00853FA5">
        <w:rPr>
          <w:rFonts w:eastAsia="Times New Roman" w:cs="Times New Roman"/>
          <w:sz w:val="22"/>
          <w:szCs w:val="22"/>
          <w:lang w:eastAsia="en-US"/>
        </w:rPr>
        <w:t>    </w:t>
      </w:r>
      <w:r w:rsidRPr="00853FA5">
        <w:rPr>
          <w:rFonts w:ascii="Calibri" w:eastAsia="Times New Roman" w:hAnsi="Calibri" w:cs="Calibri"/>
          <w:sz w:val="22"/>
          <w:szCs w:val="22"/>
          <w:lang w:eastAsia="en-US"/>
        </w:rPr>
        <w:t>The study protocol summary (see template).</w:t>
      </w:r>
    </w:p>
    <w:p w14:paraId="4C2A9FCF" w14:textId="77777777" w:rsidR="00BE7D20" w:rsidRDefault="00BE7D20" w:rsidP="00BE7D20">
      <w:pPr>
        <w:widowControl w:val="0"/>
        <w:autoSpaceDE w:val="0"/>
        <w:autoSpaceDN w:val="0"/>
        <w:adjustRightInd w:val="0"/>
        <w:ind w:left="1440" w:hanging="480"/>
        <w:jc w:val="both"/>
        <w:rPr>
          <w:rFonts w:ascii="Calibri" w:eastAsia="Times New Roman" w:hAnsi="Calibri" w:cs="Calibri"/>
          <w:sz w:val="22"/>
          <w:szCs w:val="22"/>
          <w:lang w:eastAsia="en-US"/>
        </w:rPr>
      </w:pPr>
      <w:r w:rsidRPr="00853FA5">
        <w:rPr>
          <w:rFonts w:ascii="Calibri" w:eastAsia="Times New Roman" w:hAnsi="Calibri" w:cs="Calibri"/>
          <w:sz w:val="22"/>
          <w:szCs w:val="22"/>
          <w:lang w:eastAsia="en-US"/>
        </w:rPr>
        <w:t>b.</w:t>
      </w:r>
      <w:r w:rsidRPr="00853FA5">
        <w:rPr>
          <w:rFonts w:eastAsia="Times New Roman" w:cs="Times New Roman"/>
          <w:sz w:val="22"/>
          <w:szCs w:val="22"/>
          <w:lang w:eastAsia="en-US"/>
        </w:rPr>
        <w:t>    </w:t>
      </w:r>
      <w:r w:rsidRPr="00853FA5">
        <w:rPr>
          <w:rFonts w:ascii="Calibri" w:eastAsia="Times New Roman" w:hAnsi="Calibri" w:cs="Calibri"/>
          <w:sz w:val="22"/>
          <w:szCs w:val="22"/>
          <w:lang w:eastAsia="en-US"/>
        </w:rPr>
        <w:t xml:space="preserve">Study protocol, informed consent form/patient information form, </w:t>
      </w:r>
      <w:proofErr w:type="gramStart"/>
      <w:r w:rsidRPr="00853FA5">
        <w:rPr>
          <w:rFonts w:ascii="Calibri" w:eastAsia="Times New Roman" w:hAnsi="Calibri" w:cs="Calibri"/>
          <w:sz w:val="22"/>
          <w:szCs w:val="22"/>
          <w:lang w:eastAsia="en-US"/>
        </w:rPr>
        <w:t>case record form</w:t>
      </w:r>
      <w:proofErr w:type="gramEnd"/>
      <w:r w:rsidRPr="00853FA5">
        <w:rPr>
          <w:rFonts w:ascii="Calibri" w:eastAsia="Times New Roman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Times New Roman" w:hAnsi="Calibri" w:cs="Calibri"/>
          <w:sz w:val="22"/>
          <w:szCs w:val="22"/>
          <w:lang w:eastAsia="en-US"/>
        </w:rPr>
        <w:t>(if/when available)</w:t>
      </w:r>
    </w:p>
    <w:p w14:paraId="1A41ADBB" w14:textId="77777777" w:rsidR="00BE7D20" w:rsidRPr="00853FA5" w:rsidRDefault="00BE7D20" w:rsidP="00BE7D20">
      <w:pPr>
        <w:widowControl w:val="0"/>
        <w:autoSpaceDE w:val="0"/>
        <w:autoSpaceDN w:val="0"/>
        <w:adjustRightInd w:val="0"/>
        <w:ind w:left="1440" w:hanging="480"/>
        <w:jc w:val="both"/>
        <w:rPr>
          <w:rFonts w:eastAsia="Times New Roman" w:cs="Times New Roman"/>
          <w:sz w:val="22"/>
          <w:szCs w:val="22"/>
          <w:lang w:eastAsia="en-US"/>
        </w:rPr>
      </w:pPr>
      <w:r w:rsidRPr="00853FA5">
        <w:rPr>
          <w:rFonts w:ascii="Calibri" w:eastAsia="Times New Roman" w:hAnsi="Calibri" w:cs="Calibri"/>
          <w:sz w:val="22"/>
          <w:szCs w:val="22"/>
          <w:lang w:eastAsia="en-US"/>
        </w:rPr>
        <w:t>c.</w:t>
      </w:r>
      <w:r w:rsidRPr="00853FA5">
        <w:rPr>
          <w:rFonts w:eastAsia="Times New Roman" w:cs="Times New Roman"/>
          <w:sz w:val="22"/>
          <w:szCs w:val="22"/>
          <w:lang w:eastAsia="en-US"/>
        </w:rPr>
        <w:t>     </w:t>
      </w:r>
      <w:r w:rsidRPr="00853FA5">
        <w:rPr>
          <w:rFonts w:ascii="Calibri" w:eastAsia="Times New Roman" w:hAnsi="Calibri" w:cs="Calibri"/>
          <w:sz w:val="22"/>
          <w:szCs w:val="22"/>
          <w:lang w:eastAsia="en-US"/>
        </w:rPr>
        <w:t xml:space="preserve">Confirmation of Ethical Approval </w:t>
      </w:r>
      <w:r>
        <w:rPr>
          <w:rFonts w:ascii="Calibri" w:eastAsia="Times New Roman" w:hAnsi="Calibri" w:cs="Calibri"/>
          <w:sz w:val="22"/>
          <w:szCs w:val="22"/>
          <w:lang w:eastAsia="en-US"/>
        </w:rPr>
        <w:t>(when available)</w:t>
      </w:r>
    </w:p>
    <w:p w14:paraId="64B2AE22" w14:textId="77777777" w:rsidR="00BE7D20" w:rsidRPr="00853FA5" w:rsidRDefault="00BE7D20" w:rsidP="00BE7D20">
      <w:pPr>
        <w:widowControl w:val="0"/>
        <w:autoSpaceDE w:val="0"/>
        <w:autoSpaceDN w:val="0"/>
        <w:adjustRightInd w:val="0"/>
        <w:ind w:left="1440" w:hanging="480"/>
        <w:jc w:val="both"/>
        <w:rPr>
          <w:rFonts w:eastAsia="Times New Roman" w:cs="Times New Roman"/>
          <w:sz w:val="22"/>
          <w:szCs w:val="22"/>
          <w:lang w:eastAsia="en-US"/>
        </w:rPr>
      </w:pPr>
      <w:r w:rsidRPr="00853FA5">
        <w:rPr>
          <w:rFonts w:ascii="Calibri" w:eastAsia="Times New Roman" w:hAnsi="Calibri" w:cs="Calibri"/>
          <w:sz w:val="22"/>
          <w:szCs w:val="22"/>
          <w:lang w:eastAsia="en-US"/>
        </w:rPr>
        <w:t>d.</w:t>
      </w:r>
      <w:r w:rsidRPr="00853FA5">
        <w:rPr>
          <w:rFonts w:eastAsia="Times New Roman" w:cs="Times New Roman"/>
          <w:sz w:val="22"/>
          <w:szCs w:val="22"/>
          <w:lang w:eastAsia="en-US"/>
        </w:rPr>
        <w:t>    </w:t>
      </w:r>
      <w:r w:rsidRPr="00853FA5">
        <w:rPr>
          <w:rFonts w:ascii="Calibri" w:eastAsia="Times New Roman" w:hAnsi="Calibri" w:cs="Calibri"/>
          <w:sz w:val="22"/>
          <w:szCs w:val="22"/>
          <w:lang w:eastAsia="en-US"/>
        </w:rPr>
        <w:t>Source of funding or details of proposed funding application and any commercial involvement</w:t>
      </w:r>
    </w:p>
    <w:p w14:paraId="35CF27F7" w14:textId="77777777" w:rsidR="00BE7D20" w:rsidRPr="00853FA5" w:rsidRDefault="00BE7D20" w:rsidP="00BE7D2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en-US"/>
        </w:rPr>
      </w:pPr>
      <w:r w:rsidRPr="00853FA5">
        <w:rPr>
          <w:rFonts w:ascii="Calibri" w:eastAsia="Times New Roman" w:hAnsi="Calibri" w:cs="Calibri"/>
          <w:sz w:val="22"/>
          <w:szCs w:val="22"/>
          <w:lang w:eastAsia="en-US"/>
        </w:rPr>
        <w:t> </w:t>
      </w:r>
    </w:p>
    <w:p w14:paraId="673D11DC" w14:textId="77777777" w:rsidR="00BE7D20" w:rsidRDefault="00BE7D20" w:rsidP="00BE7D20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  <w:lang w:eastAsia="en-US"/>
        </w:rPr>
      </w:pPr>
      <w:r w:rsidRPr="00853FA5">
        <w:rPr>
          <w:rFonts w:ascii="Calibri" w:eastAsia="Times New Roman" w:hAnsi="Calibri" w:cs="Calibri"/>
          <w:sz w:val="22"/>
          <w:szCs w:val="22"/>
          <w:lang w:eastAsia="en-US"/>
        </w:rPr>
        <w:t>For an </w:t>
      </w:r>
      <w:r>
        <w:rPr>
          <w:rFonts w:ascii="Calibri" w:eastAsia="Times New Roman" w:hAnsi="Calibri" w:cs="Calibri"/>
          <w:i/>
          <w:iCs/>
          <w:sz w:val="22"/>
          <w:szCs w:val="22"/>
          <w:lang w:eastAsia="en-US"/>
        </w:rPr>
        <w:t>ISARIC</w:t>
      </w:r>
      <w:r w:rsidRPr="00853FA5">
        <w:rPr>
          <w:rFonts w:ascii="Calibri" w:eastAsia="Times New Roman" w:hAnsi="Calibri" w:cs="Calibri"/>
          <w:i/>
          <w:iCs/>
          <w:sz w:val="22"/>
          <w:szCs w:val="22"/>
          <w:lang w:eastAsia="en-US"/>
        </w:rPr>
        <w:t xml:space="preserve"> Partnership Study</w:t>
      </w:r>
      <w:r>
        <w:rPr>
          <w:rFonts w:ascii="Calibri" w:eastAsia="Times New Roman" w:hAnsi="Calibri" w:cs="Calibri"/>
          <w:sz w:val="22"/>
          <w:szCs w:val="22"/>
          <w:lang w:eastAsia="en-US"/>
        </w:rPr>
        <w:t>, a</w:t>
      </w:r>
      <w:r w:rsidRPr="00853FA5">
        <w:rPr>
          <w:rFonts w:ascii="Calibri" w:eastAsia="Times New Roman" w:hAnsi="Calibri" w:cs="Calibri"/>
          <w:sz w:val="22"/>
          <w:szCs w:val="22"/>
          <w:lang w:eastAsia="en-US"/>
        </w:rPr>
        <w:t>nnual Reports on study progress should be submitted to the Executive Committee on the designated template.</w:t>
      </w:r>
    </w:p>
    <w:p w14:paraId="2CE30AAD" w14:textId="77777777" w:rsidR="00BE7D20" w:rsidRPr="00853FA5" w:rsidRDefault="00BE7D20" w:rsidP="00BE7D2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en-US"/>
        </w:rPr>
      </w:pPr>
    </w:p>
    <w:p w14:paraId="1D1D5BF4" w14:textId="77777777" w:rsidR="00BE7D20" w:rsidRPr="00853FA5" w:rsidRDefault="00BE7D20" w:rsidP="00BE7D2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en-US"/>
        </w:rPr>
      </w:pPr>
      <w:r w:rsidRPr="00853FA5">
        <w:rPr>
          <w:rFonts w:ascii="Calibri" w:eastAsia="Times New Roman" w:hAnsi="Calibri" w:cs="Calibri"/>
          <w:sz w:val="22"/>
          <w:szCs w:val="22"/>
          <w:lang w:eastAsia="en-US"/>
        </w:rPr>
        <w:t xml:space="preserve">The </w:t>
      </w:r>
      <w:proofErr w:type="gramStart"/>
      <w:r w:rsidRPr="00853FA5">
        <w:rPr>
          <w:rFonts w:ascii="Calibri" w:eastAsia="Times New Roman" w:hAnsi="Calibri" w:cs="Calibri"/>
          <w:sz w:val="22"/>
          <w:szCs w:val="22"/>
          <w:lang w:eastAsia="en-US"/>
        </w:rPr>
        <w:t xml:space="preserve">use of the </w:t>
      </w:r>
      <w:r>
        <w:rPr>
          <w:rFonts w:ascii="Calibri" w:eastAsia="Times New Roman" w:hAnsi="Calibri" w:cs="Calibri"/>
          <w:sz w:val="22"/>
          <w:szCs w:val="22"/>
          <w:lang w:eastAsia="en-US"/>
        </w:rPr>
        <w:t>ISARIC</w:t>
      </w:r>
      <w:r w:rsidRPr="00853FA5">
        <w:rPr>
          <w:rFonts w:ascii="Calibri" w:eastAsia="Times New Roman" w:hAnsi="Calibri" w:cs="Calibri"/>
          <w:sz w:val="22"/>
          <w:szCs w:val="22"/>
          <w:lang w:eastAsia="en-US"/>
        </w:rPr>
        <w:t xml:space="preserve"> name in any external funding applications for </w:t>
      </w:r>
      <w:r>
        <w:rPr>
          <w:rFonts w:ascii="Calibri" w:eastAsia="Times New Roman" w:hAnsi="Calibri" w:cs="Calibri"/>
          <w:sz w:val="22"/>
          <w:szCs w:val="22"/>
          <w:lang w:eastAsia="en-US"/>
        </w:rPr>
        <w:t xml:space="preserve">an </w:t>
      </w:r>
      <w:r>
        <w:rPr>
          <w:rFonts w:ascii="Calibri" w:eastAsia="Times New Roman" w:hAnsi="Calibri" w:cs="Calibri"/>
          <w:i/>
          <w:iCs/>
          <w:sz w:val="22"/>
          <w:szCs w:val="22"/>
          <w:lang w:eastAsia="en-US"/>
        </w:rPr>
        <w:t>ISARIC</w:t>
      </w:r>
      <w:r w:rsidRPr="00853FA5">
        <w:rPr>
          <w:rFonts w:ascii="Calibri" w:eastAsia="Times New Roman" w:hAnsi="Calibri" w:cs="Calibri"/>
          <w:i/>
          <w:iCs/>
          <w:sz w:val="22"/>
          <w:szCs w:val="22"/>
          <w:lang w:eastAsia="en-US"/>
        </w:rPr>
        <w:t xml:space="preserve"> Partnership Study</w:t>
      </w:r>
      <w:r w:rsidRPr="00853FA5">
        <w:rPr>
          <w:rFonts w:ascii="Calibri" w:eastAsia="Times New Roman" w:hAnsi="Calibri" w:cs="Calibri"/>
          <w:sz w:val="22"/>
          <w:szCs w:val="22"/>
          <w:lang w:eastAsia="en-US"/>
        </w:rPr>
        <w:t> should be agreed by the Executive Committee</w:t>
      </w:r>
      <w:proofErr w:type="gramEnd"/>
      <w:r w:rsidRPr="00853FA5">
        <w:rPr>
          <w:rFonts w:ascii="Calibri" w:eastAsia="Times New Roman" w:hAnsi="Calibri" w:cs="Calibri"/>
          <w:sz w:val="22"/>
          <w:szCs w:val="22"/>
          <w:lang w:eastAsia="en-US"/>
        </w:rPr>
        <w:t xml:space="preserve"> in advance.</w:t>
      </w:r>
    </w:p>
    <w:p w14:paraId="0A5D4F99" w14:textId="77777777" w:rsidR="00BE7D20" w:rsidRPr="00853FA5" w:rsidRDefault="00BE7D20" w:rsidP="00BE7D2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en-US"/>
        </w:rPr>
      </w:pPr>
      <w:r w:rsidRPr="00853FA5">
        <w:rPr>
          <w:rFonts w:ascii="Calibri" w:eastAsia="Times New Roman" w:hAnsi="Calibri" w:cs="Calibri"/>
          <w:sz w:val="22"/>
          <w:szCs w:val="22"/>
          <w:lang w:eastAsia="en-US"/>
        </w:rPr>
        <w:t> </w:t>
      </w:r>
    </w:p>
    <w:p w14:paraId="38C35DA6" w14:textId="77777777" w:rsidR="00BE7D20" w:rsidRDefault="00BE7D20" w:rsidP="00BE7D20">
      <w:r w:rsidRPr="00853FA5">
        <w:rPr>
          <w:rFonts w:ascii="Calibri" w:eastAsia="Times New Roman" w:hAnsi="Calibri" w:cs="Calibri"/>
          <w:sz w:val="22"/>
          <w:szCs w:val="22"/>
          <w:lang w:eastAsia="en-US"/>
        </w:rPr>
        <w:t xml:space="preserve">The investigators should acknowledge the affiliation to </w:t>
      </w:r>
      <w:r>
        <w:rPr>
          <w:rFonts w:ascii="Calibri" w:eastAsia="Times New Roman" w:hAnsi="Calibri" w:cs="Calibri"/>
          <w:sz w:val="22"/>
          <w:szCs w:val="22"/>
          <w:lang w:eastAsia="en-US"/>
        </w:rPr>
        <w:t>ISARIC</w:t>
      </w:r>
      <w:r w:rsidRPr="00853FA5">
        <w:rPr>
          <w:rFonts w:ascii="Calibri" w:eastAsia="Times New Roman" w:hAnsi="Calibri" w:cs="Calibri"/>
          <w:sz w:val="22"/>
          <w:szCs w:val="22"/>
          <w:lang w:eastAsia="en-US"/>
        </w:rPr>
        <w:t xml:space="preserve"> in any manuscripts that arise from the work</w:t>
      </w:r>
    </w:p>
    <w:p w14:paraId="1BC4DAD4" w14:textId="77777777" w:rsidR="00771651" w:rsidRDefault="00771651" w:rsidP="00771651"/>
    <w:sectPr w:rsidR="00771651" w:rsidSect="00B7486C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FAD58" w14:textId="77777777" w:rsidR="00F86084" w:rsidRDefault="00F86084" w:rsidP="00F86084">
      <w:r>
        <w:separator/>
      </w:r>
    </w:p>
  </w:endnote>
  <w:endnote w:type="continuationSeparator" w:id="0">
    <w:p w14:paraId="0F68571E" w14:textId="77777777" w:rsidR="00F86084" w:rsidRDefault="00F86084" w:rsidP="00F8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5D391" w14:textId="77777777" w:rsidR="00F86084" w:rsidRDefault="00F86084" w:rsidP="00F86084">
      <w:r>
        <w:separator/>
      </w:r>
    </w:p>
  </w:footnote>
  <w:footnote w:type="continuationSeparator" w:id="0">
    <w:p w14:paraId="01900B93" w14:textId="77777777" w:rsidR="00F86084" w:rsidRDefault="00F86084" w:rsidP="00F860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632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9214"/>
    </w:tblGrid>
    <w:tr w:rsidR="00F86084" w14:paraId="5BC1CA18" w14:textId="77777777" w:rsidTr="00F86084">
      <w:tc>
        <w:tcPr>
          <w:tcW w:w="1418" w:type="dxa"/>
        </w:tcPr>
        <w:p w14:paraId="396C0655" w14:textId="77777777" w:rsidR="00F86084" w:rsidRDefault="00F86084" w:rsidP="00F86084">
          <w:pPr>
            <w:pStyle w:val="Header"/>
          </w:pPr>
          <w:r>
            <w:rPr>
              <w:noProof/>
              <w:lang w:val="en-US" w:eastAsia="en-US"/>
            </w:rPr>
            <w:drawing>
              <wp:inline distT="0" distB="0" distL="0" distR="0" wp14:anchorId="37CC5B88" wp14:editId="35E03E42">
                <wp:extent cx="878305" cy="457144"/>
                <wp:effectExtent l="0" t="0" r="10795" b="63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SARIC_Logo_White_PMS1925_702x350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305" cy="457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4" w:type="dxa"/>
        </w:tcPr>
        <w:p w14:paraId="003BCDCA" w14:textId="77777777" w:rsidR="00F86084" w:rsidRPr="00551B51" w:rsidRDefault="00F86084" w:rsidP="00F86084">
          <w:pPr>
            <w:pStyle w:val="Header"/>
            <w:rPr>
              <w:rFonts w:ascii="Arial" w:hAnsi="Arial"/>
              <w:b/>
              <w:color w:val="808080" w:themeColor="background1" w:themeShade="80"/>
              <w:sz w:val="18"/>
              <w:szCs w:val="18"/>
            </w:rPr>
          </w:pPr>
          <w:r w:rsidRPr="00551B51">
            <w:rPr>
              <w:rFonts w:ascii="Arial" w:hAnsi="Arial"/>
              <w:b/>
              <w:color w:val="808080" w:themeColor="background1" w:themeShade="80"/>
              <w:sz w:val="18"/>
              <w:szCs w:val="18"/>
            </w:rPr>
            <w:t>INTERNATIONAL SEVERE ACUTE RESPIRATORY AND EMERGING INFECTION CONSORTIUM</w:t>
          </w:r>
        </w:p>
        <w:p w14:paraId="115268DF" w14:textId="65AB8D3B" w:rsidR="00F86084" w:rsidRPr="00551B51" w:rsidRDefault="00BE7D20" w:rsidP="00F86084">
          <w:pPr>
            <w:pStyle w:val="Header"/>
            <w:rPr>
              <w:rFonts w:ascii="Arial" w:hAnsi="Arial"/>
              <w:color w:val="808080" w:themeColor="background1" w:themeShade="80"/>
              <w:sz w:val="16"/>
              <w:szCs w:val="16"/>
            </w:rPr>
          </w:pPr>
          <w:r>
            <w:rPr>
              <w:rFonts w:ascii="Arial" w:hAnsi="Arial"/>
              <w:color w:val="808080" w:themeColor="background1" w:themeShade="80"/>
              <w:sz w:val="16"/>
              <w:szCs w:val="16"/>
            </w:rPr>
            <w:t xml:space="preserve">NDM Research Building | </w:t>
          </w:r>
          <w:r w:rsidR="00F86084" w:rsidRPr="00551B51">
            <w:rPr>
              <w:rFonts w:ascii="Arial" w:hAnsi="Arial"/>
              <w:color w:val="808080" w:themeColor="background1" w:themeShade="80"/>
              <w:sz w:val="16"/>
              <w:szCs w:val="16"/>
            </w:rPr>
            <w:t xml:space="preserve">University of Oxford | </w:t>
          </w:r>
          <w:r>
            <w:rPr>
              <w:rFonts w:ascii="Arial" w:hAnsi="Arial"/>
              <w:color w:val="808080" w:themeColor="background1" w:themeShade="80"/>
              <w:sz w:val="16"/>
              <w:szCs w:val="16"/>
            </w:rPr>
            <w:t>Old Road Campus | Roosevelt Drive | Oxford | OX3 7FZ</w:t>
          </w:r>
          <w:r w:rsidR="00F86084" w:rsidRPr="00551B51">
            <w:rPr>
              <w:rFonts w:ascii="Arial" w:hAnsi="Arial"/>
              <w:color w:val="808080" w:themeColor="background1" w:themeShade="80"/>
              <w:sz w:val="16"/>
              <w:szCs w:val="16"/>
            </w:rPr>
            <w:t xml:space="preserve"> | United Kingdom</w:t>
          </w:r>
        </w:p>
        <w:p w14:paraId="218DE61E" w14:textId="77777777" w:rsidR="00F86084" w:rsidRPr="00551B51" w:rsidRDefault="00F86084" w:rsidP="00F86084">
          <w:pPr>
            <w:pStyle w:val="Header"/>
            <w:rPr>
              <w:rFonts w:ascii="Arial" w:hAnsi="Arial"/>
              <w:color w:val="808080" w:themeColor="background1" w:themeShade="80"/>
              <w:sz w:val="20"/>
              <w:szCs w:val="20"/>
            </w:rPr>
          </w:pPr>
          <w:r w:rsidRPr="00551B51">
            <w:rPr>
              <w:rFonts w:ascii="Arial" w:hAnsi="Arial"/>
              <w:color w:val="808080" w:themeColor="background1" w:themeShade="80"/>
              <w:sz w:val="16"/>
              <w:szCs w:val="16"/>
            </w:rPr>
            <w:t xml:space="preserve">Email: </w:t>
          </w:r>
          <w:hyperlink r:id="rId2" w:history="1">
            <w:r w:rsidRPr="00551B51">
              <w:rPr>
                <w:rStyle w:val="Hyperlink"/>
                <w:rFonts w:ascii="Arial" w:hAnsi="Arial"/>
                <w:color w:val="808080" w:themeColor="background1" w:themeShade="80"/>
                <w:sz w:val="16"/>
                <w:szCs w:val="16"/>
              </w:rPr>
              <w:t>kajsa-stina.longuere@ndm.ox.ac.uk</w:t>
            </w:r>
          </w:hyperlink>
          <w:r w:rsidRPr="00551B51">
            <w:rPr>
              <w:rFonts w:ascii="Arial" w:hAnsi="Arial"/>
              <w:color w:val="808080" w:themeColor="background1" w:themeShade="80"/>
              <w:sz w:val="16"/>
              <w:szCs w:val="16"/>
            </w:rPr>
            <w:t xml:space="preserve"> | Phone: +44 771 8696 412 | </w:t>
          </w:r>
          <w:hyperlink r:id="rId3" w:history="1">
            <w:r w:rsidRPr="00551B51">
              <w:rPr>
                <w:rStyle w:val="Hyperlink"/>
                <w:rFonts w:ascii="Arial" w:hAnsi="Arial"/>
                <w:color w:val="808080" w:themeColor="background1" w:themeShade="80"/>
                <w:sz w:val="16"/>
                <w:szCs w:val="16"/>
              </w:rPr>
              <w:t>www.isaric.org</w:t>
            </w:r>
          </w:hyperlink>
          <w:r>
            <w:rPr>
              <w:rFonts w:ascii="Arial" w:hAnsi="Arial"/>
              <w:color w:val="808080" w:themeColor="background1" w:themeShade="80"/>
              <w:sz w:val="20"/>
              <w:szCs w:val="20"/>
            </w:rPr>
            <w:t xml:space="preserve"> </w:t>
          </w:r>
        </w:p>
      </w:tc>
    </w:tr>
  </w:tbl>
  <w:p w14:paraId="506B5FAC" w14:textId="77777777" w:rsidR="00F86084" w:rsidRDefault="00F860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51"/>
    <w:rsid w:val="000A7DD6"/>
    <w:rsid w:val="000D3A84"/>
    <w:rsid w:val="002D43B8"/>
    <w:rsid w:val="004334A1"/>
    <w:rsid w:val="006D73D2"/>
    <w:rsid w:val="00771651"/>
    <w:rsid w:val="008C38E2"/>
    <w:rsid w:val="009C69CD"/>
    <w:rsid w:val="00B47EDE"/>
    <w:rsid w:val="00B7486C"/>
    <w:rsid w:val="00BD33CA"/>
    <w:rsid w:val="00BD479B"/>
    <w:rsid w:val="00BE7D20"/>
    <w:rsid w:val="00C2237B"/>
    <w:rsid w:val="00CF2A21"/>
    <w:rsid w:val="00F8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5641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20"/>
    <w:rPr>
      <w:rFonts w:ascii="Times New Roman" w:eastAsia="SimSun" w:hAnsi="Times New Roman" w:cs="Angsana New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F2A21"/>
    <w:pPr>
      <w:tabs>
        <w:tab w:val="center" w:pos="4320"/>
        <w:tab w:val="right" w:pos="8640"/>
      </w:tabs>
      <w:snapToGrid w:val="0"/>
    </w:pPr>
    <w:rPr>
      <w:rFonts w:cs="Times New Roman"/>
      <w:lang w:val="en-GB"/>
    </w:rPr>
  </w:style>
  <w:style w:type="character" w:customStyle="1" w:styleId="HeaderChar">
    <w:name w:val="Header Char"/>
    <w:basedOn w:val="DefaultParagraphFont"/>
    <w:link w:val="Header"/>
    <w:rsid w:val="00CF2A21"/>
    <w:rPr>
      <w:rFonts w:ascii="Times New Roman" w:eastAsia="SimSun" w:hAnsi="Times New Roman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A21"/>
    <w:rPr>
      <w:rFonts w:ascii="Lucida Grande" w:eastAsiaTheme="minorEastAsia" w:hAnsi="Lucida Grande" w:cs="Lucida Grande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A2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3A8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8608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86084"/>
  </w:style>
  <w:style w:type="character" w:styleId="FollowedHyperlink">
    <w:name w:val="FollowedHyperlink"/>
    <w:basedOn w:val="DefaultParagraphFont"/>
    <w:uiPriority w:val="99"/>
    <w:semiHidden/>
    <w:unhideWhenUsed/>
    <w:rsid w:val="009C69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20"/>
    <w:rPr>
      <w:rFonts w:ascii="Times New Roman" w:eastAsia="SimSun" w:hAnsi="Times New Roman" w:cs="Angsana New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F2A21"/>
    <w:pPr>
      <w:tabs>
        <w:tab w:val="center" w:pos="4320"/>
        <w:tab w:val="right" w:pos="8640"/>
      </w:tabs>
      <w:snapToGrid w:val="0"/>
    </w:pPr>
    <w:rPr>
      <w:rFonts w:cs="Times New Roman"/>
      <w:lang w:val="en-GB"/>
    </w:rPr>
  </w:style>
  <w:style w:type="character" w:customStyle="1" w:styleId="HeaderChar">
    <w:name w:val="Header Char"/>
    <w:basedOn w:val="DefaultParagraphFont"/>
    <w:link w:val="Header"/>
    <w:rsid w:val="00CF2A21"/>
    <w:rPr>
      <w:rFonts w:ascii="Times New Roman" w:eastAsia="SimSun" w:hAnsi="Times New Roman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A21"/>
    <w:rPr>
      <w:rFonts w:ascii="Lucida Grande" w:eastAsiaTheme="minorEastAsia" w:hAnsi="Lucida Grande" w:cs="Lucida Grande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A2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3A8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8608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86084"/>
  </w:style>
  <w:style w:type="character" w:styleId="FollowedHyperlink">
    <w:name w:val="FollowedHyperlink"/>
    <w:basedOn w:val="DefaultParagraphFont"/>
    <w:uiPriority w:val="99"/>
    <w:semiHidden/>
    <w:unhideWhenUsed/>
    <w:rsid w:val="009C69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kajsa-stina.longuere@ndm.ox.ac.uk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kajsa-stina.longuere@ndm.ox.ac.uk" TargetMode="External"/><Relationship Id="rId3" Type="http://schemas.openxmlformats.org/officeDocument/2006/relationships/hyperlink" Target="http://www.isari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2229</Characters>
  <Application>Microsoft Macintosh Word</Application>
  <DocSecurity>0</DocSecurity>
  <Lines>18</Lines>
  <Paragraphs>5</Paragraphs>
  <ScaleCrop>false</ScaleCrop>
  <Company>ISARIC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Kajsa-Stina Magnusson</dc:creator>
  <cp:keywords/>
  <dc:description/>
  <cp:lastModifiedBy>Kajsa-Stina Magnusson</cp:lastModifiedBy>
  <cp:revision>2</cp:revision>
  <cp:lastPrinted>2012-05-31T10:52:00Z</cp:lastPrinted>
  <dcterms:created xsi:type="dcterms:W3CDTF">2013-10-11T05:35:00Z</dcterms:created>
  <dcterms:modified xsi:type="dcterms:W3CDTF">2013-10-11T05:35:00Z</dcterms:modified>
</cp:coreProperties>
</file>